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126" w:rsidRPr="00B10A85" w:rsidRDefault="002B3688" w:rsidP="002B3688">
      <w:pPr>
        <w:shd w:val="clear" w:color="auto" w:fill="FFFFFF"/>
        <w:spacing w:after="0" w:line="348" w:lineRule="atLeast"/>
        <w:jc w:val="center"/>
        <w:rPr>
          <w:rFonts w:ascii="Tahoma" w:eastAsia="Times New Roman" w:hAnsi="Tahoma" w:cs="Tahoma"/>
          <w:color w:val="333333"/>
          <w:sz w:val="24"/>
          <w:szCs w:val="24"/>
        </w:rPr>
      </w:pPr>
      <w:r>
        <w:rPr>
          <w:rFonts w:ascii="Tahoma" w:eastAsia="Times New Roman" w:hAnsi="Tahoma" w:cs="Tahoma"/>
          <w:color w:val="333333"/>
          <w:sz w:val="24"/>
          <w:szCs w:val="24"/>
        </w:rPr>
        <w:t>“Electoral Systems Center”</w:t>
      </w:r>
      <w:r>
        <w:rPr>
          <w:rFonts w:ascii="Tahoma" w:eastAsia="Times New Roman" w:hAnsi="Tahoma" w:cs="Tahoma"/>
          <w:color w:val="333333"/>
          <w:sz w:val="24"/>
          <w:szCs w:val="24"/>
        </w:rPr>
        <w:br/>
      </w:r>
      <w:r>
        <w:rPr>
          <w:rFonts w:ascii="Tahoma" w:eastAsia="Times New Roman" w:hAnsi="Tahoma" w:cs="Tahoma"/>
          <w:color w:val="333333"/>
          <w:sz w:val="24"/>
          <w:szCs w:val="24"/>
        </w:rPr>
        <w:br/>
      </w:r>
    </w:p>
    <w:p w:rsidR="00B37641" w:rsidRPr="002B3688" w:rsidRDefault="00B37641" w:rsidP="002B3688">
      <w:pPr>
        <w:rPr>
          <w:sz w:val="24"/>
          <w:szCs w:val="24"/>
        </w:rPr>
      </w:pPr>
      <w:r w:rsidRPr="00C91F6E">
        <w:rPr>
          <w:rFonts w:ascii="Tahoma" w:hAnsi="Tahoma" w:cs="Tahoma"/>
          <w:color w:val="333333"/>
          <w:sz w:val="24"/>
          <w:szCs w:val="24"/>
          <w:shd w:val="clear" w:color="auto" w:fill="FFFFFF"/>
        </w:rPr>
        <w:t>“Electoral Systems” Center NGO was etsablished in 1994. In November 2002 it was reorganized and r</w:t>
      </w:r>
      <w:r w:rsidR="002B3688">
        <w:rPr>
          <w:rFonts w:ascii="Tahoma" w:hAnsi="Tahoma" w:cs="Tahoma"/>
          <w:color w:val="333333"/>
          <w:sz w:val="24"/>
          <w:szCs w:val="24"/>
          <w:shd w:val="clear" w:color="auto" w:fill="FFFFFF"/>
        </w:rPr>
        <w:t>egistered as “Electoral Systems</w:t>
      </w:r>
      <w:r w:rsidRPr="00C91F6E">
        <w:rPr>
          <w:rFonts w:ascii="Tahoma" w:hAnsi="Tahoma" w:cs="Tahoma"/>
          <w:color w:val="333333"/>
          <w:sz w:val="24"/>
          <w:szCs w:val="24"/>
          <w:shd w:val="clear" w:color="auto" w:fill="FFFFFF"/>
        </w:rPr>
        <w:t xml:space="preserve"> Center</w:t>
      </w:r>
      <w:r w:rsidR="002B3688">
        <w:rPr>
          <w:rFonts w:ascii="Tahoma" w:hAnsi="Tahoma" w:cs="Tahoma"/>
          <w:color w:val="333333"/>
          <w:sz w:val="24"/>
          <w:szCs w:val="24"/>
          <w:shd w:val="clear" w:color="auto" w:fill="FFFFFF"/>
        </w:rPr>
        <w:t>”</w:t>
      </w:r>
      <w:r w:rsidRPr="00C91F6E">
        <w:rPr>
          <w:rFonts w:ascii="Tahoma" w:hAnsi="Tahoma" w:cs="Tahoma"/>
          <w:color w:val="333333"/>
          <w:sz w:val="24"/>
          <w:szCs w:val="24"/>
          <w:shd w:val="clear" w:color="auto" w:fill="FFFFFF"/>
        </w:rPr>
        <w:t xml:space="preserve"> NGO.</w:t>
      </w:r>
    </w:p>
    <w:p w:rsidR="00B37641" w:rsidRPr="00C91F6E" w:rsidRDefault="00B37641" w:rsidP="00B37641">
      <w:pPr>
        <w:jc w:val="center"/>
        <w:rPr>
          <w:rFonts w:ascii="Tahoma" w:hAnsi="Tahoma" w:cs="Tahoma"/>
          <w:b/>
          <w:color w:val="333333"/>
          <w:sz w:val="24"/>
          <w:szCs w:val="24"/>
        </w:rPr>
      </w:pPr>
      <w:r w:rsidRPr="00C91F6E">
        <w:rPr>
          <w:rFonts w:ascii="Tahoma" w:hAnsi="Tahoma" w:cs="Tahoma"/>
          <w:b/>
          <w:color w:val="333333"/>
          <w:sz w:val="24"/>
          <w:szCs w:val="24"/>
          <w:shd w:val="clear" w:color="auto" w:fill="FFFFFF"/>
        </w:rPr>
        <w:t>Mission of the organization</w:t>
      </w:r>
    </w:p>
    <w:p w:rsidR="00B37641" w:rsidRPr="00C91F6E" w:rsidRDefault="00B37641" w:rsidP="00B37641">
      <w:pPr>
        <w:pStyle w:val="ListParagraph"/>
        <w:numPr>
          <w:ilvl w:val="0"/>
          <w:numId w:val="6"/>
        </w:numPr>
        <w:jc w:val="both"/>
        <w:rPr>
          <w:rFonts w:ascii="Tahoma" w:hAnsi="Tahoma" w:cs="Tahoma"/>
          <w:color w:val="333333"/>
          <w:sz w:val="24"/>
          <w:szCs w:val="24"/>
        </w:rPr>
      </w:pPr>
      <w:r w:rsidRPr="00C91F6E">
        <w:rPr>
          <w:rFonts w:ascii="Tahoma" w:hAnsi="Tahoma" w:cs="Tahoma"/>
          <w:color w:val="333333"/>
          <w:sz w:val="24"/>
          <w:szCs w:val="24"/>
          <w:shd w:val="clear" w:color="auto" w:fill="FFFFFF"/>
        </w:rPr>
        <w:t>To promote reinforcement of democratic values within the state, improvement of electoral system, increase of level of political and legal culture of society and formation of civil society.</w:t>
      </w:r>
    </w:p>
    <w:p w:rsidR="00B37641" w:rsidRPr="00C91F6E" w:rsidRDefault="00B37641" w:rsidP="00B37641">
      <w:pPr>
        <w:pStyle w:val="ListParagraph"/>
        <w:numPr>
          <w:ilvl w:val="0"/>
          <w:numId w:val="6"/>
        </w:numPr>
        <w:jc w:val="both"/>
        <w:rPr>
          <w:rFonts w:ascii="Tahoma" w:hAnsi="Tahoma" w:cs="Tahoma"/>
          <w:color w:val="333333"/>
          <w:sz w:val="24"/>
          <w:szCs w:val="24"/>
        </w:rPr>
      </w:pPr>
      <w:r w:rsidRPr="00C91F6E">
        <w:rPr>
          <w:rFonts w:ascii="Tahoma" w:hAnsi="Tahoma" w:cs="Tahoma"/>
          <w:color w:val="333333"/>
          <w:sz w:val="24"/>
          <w:szCs w:val="24"/>
          <w:shd w:val="clear" w:color="auto" w:fill="FFFFFF"/>
        </w:rPr>
        <w:t>To initiate and carry out research, analysis of sociopolitical processes, sociologic surveys and public polls.</w:t>
      </w:r>
      <w:r w:rsidRPr="00C91F6E">
        <w:rPr>
          <w:rStyle w:val="apple-converted-space"/>
          <w:rFonts w:ascii="Tahoma" w:hAnsi="Tahoma" w:cs="Tahoma"/>
          <w:color w:val="333333"/>
          <w:sz w:val="24"/>
          <w:szCs w:val="24"/>
          <w:shd w:val="clear" w:color="auto" w:fill="FFFFFF"/>
        </w:rPr>
        <w:t> </w:t>
      </w:r>
    </w:p>
    <w:p w:rsidR="00B37641" w:rsidRPr="00C91F6E" w:rsidRDefault="00B37641" w:rsidP="00B37641">
      <w:pPr>
        <w:pStyle w:val="ListParagraph"/>
        <w:numPr>
          <w:ilvl w:val="0"/>
          <w:numId w:val="6"/>
        </w:numPr>
        <w:jc w:val="both"/>
        <w:rPr>
          <w:rFonts w:ascii="Tahoma" w:hAnsi="Tahoma" w:cs="Tahoma"/>
          <w:color w:val="333333"/>
          <w:sz w:val="24"/>
          <w:szCs w:val="24"/>
        </w:rPr>
      </w:pPr>
      <w:r w:rsidRPr="00C91F6E">
        <w:rPr>
          <w:rFonts w:ascii="Tahoma" w:hAnsi="Tahoma" w:cs="Tahoma"/>
          <w:color w:val="333333"/>
          <w:sz w:val="24"/>
          <w:szCs w:val="24"/>
          <w:shd w:val="clear" w:color="auto" w:fill="FFFFFF"/>
        </w:rPr>
        <w:t>To organize round-tables, discussions, seminars, conferences on sociopolitical, economic and other issues.</w:t>
      </w:r>
    </w:p>
    <w:p w:rsidR="00B37641" w:rsidRPr="00C91F6E" w:rsidRDefault="00B37641" w:rsidP="00B37641">
      <w:pPr>
        <w:pStyle w:val="ListParagraph"/>
        <w:numPr>
          <w:ilvl w:val="0"/>
          <w:numId w:val="6"/>
        </w:numPr>
        <w:jc w:val="both"/>
        <w:rPr>
          <w:rFonts w:ascii="Tahoma" w:hAnsi="Tahoma" w:cs="Tahoma"/>
          <w:color w:val="333333"/>
          <w:sz w:val="24"/>
          <w:szCs w:val="24"/>
        </w:rPr>
      </w:pPr>
      <w:r w:rsidRPr="00C91F6E">
        <w:rPr>
          <w:rFonts w:ascii="Tahoma" w:hAnsi="Tahoma" w:cs="Tahoma"/>
          <w:color w:val="333333"/>
          <w:sz w:val="24"/>
          <w:szCs w:val="24"/>
          <w:shd w:val="clear" w:color="auto" w:fill="FFFFFF"/>
        </w:rPr>
        <w:t>To organize trainings, which is aiming at increase of political and legal culture of society, adequate perception of democratic values.</w:t>
      </w:r>
    </w:p>
    <w:p w:rsidR="00B37641" w:rsidRPr="00C91F6E" w:rsidRDefault="00B37641" w:rsidP="00B37641">
      <w:pPr>
        <w:pStyle w:val="ListParagraph"/>
        <w:numPr>
          <w:ilvl w:val="0"/>
          <w:numId w:val="6"/>
        </w:numPr>
        <w:jc w:val="both"/>
        <w:rPr>
          <w:rFonts w:ascii="Tahoma" w:hAnsi="Tahoma" w:cs="Tahoma"/>
          <w:color w:val="333333"/>
          <w:sz w:val="24"/>
          <w:szCs w:val="24"/>
        </w:rPr>
      </w:pPr>
      <w:r w:rsidRPr="00C91F6E">
        <w:rPr>
          <w:rFonts w:ascii="Tahoma" w:hAnsi="Tahoma" w:cs="Tahoma"/>
          <w:color w:val="333333"/>
          <w:sz w:val="24"/>
          <w:szCs w:val="24"/>
          <w:shd w:val="clear" w:color="auto" w:fill="FFFFFF"/>
        </w:rPr>
        <w:t>To promote protection of Human Rights, dissemination of information on Human Rights.</w:t>
      </w:r>
      <w:r w:rsidRPr="00C91F6E">
        <w:rPr>
          <w:rStyle w:val="apple-converted-space"/>
          <w:rFonts w:ascii="Tahoma" w:hAnsi="Tahoma" w:cs="Tahoma"/>
          <w:color w:val="333333"/>
          <w:sz w:val="24"/>
          <w:szCs w:val="24"/>
          <w:shd w:val="clear" w:color="auto" w:fill="FFFFFF"/>
        </w:rPr>
        <w:t> </w:t>
      </w:r>
    </w:p>
    <w:p w:rsidR="00B37641" w:rsidRPr="00C91F6E" w:rsidRDefault="00B37641" w:rsidP="00B37641">
      <w:pPr>
        <w:pStyle w:val="ListParagraph"/>
        <w:numPr>
          <w:ilvl w:val="0"/>
          <w:numId w:val="6"/>
        </w:numPr>
        <w:jc w:val="both"/>
        <w:rPr>
          <w:rFonts w:ascii="Tahoma" w:hAnsi="Tahoma" w:cs="Tahoma"/>
          <w:color w:val="333333"/>
          <w:sz w:val="24"/>
          <w:szCs w:val="24"/>
          <w:shd w:val="clear" w:color="auto" w:fill="FFFFFF"/>
        </w:rPr>
      </w:pPr>
      <w:r w:rsidRPr="00C91F6E">
        <w:rPr>
          <w:rFonts w:ascii="Tahoma" w:hAnsi="Tahoma" w:cs="Tahoma"/>
          <w:color w:val="333333"/>
          <w:sz w:val="24"/>
          <w:szCs w:val="24"/>
          <w:shd w:val="clear" w:color="auto" w:fill="FFFFFF"/>
        </w:rPr>
        <w:t>To promote civil activity, increase of participation and legal consciousness of citizens.</w:t>
      </w:r>
    </w:p>
    <w:p w:rsidR="00B37641" w:rsidRPr="00C91F6E" w:rsidRDefault="00B37641" w:rsidP="00B37641">
      <w:pPr>
        <w:jc w:val="both"/>
        <w:rPr>
          <w:rFonts w:ascii="Tahoma" w:hAnsi="Tahoma" w:cs="Tahoma"/>
          <w:color w:val="333333"/>
          <w:sz w:val="24"/>
          <w:szCs w:val="24"/>
          <w:shd w:val="clear" w:color="auto" w:fill="FFFFFF"/>
        </w:rPr>
      </w:pPr>
    </w:p>
    <w:p w:rsidR="00C91F6E" w:rsidRPr="00C91F6E" w:rsidRDefault="00B37641" w:rsidP="00B37641">
      <w:pPr>
        <w:jc w:val="both"/>
        <w:rPr>
          <w:rFonts w:ascii="Tahoma" w:hAnsi="Tahoma" w:cs="Tahoma"/>
          <w:color w:val="333333"/>
          <w:sz w:val="24"/>
          <w:szCs w:val="24"/>
        </w:rPr>
      </w:pPr>
      <w:r w:rsidRPr="00C91F6E">
        <w:rPr>
          <w:rFonts w:ascii="Tahoma" w:hAnsi="Tahoma" w:cs="Tahoma"/>
          <w:color w:val="333333"/>
          <w:sz w:val="24"/>
          <w:szCs w:val="24"/>
          <w:shd w:val="clear" w:color="auto" w:fill="FFFFFF"/>
        </w:rPr>
        <w:t>Organization was founded by young specialists with active public position(sociologists, political scientists, journalists etc). Civil Advocacy Programmes, Observation of Elections, research, publication and analytical activities and other projects have been implemented during past years.</w:t>
      </w:r>
    </w:p>
    <w:p w:rsidR="00C91F6E" w:rsidRPr="00C91F6E" w:rsidRDefault="00B37641" w:rsidP="00B37641">
      <w:pPr>
        <w:jc w:val="both"/>
        <w:rPr>
          <w:rFonts w:ascii="Tahoma" w:hAnsi="Tahoma" w:cs="Tahoma"/>
          <w:color w:val="333333"/>
          <w:sz w:val="24"/>
          <w:szCs w:val="24"/>
        </w:rPr>
      </w:pPr>
      <w:r w:rsidRPr="00C91F6E">
        <w:rPr>
          <w:rFonts w:ascii="Tahoma" w:hAnsi="Tahoma" w:cs="Tahoma"/>
          <w:color w:val="333333"/>
          <w:sz w:val="24"/>
          <w:szCs w:val="24"/>
          <w:shd w:val="clear" w:color="auto" w:fill="FFFFFF"/>
        </w:rPr>
        <w:t>Center consists of following structural divisions`</w:t>
      </w:r>
    </w:p>
    <w:p w:rsidR="00C91F6E" w:rsidRPr="00C91F6E" w:rsidRDefault="00B37641" w:rsidP="00C91F6E">
      <w:pPr>
        <w:pStyle w:val="ListParagraph"/>
        <w:numPr>
          <w:ilvl w:val="0"/>
          <w:numId w:val="7"/>
        </w:numPr>
        <w:jc w:val="both"/>
        <w:rPr>
          <w:rFonts w:ascii="Tahoma" w:hAnsi="Tahoma" w:cs="Tahoma"/>
          <w:color w:val="333333"/>
          <w:sz w:val="24"/>
          <w:szCs w:val="24"/>
        </w:rPr>
      </w:pPr>
      <w:r w:rsidRPr="00C91F6E">
        <w:rPr>
          <w:rFonts w:ascii="Tahoma" w:hAnsi="Tahoma" w:cs="Tahoma"/>
          <w:color w:val="333333"/>
          <w:sz w:val="24"/>
          <w:szCs w:val="24"/>
          <w:shd w:val="clear" w:color="auto" w:fill="FFFFFF"/>
        </w:rPr>
        <w:t>Department of Political Analysis</w:t>
      </w:r>
      <w:r w:rsidRPr="00C91F6E">
        <w:rPr>
          <w:rStyle w:val="apple-converted-space"/>
          <w:rFonts w:ascii="Tahoma" w:hAnsi="Tahoma" w:cs="Tahoma"/>
          <w:color w:val="333333"/>
          <w:sz w:val="24"/>
          <w:szCs w:val="24"/>
          <w:shd w:val="clear" w:color="auto" w:fill="FFFFFF"/>
        </w:rPr>
        <w:t> </w:t>
      </w:r>
    </w:p>
    <w:p w:rsidR="00C91F6E" w:rsidRPr="00C91F6E" w:rsidRDefault="00B37641" w:rsidP="00C91F6E">
      <w:pPr>
        <w:pStyle w:val="ListParagraph"/>
        <w:numPr>
          <w:ilvl w:val="0"/>
          <w:numId w:val="7"/>
        </w:numPr>
        <w:jc w:val="both"/>
        <w:rPr>
          <w:rFonts w:ascii="Tahoma" w:hAnsi="Tahoma" w:cs="Tahoma"/>
          <w:color w:val="333333"/>
          <w:sz w:val="24"/>
          <w:szCs w:val="24"/>
        </w:rPr>
      </w:pPr>
      <w:r w:rsidRPr="00C91F6E">
        <w:rPr>
          <w:rFonts w:ascii="Tahoma" w:hAnsi="Tahoma" w:cs="Tahoma"/>
          <w:color w:val="333333"/>
          <w:sz w:val="24"/>
          <w:szCs w:val="24"/>
          <w:shd w:val="clear" w:color="auto" w:fill="FFFFFF"/>
        </w:rPr>
        <w:t>Image-making Center</w:t>
      </w:r>
    </w:p>
    <w:p w:rsidR="00C91F6E" w:rsidRPr="00C91F6E" w:rsidRDefault="00B37641" w:rsidP="00C91F6E">
      <w:pPr>
        <w:pStyle w:val="ListParagraph"/>
        <w:numPr>
          <w:ilvl w:val="0"/>
          <w:numId w:val="7"/>
        </w:numPr>
        <w:jc w:val="both"/>
        <w:rPr>
          <w:rFonts w:ascii="Tahoma" w:hAnsi="Tahoma" w:cs="Tahoma"/>
          <w:color w:val="333333"/>
          <w:sz w:val="24"/>
          <w:szCs w:val="24"/>
        </w:rPr>
      </w:pPr>
      <w:r w:rsidRPr="00C91F6E">
        <w:rPr>
          <w:rFonts w:ascii="Tahoma" w:hAnsi="Tahoma" w:cs="Tahoma"/>
          <w:color w:val="333333"/>
          <w:sz w:val="24"/>
          <w:szCs w:val="24"/>
          <w:shd w:val="clear" w:color="auto" w:fill="FFFFFF"/>
        </w:rPr>
        <w:t>Vox Popili –Public Opinion Research Center</w:t>
      </w:r>
    </w:p>
    <w:p w:rsidR="00C91F6E" w:rsidRPr="00C91F6E" w:rsidRDefault="00B37641" w:rsidP="00C91F6E">
      <w:pPr>
        <w:pStyle w:val="ListParagraph"/>
        <w:numPr>
          <w:ilvl w:val="0"/>
          <w:numId w:val="7"/>
        </w:numPr>
        <w:jc w:val="both"/>
        <w:rPr>
          <w:rFonts w:ascii="Tahoma" w:hAnsi="Tahoma" w:cs="Tahoma"/>
          <w:color w:val="333333"/>
          <w:sz w:val="24"/>
          <w:szCs w:val="24"/>
        </w:rPr>
      </w:pPr>
      <w:r w:rsidRPr="00C91F6E">
        <w:rPr>
          <w:rFonts w:ascii="Tahoma" w:hAnsi="Tahoma" w:cs="Tahoma"/>
          <w:color w:val="333333"/>
          <w:sz w:val="24"/>
          <w:szCs w:val="24"/>
          <w:shd w:val="clear" w:color="auto" w:fill="FFFFFF"/>
        </w:rPr>
        <w:t>Department of Marketing</w:t>
      </w:r>
    </w:p>
    <w:p w:rsidR="00C91F6E" w:rsidRPr="00C91F6E" w:rsidRDefault="00B37641" w:rsidP="00C91F6E">
      <w:pPr>
        <w:pStyle w:val="ListParagraph"/>
        <w:numPr>
          <w:ilvl w:val="0"/>
          <w:numId w:val="7"/>
        </w:numPr>
        <w:jc w:val="both"/>
        <w:rPr>
          <w:rFonts w:ascii="Tahoma" w:hAnsi="Tahoma" w:cs="Tahoma"/>
          <w:color w:val="333333"/>
          <w:sz w:val="24"/>
          <w:szCs w:val="24"/>
        </w:rPr>
      </w:pPr>
      <w:r w:rsidRPr="00C91F6E">
        <w:rPr>
          <w:rFonts w:ascii="Tahoma" w:hAnsi="Tahoma" w:cs="Tahoma"/>
          <w:color w:val="333333"/>
          <w:sz w:val="24"/>
          <w:szCs w:val="24"/>
          <w:shd w:val="clear" w:color="auto" w:fill="FFFFFF"/>
        </w:rPr>
        <w:t>Department of Modern Technologies</w:t>
      </w:r>
    </w:p>
    <w:p w:rsidR="00C91F6E" w:rsidRPr="00C91F6E" w:rsidRDefault="00B37641" w:rsidP="00C91F6E">
      <w:pPr>
        <w:pStyle w:val="ListParagraph"/>
        <w:numPr>
          <w:ilvl w:val="0"/>
          <w:numId w:val="7"/>
        </w:numPr>
        <w:jc w:val="both"/>
        <w:rPr>
          <w:rFonts w:ascii="Tahoma" w:hAnsi="Tahoma" w:cs="Tahoma"/>
          <w:color w:val="333333"/>
          <w:sz w:val="24"/>
          <w:szCs w:val="24"/>
        </w:rPr>
      </w:pPr>
      <w:r w:rsidRPr="00C91F6E">
        <w:rPr>
          <w:rFonts w:ascii="Tahoma" w:hAnsi="Tahoma" w:cs="Tahoma"/>
          <w:color w:val="333333"/>
          <w:sz w:val="24"/>
          <w:szCs w:val="24"/>
          <w:shd w:val="clear" w:color="auto" w:fill="FFFFFF"/>
        </w:rPr>
        <w:t>Department of Publications</w:t>
      </w:r>
    </w:p>
    <w:p w:rsidR="00C91F6E" w:rsidRPr="00C91F6E" w:rsidRDefault="00B37641" w:rsidP="00C91F6E">
      <w:pPr>
        <w:jc w:val="center"/>
        <w:rPr>
          <w:rFonts w:ascii="Tahoma" w:hAnsi="Tahoma" w:cs="Tahoma"/>
          <w:b/>
          <w:color w:val="333333"/>
          <w:sz w:val="24"/>
          <w:szCs w:val="24"/>
        </w:rPr>
      </w:pPr>
      <w:r w:rsidRPr="00C91F6E">
        <w:rPr>
          <w:rFonts w:ascii="Tahoma" w:hAnsi="Tahoma" w:cs="Tahoma"/>
          <w:b/>
          <w:color w:val="333333"/>
          <w:sz w:val="24"/>
          <w:szCs w:val="24"/>
          <w:shd w:val="clear" w:color="auto" w:fill="FFFFFF"/>
        </w:rPr>
        <w:t>Past and Present experience of Organization in electoral processes</w:t>
      </w:r>
    </w:p>
    <w:p w:rsidR="00C91F6E" w:rsidRPr="00C91F6E" w:rsidRDefault="00B37641" w:rsidP="00B37641">
      <w:pPr>
        <w:jc w:val="both"/>
        <w:rPr>
          <w:rFonts w:ascii="Tahoma" w:hAnsi="Tahoma" w:cs="Tahoma"/>
          <w:color w:val="333333"/>
          <w:sz w:val="24"/>
          <w:szCs w:val="24"/>
        </w:rPr>
      </w:pPr>
      <w:r w:rsidRPr="00C91F6E">
        <w:rPr>
          <w:rFonts w:ascii="Tahoma" w:hAnsi="Tahoma" w:cs="Tahoma"/>
          <w:color w:val="333333"/>
          <w:sz w:val="24"/>
          <w:szCs w:val="24"/>
          <w:shd w:val="clear" w:color="auto" w:fill="FFFFFF"/>
        </w:rPr>
        <w:lastRenderedPageBreak/>
        <w:t>Organization has carried out observation missions during all elections which took place in Armenia. In some cases Organization carried out observation with other partners within coalition.</w:t>
      </w:r>
      <w:r w:rsidRPr="00C91F6E">
        <w:rPr>
          <w:rStyle w:val="apple-converted-space"/>
          <w:rFonts w:ascii="Tahoma" w:hAnsi="Tahoma" w:cs="Tahoma"/>
          <w:color w:val="333333"/>
          <w:sz w:val="24"/>
          <w:szCs w:val="24"/>
          <w:shd w:val="clear" w:color="auto" w:fill="FFFFFF"/>
        </w:rPr>
        <w:t> </w:t>
      </w:r>
    </w:p>
    <w:p w:rsidR="00C91F6E" w:rsidRPr="00C91F6E" w:rsidRDefault="00B37641" w:rsidP="00B37641">
      <w:pPr>
        <w:jc w:val="both"/>
        <w:rPr>
          <w:rFonts w:ascii="Tahoma" w:hAnsi="Tahoma" w:cs="Tahoma"/>
          <w:color w:val="333333"/>
          <w:sz w:val="24"/>
          <w:szCs w:val="24"/>
          <w:shd w:val="clear" w:color="auto" w:fill="FFFFFF"/>
        </w:rPr>
      </w:pPr>
      <w:r w:rsidRPr="00C91F6E">
        <w:rPr>
          <w:rFonts w:ascii="Tahoma" w:hAnsi="Tahoma" w:cs="Tahoma"/>
          <w:color w:val="333333"/>
          <w:sz w:val="24"/>
          <w:szCs w:val="24"/>
          <w:shd w:val="clear" w:color="auto" w:fill="FFFFFF"/>
        </w:rPr>
        <w:t>During observations Organization has cooperated with the Council of Europe and OSCE</w:t>
      </w:r>
      <w:r w:rsidR="00C91F6E" w:rsidRPr="00C91F6E">
        <w:rPr>
          <w:rFonts w:ascii="Tahoma" w:hAnsi="Tahoma" w:cs="Tahoma"/>
          <w:color w:val="333333"/>
          <w:sz w:val="24"/>
          <w:szCs w:val="24"/>
          <w:shd w:val="clear" w:color="auto" w:fill="FFFFFF"/>
        </w:rPr>
        <w:t xml:space="preserve"> </w:t>
      </w:r>
      <w:r w:rsidRPr="00C91F6E">
        <w:rPr>
          <w:rFonts w:ascii="Tahoma" w:hAnsi="Tahoma" w:cs="Tahoma"/>
          <w:color w:val="333333"/>
          <w:sz w:val="24"/>
          <w:szCs w:val="24"/>
          <w:shd w:val="clear" w:color="auto" w:fill="FFFFFF"/>
        </w:rPr>
        <w:t>observers, which were mentioned in their reports. 300 observers of Organization participated in elections of National Assembly of RA in 2003.</w:t>
      </w:r>
    </w:p>
    <w:p w:rsidR="00C91F6E" w:rsidRPr="00C91F6E" w:rsidRDefault="00B37641" w:rsidP="00C91F6E">
      <w:pPr>
        <w:pStyle w:val="ListParagraph"/>
        <w:numPr>
          <w:ilvl w:val="0"/>
          <w:numId w:val="8"/>
        </w:numPr>
        <w:jc w:val="both"/>
        <w:rPr>
          <w:rFonts w:ascii="Tahoma" w:hAnsi="Tahoma" w:cs="Tahoma"/>
          <w:color w:val="333333"/>
          <w:sz w:val="24"/>
          <w:szCs w:val="24"/>
        </w:rPr>
      </w:pPr>
      <w:r w:rsidRPr="00C91F6E">
        <w:rPr>
          <w:rFonts w:ascii="Tahoma" w:hAnsi="Tahoma" w:cs="Tahoma"/>
          <w:color w:val="333333"/>
          <w:sz w:val="24"/>
          <w:szCs w:val="24"/>
          <w:shd w:val="clear" w:color="auto" w:fill="FFFFFF"/>
        </w:rPr>
        <w:t>Organization has carried out observations of</w:t>
      </w:r>
      <w:r w:rsidRPr="00C91F6E">
        <w:rPr>
          <w:rStyle w:val="apple-converted-space"/>
          <w:rFonts w:ascii="Tahoma" w:hAnsi="Tahoma" w:cs="Tahoma"/>
          <w:color w:val="333333"/>
          <w:sz w:val="24"/>
          <w:szCs w:val="24"/>
          <w:shd w:val="clear" w:color="auto" w:fill="FFFFFF"/>
        </w:rPr>
        <w:t> </w:t>
      </w:r>
    </w:p>
    <w:p w:rsidR="00C91F6E" w:rsidRPr="00C91F6E" w:rsidRDefault="00B37641" w:rsidP="00C91F6E">
      <w:pPr>
        <w:pStyle w:val="ListParagraph"/>
        <w:numPr>
          <w:ilvl w:val="0"/>
          <w:numId w:val="8"/>
        </w:numPr>
        <w:jc w:val="both"/>
        <w:rPr>
          <w:rFonts w:ascii="Tahoma" w:hAnsi="Tahoma" w:cs="Tahoma"/>
          <w:color w:val="333333"/>
          <w:sz w:val="24"/>
          <w:szCs w:val="24"/>
        </w:rPr>
      </w:pPr>
      <w:r w:rsidRPr="00C91F6E">
        <w:rPr>
          <w:rFonts w:ascii="Tahoma" w:hAnsi="Tahoma" w:cs="Tahoma"/>
          <w:color w:val="333333"/>
          <w:sz w:val="24"/>
          <w:szCs w:val="24"/>
          <w:shd w:val="clear" w:color="auto" w:fill="FFFFFF"/>
        </w:rPr>
        <w:t>Elections of Local Self-Government in1996 1999 2002 2005</w:t>
      </w:r>
    </w:p>
    <w:p w:rsidR="00C91F6E" w:rsidRPr="00C91F6E" w:rsidRDefault="00B37641" w:rsidP="00C91F6E">
      <w:pPr>
        <w:pStyle w:val="ListParagraph"/>
        <w:numPr>
          <w:ilvl w:val="0"/>
          <w:numId w:val="8"/>
        </w:numPr>
        <w:jc w:val="both"/>
        <w:rPr>
          <w:rFonts w:ascii="Tahoma" w:hAnsi="Tahoma" w:cs="Tahoma"/>
          <w:color w:val="333333"/>
          <w:sz w:val="24"/>
          <w:szCs w:val="24"/>
        </w:rPr>
      </w:pPr>
      <w:r w:rsidRPr="00C91F6E">
        <w:rPr>
          <w:rFonts w:ascii="Tahoma" w:hAnsi="Tahoma" w:cs="Tahoma"/>
          <w:color w:val="333333"/>
          <w:sz w:val="24"/>
          <w:szCs w:val="24"/>
          <w:shd w:val="clear" w:color="auto" w:fill="FFFFFF"/>
        </w:rPr>
        <w:t>Elections of National Assembly of RA in1995, 1999, 2003</w:t>
      </w:r>
      <w:r w:rsidR="006F2014">
        <w:rPr>
          <w:rFonts w:ascii="Tahoma" w:hAnsi="Tahoma" w:cs="Tahoma"/>
          <w:color w:val="333333"/>
          <w:sz w:val="24"/>
          <w:szCs w:val="24"/>
          <w:shd w:val="clear" w:color="auto" w:fill="FFFFFF"/>
        </w:rPr>
        <w:t>, 2012</w:t>
      </w:r>
    </w:p>
    <w:p w:rsidR="00C91F6E" w:rsidRPr="00C91F6E" w:rsidRDefault="00B37641" w:rsidP="00C91F6E">
      <w:pPr>
        <w:pStyle w:val="ListParagraph"/>
        <w:numPr>
          <w:ilvl w:val="0"/>
          <w:numId w:val="8"/>
        </w:numPr>
        <w:jc w:val="both"/>
        <w:rPr>
          <w:rFonts w:ascii="Tahoma" w:hAnsi="Tahoma" w:cs="Tahoma"/>
          <w:color w:val="333333"/>
          <w:sz w:val="24"/>
          <w:szCs w:val="24"/>
        </w:rPr>
      </w:pPr>
      <w:r w:rsidRPr="00C91F6E">
        <w:rPr>
          <w:rFonts w:ascii="Tahoma" w:hAnsi="Tahoma" w:cs="Tahoma"/>
          <w:color w:val="333333"/>
          <w:sz w:val="24"/>
          <w:szCs w:val="24"/>
          <w:shd w:val="clear" w:color="auto" w:fill="FFFFFF"/>
        </w:rPr>
        <w:t>Elections of the President of RA in1996, 1998, 2003</w:t>
      </w:r>
    </w:p>
    <w:p w:rsidR="00C91F6E" w:rsidRPr="00C91F6E" w:rsidRDefault="00B37641" w:rsidP="00C91F6E">
      <w:pPr>
        <w:pStyle w:val="ListParagraph"/>
        <w:numPr>
          <w:ilvl w:val="0"/>
          <w:numId w:val="8"/>
        </w:numPr>
        <w:jc w:val="both"/>
        <w:rPr>
          <w:rFonts w:ascii="Tahoma" w:hAnsi="Tahoma" w:cs="Tahoma"/>
          <w:color w:val="333333"/>
          <w:sz w:val="24"/>
          <w:szCs w:val="24"/>
        </w:rPr>
      </w:pPr>
      <w:r w:rsidRPr="00C91F6E">
        <w:rPr>
          <w:rFonts w:ascii="Tahoma" w:hAnsi="Tahoma" w:cs="Tahoma"/>
          <w:color w:val="333333"/>
          <w:sz w:val="24"/>
          <w:szCs w:val="24"/>
          <w:shd w:val="clear" w:color="auto" w:fill="FFFFFF"/>
        </w:rPr>
        <w:t>Constitutional Referendum of RA in 2005.</w:t>
      </w:r>
    </w:p>
    <w:p w:rsidR="00C91F6E" w:rsidRPr="00C91F6E" w:rsidRDefault="00B37641" w:rsidP="00C91F6E">
      <w:pPr>
        <w:pStyle w:val="ListParagraph"/>
        <w:numPr>
          <w:ilvl w:val="0"/>
          <w:numId w:val="8"/>
        </w:numPr>
        <w:jc w:val="both"/>
        <w:rPr>
          <w:rFonts w:ascii="Tahoma" w:hAnsi="Tahoma" w:cs="Tahoma"/>
          <w:color w:val="333333"/>
          <w:sz w:val="24"/>
          <w:szCs w:val="24"/>
        </w:rPr>
      </w:pPr>
      <w:r w:rsidRPr="00C91F6E">
        <w:rPr>
          <w:rFonts w:ascii="Tahoma" w:hAnsi="Tahoma" w:cs="Tahoma"/>
          <w:color w:val="333333"/>
          <w:sz w:val="24"/>
          <w:szCs w:val="24"/>
          <w:shd w:val="clear" w:color="auto" w:fill="FFFFFF"/>
        </w:rPr>
        <w:t>Periodically trainings of observers were carried out.</w:t>
      </w:r>
      <w:r w:rsidR="00C91F6E" w:rsidRPr="00C91F6E">
        <w:rPr>
          <w:rFonts w:ascii="Tahoma" w:hAnsi="Tahoma" w:cs="Tahoma"/>
          <w:color w:val="333333"/>
          <w:sz w:val="24"/>
          <w:szCs w:val="24"/>
        </w:rPr>
        <w:t xml:space="preserve"> </w:t>
      </w:r>
    </w:p>
    <w:p w:rsidR="00C91F6E" w:rsidRPr="00C91F6E" w:rsidRDefault="00B37641" w:rsidP="00C91F6E">
      <w:pPr>
        <w:pStyle w:val="ListParagraph"/>
        <w:numPr>
          <w:ilvl w:val="0"/>
          <w:numId w:val="8"/>
        </w:numPr>
        <w:jc w:val="both"/>
        <w:rPr>
          <w:rFonts w:ascii="Tahoma" w:hAnsi="Tahoma" w:cs="Tahoma"/>
          <w:color w:val="333333"/>
          <w:sz w:val="24"/>
          <w:szCs w:val="24"/>
        </w:rPr>
      </w:pPr>
      <w:r w:rsidRPr="00C91F6E">
        <w:rPr>
          <w:rFonts w:ascii="Tahoma" w:hAnsi="Tahoma" w:cs="Tahoma"/>
          <w:color w:val="333333"/>
          <w:sz w:val="24"/>
          <w:szCs w:val="24"/>
          <w:shd w:val="clear" w:color="auto" w:fill="FFFFFF"/>
        </w:rPr>
        <w:t>Observers’ Assistance Pack” was elaborated.</w:t>
      </w:r>
    </w:p>
    <w:p w:rsidR="00B37641" w:rsidRPr="00C91F6E" w:rsidRDefault="00B37641" w:rsidP="00C91F6E">
      <w:pPr>
        <w:pStyle w:val="ListParagraph"/>
        <w:numPr>
          <w:ilvl w:val="0"/>
          <w:numId w:val="8"/>
        </w:numPr>
        <w:jc w:val="both"/>
        <w:rPr>
          <w:rFonts w:ascii="Tahoma" w:hAnsi="Tahoma" w:cs="Tahoma"/>
          <w:color w:val="333333"/>
          <w:sz w:val="24"/>
          <w:szCs w:val="24"/>
        </w:rPr>
      </w:pPr>
      <w:r w:rsidRPr="00C91F6E">
        <w:rPr>
          <w:rFonts w:ascii="Tahoma" w:hAnsi="Tahoma" w:cs="Tahoma"/>
          <w:color w:val="333333"/>
          <w:sz w:val="24"/>
          <w:szCs w:val="24"/>
          <w:shd w:val="clear" w:color="auto" w:fill="FFFFFF"/>
        </w:rPr>
        <w:t>Collection of facts of violations from candidates’ headquarters, Commissions, observers, Media etc during 1st and 2nd stages of Presidential Elections of RA in 1998 has been implemented. It was published with the title of “Pastagrum”</w:t>
      </w:r>
      <w:r w:rsidR="002B3688">
        <w:rPr>
          <w:rFonts w:ascii="Tahoma" w:hAnsi="Tahoma" w:cs="Tahoma"/>
          <w:color w:val="333333"/>
          <w:sz w:val="24"/>
          <w:szCs w:val="24"/>
          <w:shd w:val="clear" w:color="auto" w:fill="FFFFFF"/>
        </w:rPr>
        <w:t xml:space="preserve"> </w:t>
      </w:r>
      <w:r w:rsidRPr="00C91F6E">
        <w:rPr>
          <w:rFonts w:ascii="Tahoma" w:hAnsi="Tahoma" w:cs="Tahoma"/>
          <w:color w:val="333333"/>
          <w:sz w:val="24"/>
          <w:szCs w:val="24"/>
          <w:shd w:val="clear" w:color="auto" w:fill="FFFFFF"/>
        </w:rPr>
        <w:t>in 2 parts.</w:t>
      </w:r>
    </w:p>
    <w:p w:rsidR="00C91F6E" w:rsidRDefault="00C91F6E" w:rsidP="00B37641">
      <w:pPr>
        <w:jc w:val="both"/>
        <w:rPr>
          <w:rFonts w:ascii="Tahoma" w:hAnsi="Tahoma" w:cs="Tahoma"/>
          <w:color w:val="333333"/>
          <w:sz w:val="24"/>
          <w:szCs w:val="24"/>
          <w:shd w:val="clear" w:color="auto" w:fill="FFFFFF"/>
        </w:rPr>
      </w:pPr>
    </w:p>
    <w:p w:rsidR="00C91F6E" w:rsidRPr="00C91F6E" w:rsidRDefault="00C91F6E" w:rsidP="00C91F6E">
      <w:pPr>
        <w:jc w:val="center"/>
        <w:rPr>
          <w:rFonts w:ascii="Tahoma" w:hAnsi="Tahoma" w:cs="Tahoma"/>
          <w:b/>
          <w:color w:val="333333"/>
        </w:rPr>
      </w:pPr>
      <w:r w:rsidRPr="00C91F6E">
        <w:rPr>
          <w:rFonts w:ascii="Tahoma" w:hAnsi="Tahoma" w:cs="Tahoma"/>
          <w:b/>
          <w:color w:val="333333"/>
          <w:shd w:val="clear" w:color="auto" w:fill="FFFFFF"/>
        </w:rPr>
        <w:t>Research</w:t>
      </w:r>
    </w:p>
    <w:p w:rsidR="00C91F6E" w:rsidRPr="00C91F6E" w:rsidRDefault="00C91F6E" w:rsidP="00C91F6E">
      <w:pPr>
        <w:pStyle w:val="ListParagraph"/>
        <w:numPr>
          <w:ilvl w:val="0"/>
          <w:numId w:val="10"/>
        </w:numPr>
        <w:jc w:val="both"/>
        <w:rPr>
          <w:rFonts w:ascii="Tahoma" w:hAnsi="Tahoma" w:cs="Tahoma"/>
          <w:color w:val="333333"/>
        </w:rPr>
      </w:pPr>
      <w:r w:rsidRPr="00C91F6E">
        <w:rPr>
          <w:rFonts w:ascii="Tahoma" w:hAnsi="Tahoma" w:cs="Tahoma"/>
          <w:color w:val="333333"/>
          <w:shd w:val="clear" w:color="auto" w:fill="FFFFFF"/>
        </w:rPr>
        <w:t xml:space="preserve">A number of Public Opinion Researches have been implemented during Presidential Elections of RA in 1998, particularly on Rating </w:t>
      </w:r>
      <w:r w:rsidR="002B3688" w:rsidRPr="00C91F6E">
        <w:rPr>
          <w:rFonts w:ascii="Tahoma" w:hAnsi="Tahoma" w:cs="Tahoma"/>
          <w:color w:val="333333"/>
          <w:shd w:val="clear" w:color="auto" w:fill="FFFFFF"/>
        </w:rPr>
        <w:t>an</w:t>
      </w:r>
      <w:r w:rsidR="002B3688">
        <w:rPr>
          <w:rFonts w:ascii="Tahoma" w:hAnsi="Tahoma" w:cs="Tahoma"/>
          <w:color w:val="333333"/>
          <w:shd w:val="clear" w:color="auto" w:fill="FFFFFF"/>
        </w:rPr>
        <w:t>d</w:t>
      </w:r>
      <w:r w:rsidRPr="00C91F6E">
        <w:rPr>
          <w:rFonts w:ascii="Tahoma" w:hAnsi="Tahoma" w:cs="Tahoma"/>
          <w:color w:val="333333"/>
          <w:shd w:val="clear" w:color="auto" w:fill="FFFFFF"/>
        </w:rPr>
        <w:t xml:space="preserve"> Public Trust towards Electoral Commissions etc.</w:t>
      </w:r>
    </w:p>
    <w:p w:rsidR="00C91F6E" w:rsidRPr="00C91F6E" w:rsidRDefault="00C91F6E" w:rsidP="00C91F6E">
      <w:pPr>
        <w:pStyle w:val="ListParagraph"/>
        <w:numPr>
          <w:ilvl w:val="0"/>
          <w:numId w:val="10"/>
        </w:numPr>
        <w:jc w:val="both"/>
        <w:rPr>
          <w:rFonts w:ascii="Tahoma" w:hAnsi="Tahoma" w:cs="Tahoma"/>
          <w:color w:val="333333"/>
        </w:rPr>
      </w:pPr>
      <w:r w:rsidRPr="00C91F6E">
        <w:rPr>
          <w:rFonts w:ascii="Tahoma" w:hAnsi="Tahoma" w:cs="Tahoma"/>
          <w:color w:val="333333"/>
          <w:shd w:val="clear" w:color="auto" w:fill="FFFFFF"/>
        </w:rPr>
        <w:t>Implementation of weekly monitoring researches of Mass Media and publication of results.</w:t>
      </w:r>
    </w:p>
    <w:p w:rsidR="00C91F6E" w:rsidRPr="00C91F6E" w:rsidRDefault="00C91F6E" w:rsidP="00C91F6E">
      <w:pPr>
        <w:pStyle w:val="ListParagraph"/>
        <w:numPr>
          <w:ilvl w:val="0"/>
          <w:numId w:val="10"/>
        </w:numPr>
        <w:jc w:val="both"/>
        <w:rPr>
          <w:rFonts w:ascii="Tahoma" w:hAnsi="Tahoma" w:cs="Tahoma"/>
          <w:color w:val="333333"/>
        </w:rPr>
      </w:pPr>
      <w:r w:rsidRPr="00C91F6E">
        <w:rPr>
          <w:rFonts w:ascii="Tahoma" w:hAnsi="Tahoma" w:cs="Tahoma"/>
          <w:color w:val="333333"/>
          <w:shd w:val="clear" w:color="auto" w:fill="FFFFFF"/>
        </w:rPr>
        <w:t>Research of elections of Local Self-Government</w:t>
      </w:r>
    </w:p>
    <w:p w:rsidR="00C91F6E" w:rsidRPr="00C91F6E" w:rsidRDefault="00C91F6E" w:rsidP="00C91F6E">
      <w:pPr>
        <w:pStyle w:val="ListParagraph"/>
        <w:numPr>
          <w:ilvl w:val="0"/>
          <w:numId w:val="10"/>
        </w:numPr>
        <w:jc w:val="both"/>
        <w:rPr>
          <w:rFonts w:ascii="Tahoma" w:hAnsi="Tahoma" w:cs="Tahoma"/>
          <w:color w:val="333333"/>
        </w:rPr>
      </w:pPr>
      <w:r w:rsidRPr="00C91F6E">
        <w:rPr>
          <w:rFonts w:ascii="Tahoma" w:hAnsi="Tahoma" w:cs="Tahoma"/>
          <w:color w:val="333333"/>
          <w:shd w:val="clear" w:color="auto" w:fill="FFFFFF"/>
        </w:rPr>
        <w:t>Weekly monitoring of elections of National Assembly and the President of RA in 2003 – totally 25 research etc.</w:t>
      </w:r>
      <w:r w:rsidRPr="00C91F6E">
        <w:rPr>
          <w:rStyle w:val="apple-converted-space"/>
          <w:rFonts w:ascii="Tahoma" w:hAnsi="Tahoma" w:cs="Tahoma"/>
          <w:color w:val="333333"/>
          <w:shd w:val="clear" w:color="auto" w:fill="FFFFFF"/>
        </w:rPr>
        <w:t> </w:t>
      </w:r>
    </w:p>
    <w:p w:rsidR="00C91F6E" w:rsidRPr="00C91F6E" w:rsidRDefault="00C91F6E" w:rsidP="00C91F6E">
      <w:pPr>
        <w:jc w:val="center"/>
        <w:rPr>
          <w:rFonts w:ascii="Tahoma" w:hAnsi="Tahoma" w:cs="Tahoma"/>
          <w:b/>
          <w:color w:val="333333"/>
        </w:rPr>
      </w:pPr>
      <w:r w:rsidRPr="00C91F6E">
        <w:rPr>
          <w:rFonts w:ascii="Tahoma" w:hAnsi="Tahoma" w:cs="Tahoma"/>
          <w:b/>
          <w:color w:val="333333"/>
          <w:shd w:val="clear" w:color="auto" w:fill="FFFFFF"/>
        </w:rPr>
        <w:t>Publication activities</w:t>
      </w:r>
    </w:p>
    <w:p w:rsidR="00C91F6E" w:rsidRPr="00C91F6E" w:rsidRDefault="00C91F6E" w:rsidP="00C91F6E">
      <w:pPr>
        <w:pStyle w:val="ListParagraph"/>
        <w:numPr>
          <w:ilvl w:val="0"/>
          <w:numId w:val="9"/>
        </w:numPr>
        <w:jc w:val="both"/>
        <w:rPr>
          <w:rFonts w:ascii="Tahoma" w:hAnsi="Tahoma" w:cs="Tahoma"/>
          <w:color w:val="333333"/>
        </w:rPr>
      </w:pPr>
      <w:r w:rsidRPr="00C91F6E">
        <w:rPr>
          <w:rFonts w:ascii="Tahoma" w:hAnsi="Tahoma" w:cs="Tahoma"/>
          <w:color w:val="333333"/>
          <w:shd w:val="clear" w:color="auto" w:fill="FFFFFF"/>
        </w:rPr>
        <w:t>Booklet “Technologies of pre-election campaign” has been published and disseminated free of charge.</w:t>
      </w:r>
    </w:p>
    <w:p w:rsidR="00C91F6E" w:rsidRPr="00C91F6E" w:rsidRDefault="00C91F6E" w:rsidP="00C91F6E">
      <w:pPr>
        <w:pStyle w:val="ListParagraph"/>
        <w:numPr>
          <w:ilvl w:val="0"/>
          <w:numId w:val="9"/>
        </w:numPr>
        <w:jc w:val="both"/>
        <w:rPr>
          <w:rFonts w:ascii="Tahoma" w:hAnsi="Tahoma" w:cs="Tahoma"/>
          <w:color w:val="333333"/>
        </w:rPr>
      </w:pPr>
      <w:r w:rsidRPr="00C91F6E">
        <w:rPr>
          <w:rFonts w:ascii="Tahoma" w:hAnsi="Tahoma" w:cs="Tahoma"/>
          <w:color w:val="333333"/>
          <w:shd w:val="clear" w:color="auto" w:fill="FFFFFF"/>
        </w:rPr>
        <w:t>Booklet “Methodical Guide for Proxies and Members of Electoral Commissions” has been published and disseminated free of charge.</w:t>
      </w:r>
    </w:p>
    <w:p w:rsidR="00C91F6E" w:rsidRPr="00C91F6E" w:rsidRDefault="00C91F6E" w:rsidP="00C91F6E">
      <w:pPr>
        <w:pStyle w:val="ListParagraph"/>
        <w:numPr>
          <w:ilvl w:val="0"/>
          <w:numId w:val="9"/>
        </w:numPr>
        <w:jc w:val="both"/>
        <w:rPr>
          <w:rFonts w:ascii="Tahoma" w:hAnsi="Tahoma" w:cs="Tahoma"/>
          <w:color w:val="333333"/>
        </w:rPr>
      </w:pPr>
      <w:r w:rsidRPr="00C91F6E">
        <w:rPr>
          <w:rFonts w:ascii="Tahoma" w:hAnsi="Tahoma" w:cs="Tahoma"/>
          <w:color w:val="333333"/>
          <w:shd w:val="clear" w:color="auto" w:fill="FFFFFF"/>
        </w:rPr>
        <w:t>Booklet “Electoral Manners during Voting” has been published and disseminated free of charge.</w:t>
      </w:r>
    </w:p>
    <w:p w:rsidR="00C91F6E" w:rsidRPr="00C91F6E" w:rsidRDefault="00C91F6E" w:rsidP="00C91F6E">
      <w:pPr>
        <w:pStyle w:val="ListParagraph"/>
        <w:numPr>
          <w:ilvl w:val="0"/>
          <w:numId w:val="9"/>
        </w:numPr>
        <w:jc w:val="both"/>
        <w:rPr>
          <w:rFonts w:ascii="Tahoma" w:hAnsi="Tahoma" w:cs="Tahoma"/>
          <w:color w:val="333333"/>
        </w:rPr>
      </w:pPr>
      <w:r w:rsidRPr="00C91F6E">
        <w:rPr>
          <w:rFonts w:ascii="Tahoma" w:hAnsi="Tahoma" w:cs="Tahoma"/>
          <w:color w:val="333333"/>
          <w:shd w:val="clear" w:color="auto" w:fill="FFFFFF"/>
        </w:rPr>
        <w:t>Collection “Pastagrum” on violations has been published in 2 parts.</w:t>
      </w:r>
      <w:r w:rsidRPr="00C91F6E">
        <w:rPr>
          <w:rStyle w:val="apple-converted-space"/>
          <w:rFonts w:ascii="Tahoma" w:hAnsi="Tahoma" w:cs="Tahoma"/>
          <w:color w:val="333333"/>
          <w:shd w:val="clear" w:color="auto" w:fill="FFFFFF"/>
        </w:rPr>
        <w:t> </w:t>
      </w:r>
    </w:p>
    <w:p w:rsidR="00C91F6E" w:rsidRPr="00C91F6E" w:rsidRDefault="00C91F6E" w:rsidP="00C91F6E">
      <w:pPr>
        <w:ind w:left="360"/>
        <w:jc w:val="center"/>
        <w:rPr>
          <w:rFonts w:ascii="Tahoma" w:hAnsi="Tahoma" w:cs="Tahoma"/>
          <w:b/>
          <w:color w:val="333333"/>
        </w:rPr>
      </w:pPr>
      <w:r w:rsidRPr="00C91F6E">
        <w:rPr>
          <w:rFonts w:ascii="Tahoma" w:hAnsi="Tahoma" w:cs="Tahoma"/>
          <w:b/>
          <w:color w:val="333333"/>
          <w:shd w:val="clear" w:color="auto" w:fill="FFFFFF"/>
        </w:rPr>
        <w:lastRenderedPageBreak/>
        <w:t>Organization’s Institutional Capacities</w:t>
      </w:r>
    </w:p>
    <w:p w:rsidR="00C91F6E" w:rsidRDefault="00C91F6E" w:rsidP="00B37641">
      <w:pPr>
        <w:jc w:val="both"/>
        <w:rPr>
          <w:rFonts w:ascii="Tahoma" w:hAnsi="Tahoma" w:cs="Tahoma"/>
          <w:color w:val="333333"/>
          <w:shd w:val="clear" w:color="auto" w:fill="FFFFFF"/>
        </w:rPr>
      </w:pPr>
      <w:r>
        <w:rPr>
          <w:rFonts w:ascii="Tahoma" w:hAnsi="Tahoma" w:cs="Tahoma"/>
          <w:color w:val="333333"/>
          <w:shd w:val="clear" w:color="auto" w:fill="FFFFFF"/>
        </w:rPr>
        <w:t>Organization has hundreds of volunteers who have experience in observation. A number of Organization’s members have experience in observation abroad. Organization has trainers, actively functioning research center, group of experts.Organization has enough technical resources to organize its activities. It has tools for publication of its activities (Internet news).</w:t>
      </w:r>
    </w:p>
    <w:p w:rsidR="00651126" w:rsidRDefault="00651126" w:rsidP="00B37641">
      <w:pPr>
        <w:jc w:val="both"/>
        <w:rPr>
          <w:rFonts w:ascii="Tahoma" w:hAnsi="Tahoma" w:cs="Tahoma"/>
          <w:color w:val="333333"/>
          <w:shd w:val="clear" w:color="auto" w:fill="FFFFFF"/>
        </w:rPr>
      </w:pPr>
    </w:p>
    <w:p w:rsidR="00651126" w:rsidRDefault="00651126" w:rsidP="00B37641">
      <w:pPr>
        <w:jc w:val="both"/>
        <w:rPr>
          <w:rFonts w:ascii="Tahoma" w:hAnsi="Tahoma" w:cs="Tahoma"/>
          <w:b/>
          <w:color w:val="333333"/>
          <w:shd w:val="clear" w:color="auto" w:fill="FFFFFF"/>
        </w:rPr>
      </w:pPr>
      <w:r w:rsidRPr="00651126">
        <w:rPr>
          <w:rFonts w:ascii="Tahoma" w:hAnsi="Tahoma" w:cs="Tahoma"/>
          <w:b/>
          <w:color w:val="333333"/>
          <w:shd w:val="clear" w:color="auto" w:fill="FFFFFF"/>
        </w:rPr>
        <w:t>Our web-sites</w:t>
      </w:r>
    </w:p>
    <w:p w:rsidR="00651126" w:rsidRDefault="00425A0C" w:rsidP="00B37641">
      <w:pPr>
        <w:jc w:val="both"/>
        <w:rPr>
          <w:rFonts w:ascii="Tahoma" w:hAnsi="Tahoma" w:cs="Tahoma"/>
          <w:b/>
          <w:color w:val="333333"/>
          <w:shd w:val="clear" w:color="auto" w:fill="FFFFFF"/>
        </w:rPr>
      </w:pPr>
      <w:hyperlink r:id="rId5" w:history="1">
        <w:r w:rsidR="00651126" w:rsidRPr="00DE0FA3">
          <w:rPr>
            <w:rStyle w:val="Hyperlink"/>
            <w:rFonts w:ascii="Tahoma" w:hAnsi="Tahoma" w:cs="Tahoma"/>
            <w:b/>
            <w:shd w:val="clear" w:color="auto" w:fill="FFFFFF"/>
          </w:rPr>
          <w:t>www.expert.am</w:t>
        </w:r>
      </w:hyperlink>
      <w:r w:rsidR="00651126">
        <w:rPr>
          <w:rFonts w:ascii="Tahoma" w:hAnsi="Tahoma" w:cs="Tahoma"/>
          <w:b/>
          <w:color w:val="333333"/>
          <w:shd w:val="clear" w:color="auto" w:fill="FFFFFF"/>
        </w:rPr>
        <w:t xml:space="preserve"> (the site is under the development</w:t>
      </w:r>
      <w:r w:rsidR="002B3688">
        <w:rPr>
          <w:rFonts w:ascii="Tahoma" w:hAnsi="Tahoma" w:cs="Tahoma"/>
          <w:b/>
          <w:color w:val="333333"/>
          <w:shd w:val="clear" w:color="auto" w:fill="FFFFFF"/>
        </w:rPr>
        <w:t xml:space="preserve"> but working)</w:t>
      </w:r>
    </w:p>
    <w:p w:rsidR="00651126" w:rsidRPr="00651126" w:rsidRDefault="00425A0C" w:rsidP="00B37641">
      <w:pPr>
        <w:jc w:val="both"/>
        <w:rPr>
          <w:rFonts w:ascii="Tahoma" w:hAnsi="Tahoma" w:cs="Tahoma"/>
          <w:b/>
          <w:color w:val="333333"/>
          <w:sz w:val="24"/>
          <w:szCs w:val="24"/>
          <w:shd w:val="clear" w:color="auto" w:fill="FFFFFF"/>
        </w:rPr>
      </w:pPr>
      <w:hyperlink r:id="rId6" w:history="1">
        <w:r w:rsidR="00651126" w:rsidRPr="00DE0FA3">
          <w:rPr>
            <w:rStyle w:val="Hyperlink"/>
            <w:rFonts w:ascii="Tahoma" w:hAnsi="Tahoma" w:cs="Tahoma"/>
            <w:b/>
            <w:shd w:val="clear" w:color="auto" w:fill="FFFFFF"/>
          </w:rPr>
          <w:t>www.persons.am</w:t>
        </w:r>
      </w:hyperlink>
      <w:r w:rsidR="00651126">
        <w:rPr>
          <w:rFonts w:ascii="Tahoma" w:hAnsi="Tahoma" w:cs="Tahoma"/>
          <w:b/>
          <w:color w:val="333333"/>
          <w:shd w:val="clear" w:color="auto" w:fill="FFFFFF"/>
        </w:rPr>
        <w:t xml:space="preserve"> </w:t>
      </w:r>
    </w:p>
    <w:sectPr w:rsidR="00651126" w:rsidRPr="00651126" w:rsidSect="002B62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13D5"/>
    <w:multiLevelType w:val="hybridMultilevel"/>
    <w:tmpl w:val="1876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577A2"/>
    <w:multiLevelType w:val="hybridMultilevel"/>
    <w:tmpl w:val="B886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653C73"/>
    <w:multiLevelType w:val="hybridMultilevel"/>
    <w:tmpl w:val="742E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455DC9"/>
    <w:multiLevelType w:val="hybridMultilevel"/>
    <w:tmpl w:val="412C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8000A9"/>
    <w:multiLevelType w:val="hybridMultilevel"/>
    <w:tmpl w:val="25EC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653F14"/>
    <w:multiLevelType w:val="hybridMultilevel"/>
    <w:tmpl w:val="63DE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9A3160"/>
    <w:multiLevelType w:val="hybridMultilevel"/>
    <w:tmpl w:val="F264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9042BD"/>
    <w:multiLevelType w:val="hybridMultilevel"/>
    <w:tmpl w:val="08CE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6E3647"/>
    <w:multiLevelType w:val="hybridMultilevel"/>
    <w:tmpl w:val="1E424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DD4650"/>
    <w:multiLevelType w:val="hybridMultilevel"/>
    <w:tmpl w:val="562AE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2"/>
  </w:num>
  <w:num w:numId="5">
    <w:abstractNumId w:val="7"/>
  </w:num>
  <w:num w:numId="6">
    <w:abstractNumId w:val="3"/>
  </w:num>
  <w:num w:numId="7">
    <w:abstractNumId w:val="9"/>
  </w:num>
  <w:num w:numId="8">
    <w:abstractNumId w:val="0"/>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B10A85"/>
    <w:rsid w:val="002B3688"/>
    <w:rsid w:val="002B627F"/>
    <w:rsid w:val="00425A0C"/>
    <w:rsid w:val="005D09B5"/>
    <w:rsid w:val="00651126"/>
    <w:rsid w:val="006F2014"/>
    <w:rsid w:val="007A25AF"/>
    <w:rsid w:val="00B10A85"/>
    <w:rsid w:val="00B37641"/>
    <w:rsid w:val="00C91F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2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A85"/>
    <w:pPr>
      <w:ind w:left="720"/>
      <w:contextualSpacing/>
    </w:pPr>
  </w:style>
  <w:style w:type="character" w:customStyle="1" w:styleId="apple-converted-space">
    <w:name w:val="apple-converted-space"/>
    <w:basedOn w:val="DefaultParagraphFont"/>
    <w:rsid w:val="00B37641"/>
  </w:style>
  <w:style w:type="character" w:styleId="Hyperlink">
    <w:name w:val="Hyperlink"/>
    <w:basedOn w:val="DefaultParagraphFont"/>
    <w:uiPriority w:val="99"/>
    <w:unhideWhenUsed/>
    <w:rsid w:val="0065112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710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sons.am" TargetMode="External"/><Relationship Id="rId5" Type="http://schemas.openxmlformats.org/officeDocument/2006/relationships/hyperlink" Target="http://www.expert.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ESC-1</dc:creator>
  <cp:keywords/>
  <dc:description/>
  <cp:lastModifiedBy>ESC-1</cp:lastModifiedBy>
  <cp:revision>15</cp:revision>
  <dcterms:created xsi:type="dcterms:W3CDTF">2012-08-01T11:09:00Z</dcterms:created>
  <dcterms:modified xsi:type="dcterms:W3CDTF">2012-08-15T11:32:00Z</dcterms:modified>
</cp:coreProperties>
</file>