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3D" w:rsidRPr="00983B28" w:rsidRDefault="00A91A76" w:rsidP="00FA692C">
      <w:pPr>
        <w:spacing w:line="180" w:lineRule="exact"/>
        <w:jc w:val="both"/>
        <w:rPr>
          <w:rFonts w:asciiTheme="minorHAnsi" w:hAnsiTheme="minorHAnsi" w:cstheme="minorHAnsi"/>
          <w:sz w:val="22"/>
          <w:szCs w:val="22"/>
        </w:rPr>
      </w:pPr>
      <w:r>
        <w:rPr>
          <w:rFonts w:asciiTheme="minorHAnsi" w:hAnsiTheme="minorHAnsi" w:cstheme="minorHAnsi"/>
          <w:noProof/>
          <w:sz w:val="22"/>
          <w:szCs w:val="22"/>
        </w:rPr>
        <w:softHyphen/>
      </w:r>
      <w:r>
        <w:rPr>
          <w:rFonts w:asciiTheme="minorHAnsi" w:hAnsiTheme="minorHAnsi" w:cstheme="minorHAnsi"/>
          <w:noProof/>
          <w:sz w:val="22"/>
          <w:szCs w:val="22"/>
        </w:rPr>
        <w:softHyphen/>
        <w:t xml:space="preserve"> </w:t>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sidR="00FA692C" w:rsidRPr="00983B28">
        <w:rPr>
          <w:rFonts w:asciiTheme="minorHAnsi" w:hAnsiTheme="minorHAnsi" w:cstheme="minorHAnsi"/>
          <w:noProof/>
          <w:sz w:val="22"/>
          <w:szCs w:val="22"/>
        </w:rPr>
        <w:drawing>
          <wp:inline distT="0" distB="0" distL="0" distR="0" wp14:anchorId="64B0DDB0" wp14:editId="7035A790">
            <wp:extent cx="3589874" cy="265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007" cy="2708652"/>
                    </a:xfrm>
                    <a:prstGeom prst="rect">
                      <a:avLst/>
                    </a:prstGeom>
                    <a:noFill/>
                    <a:ln>
                      <a:noFill/>
                    </a:ln>
                  </pic:spPr>
                </pic:pic>
              </a:graphicData>
            </a:graphic>
          </wp:inline>
        </w:drawing>
      </w:r>
      <w:r w:rsidR="00FA692C" w:rsidRPr="00983B28">
        <w:rPr>
          <w:rFonts w:asciiTheme="minorHAnsi" w:hAnsiTheme="minorHAnsi" w:cstheme="minorHAnsi"/>
          <w:noProof/>
          <w:sz w:val="22"/>
          <w:szCs w:val="22"/>
        </w:rPr>
        <w:drawing>
          <wp:inline distT="0" distB="0" distL="0" distR="0" wp14:anchorId="7FD51AF8">
            <wp:extent cx="883920" cy="1402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402080"/>
                    </a:xfrm>
                    <a:prstGeom prst="rect">
                      <a:avLst/>
                    </a:prstGeom>
                    <a:noFill/>
                  </pic:spPr>
                </pic:pic>
              </a:graphicData>
            </a:graphic>
          </wp:inline>
        </w:drawing>
      </w:r>
    </w:p>
    <w:p w:rsidR="00904A3D" w:rsidRPr="00983B28" w:rsidRDefault="00015BBC">
      <w:pPr>
        <w:spacing w:line="200" w:lineRule="exact"/>
        <w:rPr>
          <w:rFonts w:asciiTheme="minorHAnsi" w:hAnsiTheme="minorHAnsi" w:cstheme="minorHAnsi"/>
          <w:sz w:val="22"/>
          <w:szCs w:val="22"/>
        </w:rPr>
      </w:pPr>
      <w:r w:rsidRPr="00983B28">
        <w:rPr>
          <w:rFonts w:asciiTheme="minorHAnsi" w:hAnsiTheme="minorHAnsi" w:cstheme="minorHAnsi"/>
          <w:bCs/>
          <w:noProof/>
          <w:color w:val="000000" w:themeColor="text1"/>
          <w:sz w:val="22"/>
          <w:szCs w:val="22"/>
        </w:rPr>
        <w:drawing>
          <wp:inline distT="0" distB="0" distL="0" distR="0" wp14:anchorId="63296348" wp14:editId="45D2A81C">
            <wp:extent cx="3204210" cy="2032351"/>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3204210" cy="2032351"/>
                    </a:xfrm>
                    <a:prstGeom prst="rect">
                      <a:avLst/>
                    </a:prstGeom>
                    <a:noFill/>
                    <a:ln w="9525">
                      <a:noFill/>
                      <a:miter lim="800000"/>
                      <a:headEnd/>
                      <a:tailEnd/>
                    </a:ln>
                  </pic:spPr>
                </pic:pic>
              </a:graphicData>
            </a:graphic>
          </wp:inline>
        </w:drawing>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E1234" w:rsidP="00A91A76">
      <w:pPr>
        <w:spacing w:before="33"/>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TITLE</w:t>
      </w:r>
      <w:r w:rsidRPr="00983B28">
        <w:rPr>
          <w:rFonts w:asciiTheme="minorHAnsi" w:eastAsia="Georgia" w:hAnsiTheme="minorHAnsi" w:cstheme="minorHAnsi"/>
          <w:sz w:val="22"/>
          <w:szCs w:val="22"/>
        </w:rPr>
        <w:t xml:space="preserve">:                         </w:t>
      </w:r>
      <w:r w:rsidR="00A91A76">
        <w:rPr>
          <w:rFonts w:asciiTheme="minorHAnsi" w:eastAsia="Georgia" w:hAnsiTheme="minorHAnsi" w:cstheme="minorHAnsi"/>
          <w:sz w:val="22"/>
          <w:szCs w:val="22"/>
        </w:rPr>
        <w:tab/>
      </w:r>
      <w:r w:rsidR="00A91A76">
        <w:rPr>
          <w:rFonts w:asciiTheme="minorHAnsi" w:eastAsia="Georgia" w:hAnsiTheme="minorHAnsi" w:cstheme="minorHAnsi"/>
          <w:sz w:val="22"/>
          <w:szCs w:val="22"/>
        </w:rPr>
        <w:tab/>
      </w:r>
      <w:r w:rsidRPr="00983B28">
        <w:rPr>
          <w:rFonts w:asciiTheme="minorHAnsi" w:eastAsia="Georgia" w:hAnsiTheme="minorHAnsi" w:cstheme="minorHAnsi"/>
          <w:sz w:val="22"/>
          <w:szCs w:val="22"/>
        </w:rPr>
        <w:t>The Safe pad Project: Restoring the Dignity of</w:t>
      </w:r>
    </w:p>
    <w:p w:rsidR="00904A3D" w:rsidRPr="00983B28" w:rsidRDefault="009E1234" w:rsidP="00A91A76">
      <w:pPr>
        <w:spacing w:before="1"/>
        <w:jc w:val="center"/>
        <w:rPr>
          <w:rFonts w:asciiTheme="minorHAnsi" w:eastAsia="Georgia" w:hAnsiTheme="minorHAnsi" w:cstheme="minorHAnsi"/>
          <w:sz w:val="22"/>
          <w:szCs w:val="22"/>
        </w:rPr>
      </w:pPr>
      <w:r w:rsidRPr="00983B28">
        <w:rPr>
          <w:rFonts w:asciiTheme="minorHAnsi" w:eastAsia="Georgia" w:hAnsiTheme="minorHAnsi" w:cstheme="minorHAnsi"/>
          <w:sz w:val="22"/>
          <w:szCs w:val="22"/>
        </w:rPr>
        <w:t>Menstruating Girls in Bangladesh</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7" w:line="26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color w:val="2E5395"/>
          <w:sz w:val="22"/>
          <w:szCs w:val="22"/>
        </w:rPr>
        <w:t xml:space="preserve">TO:                                        </w:t>
      </w:r>
      <w:r w:rsidR="00015BBC" w:rsidRPr="00983B28">
        <w:rPr>
          <w:rFonts w:asciiTheme="minorHAnsi" w:hAnsiTheme="minorHAnsi" w:cstheme="minorHAnsi"/>
          <w:sz w:val="22"/>
          <w:szCs w:val="22"/>
        </w:rPr>
        <w:t>CORE Group</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7" w:line="2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FROM:                                               </w:t>
      </w:r>
      <w:r w:rsidRPr="00983B28">
        <w:rPr>
          <w:rFonts w:asciiTheme="minorHAnsi" w:eastAsia="Georgia" w:hAnsiTheme="minorHAnsi" w:cstheme="minorHAnsi"/>
          <w:sz w:val="22"/>
          <w:szCs w:val="22"/>
        </w:rPr>
        <w:t>Sustainable Development for Vulnerable Peoples in</w:t>
      </w:r>
    </w:p>
    <w:p w:rsidR="00904A3D" w:rsidRPr="00983B28" w:rsidRDefault="009E1234">
      <w:pPr>
        <w:spacing w:before="1" w:line="260" w:lineRule="exact"/>
        <w:ind w:left="3816" w:right="3894"/>
        <w:jc w:val="center"/>
        <w:rPr>
          <w:rFonts w:asciiTheme="minorHAnsi" w:eastAsia="Georgia" w:hAnsiTheme="minorHAnsi" w:cstheme="minorHAnsi"/>
          <w:sz w:val="22"/>
          <w:szCs w:val="22"/>
        </w:rPr>
      </w:pPr>
      <w:r w:rsidRPr="00983B28">
        <w:rPr>
          <w:rFonts w:asciiTheme="minorHAnsi" w:eastAsia="Georgia" w:hAnsiTheme="minorHAnsi" w:cstheme="minorHAnsi"/>
          <w:position w:val="-1"/>
          <w:sz w:val="22"/>
          <w:szCs w:val="22"/>
        </w:rPr>
        <w:t>Bangladesh</w:t>
      </w:r>
      <w:r w:rsidR="001E754C" w:rsidRPr="00983B28">
        <w:rPr>
          <w:rFonts w:asciiTheme="minorHAnsi" w:eastAsia="Georgia" w:hAnsiTheme="minorHAnsi" w:cstheme="minorHAnsi"/>
          <w:position w:val="-1"/>
          <w:sz w:val="22"/>
          <w:szCs w:val="22"/>
        </w:rPr>
        <w:t xml:space="preserve"> </w:t>
      </w:r>
      <w:r w:rsidRPr="00983B28">
        <w:rPr>
          <w:rFonts w:asciiTheme="minorHAnsi" w:eastAsia="Georgia" w:hAnsiTheme="minorHAnsi" w:cstheme="minorHAnsi"/>
          <w:position w:val="-1"/>
          <w:sz w:val="22"/>
          <w:szCs w:val="22"/>
        </w:rPr>
        <w:t>(SDVPBD)</w:t>
      </w:r>
    </w:p>
    <w:p w:rsidR="00904A3D" w:rsidRPr="00983B28" w:rsidRDefault="00904A3D">
      <w:pPr>
        <w:spacing w:before="5" w:line="160" w:lineRule="exact"/>
        <w:rPr>
          <w:rFonts w:asciiTheme="minorHAnsi" w:hAnsiTheme="minorHAnsi" w:cstheme="minorHAnsi"/>
          <w:sz w:val="22"/>
          <w:szCs w:val="22"/>
        </w:rPr>
        <w:sectPr w:rsidR="00904A3D" w:rsidRPr="00983B28">
          <w:headerReference w:type="default" r:id="rId11"/>
          <w:footerReference w:type="default" r:id="rId12"/>
          <w:type w:val="continuous"/>
          <w:pgSz w:w="11920" w:h="16840"/>
          <w:pgMar w:top="2700" w:right="920" w:bottom="280" w:left="1020" w:header="2327" w:footer="720" w:gutter="0"/>
          <w:cols w:space="720"/>
        </w:sectPr>
      </w:pPr>
    </w:p>
    <w:p w:rsidR="00904A3D" w:rsidRPr="00983B28" w:rsidRDefault="00904A3D">
      <w:pPr>
        <w:spacing w:line="200" w:lineRule="exact"/>
        <w:rPr>
          <w:rFonts w:asciiTheme="minorHAnsi" w:hAnsiTheme="minorHAnsi" w:cstheme="minorHAnsi"/>
          <w:sz w:val="22"/>
          <w:szCs w:val="22"/>
        </w:rPr>
      </w:pPr>
    </w:p>
    <w:p w:rsidR="00904A3D" w:rsidRPr="00983B28" w:rsidRDefault="00A91A76">
      <w:pPr>
        <w:spacing w:line="200" w:lineRule="exact"/>
        <w:rPr>
          <w:rFonts w:asciiTheme="minorHAnsi" w:hAnsiTheme="minorHAnsi" w:cstheme="minorHAnsi"/>
          <w:sz w:val="22"/>
          <w:szCs w:val="22"/>
        </w:rPr>
      </w:pPr>
      <w:r w:rsidRPr="00983B28">
        <w:rPr>
          <w:rFonts w:asciiTheme="minorHAnsi" w:hAnsiTheme="minorHAnsi" w:cstheme="minorHAnsi"/>
          <w:noProof/>
          <w:sz w:val="22"/>
          <w:szCs w:val="22"/>
        </w:rPr>
        <w:drawing>
          <wp:anchor distT="0" distB="0" distL="114300" distR="114300" simplePos="0" relativeHeight="251661312" behindDoc="0" locked="0" layoutInCell="1" allowOverlap="1" wp14:anchorId="60807D06" wp14:editId="3C493994">
            <wp:simplePos x="0" y="0"/>
            <wp:positionH relativeFrom="margin">
              <wp:posOffset>2673027</wp:posOffset>
            </wp:positionH>
            <wp:positionV relativeFrom="paragraph">
              <wp:posOffset>37932</wp:posOffset>
            </wp:positionV>
            <wp:extent cx="1026544" cy="1096703"/>
            <wp:effectExtent l="0" t="0" r="254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6544" cy="10967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5" w:line="200" w:lineRule="exact"/>
        <w:rPr>
          <w:rFonts w:asciiTheme="minorHAnsi" w:hAnsiTheme="minorHAnsi" w:cstheme="minorHAnsi"/>
          <w:sz w:val="22"/>
          <w:szCs w:val="22"/>
        </w:rPr>
      </w:pPr>
    </w:p>
    <w:p w:rsidR="00904A3D" w:rsidRDefault="009E1234">
      <w:pPr>
        <w:ind w:left="113" w:right="-56"/>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IMPLEMENTING PARTNER:   </w:t>
      </w:r>
      <w:r w:rsidRPr="00983B28">
        <w:rPr>
          <w:rFonts w:asciiTheme="minorHAnsi" w:eastAsia="Georgia" w:hAnsiTheme="minorHAnsi" w:cstheme="minorHAnsi"/>
          <w:sz w:val="22"/>
          <w:szCs w:val="22"/>
        </w:rPr>
        <w:t xml:space="preserve">Real Relief </w:t>
      </w:r>
      <w:proofErr w:type="spellStart"/>
      <w:r w:rsidRPr="00983B28">
        <w:rPr>
          <w:rFonts w:asciiTheme="minorHAnsi" w:eastAsia="Georgia" w:hAnsiTheme="minorHAnsi" w:cstheme="minorHAnsi"/>
          <w:sz w:val="22"/>
          <w:szCs w:val="22"/>
        </w:rPr>
        <w:t>ApS</w:t>
      </w:r>
      <w:proofErr w:type="spellEnd"/>
    </w:p>
    <w:p w:rsidR="00A91A76" w:rsidRDefault="00A91A76">
      <w:pPr>
        <w:ind w:left="113" w:right="-56"/>
        <w:rPr>
          <w:rFonts w:asciiTheme="minorHAnsi" w:eastAsia="Georgia" w:hAnsiTheme="minorHAnsi" w:cstheme="minorHAnsi"/>
          <w:sz w:val="22"/>
          <w:szCs w:val="22"/>
        </w:rPr>
      </w:pPr>
    </w:p>
    <w:p w:rsidR="00A91A76" w:rsidRDefault="00A91A76">
      <w:pPr>
        <w:ind w:left="113" w:right="-56"/>
        <w:rPr>
          <w:rFonts w:asciiTheme="minorHAnsi" w:eastAsia="Georgia"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336" behindDoc="0" locked="0" layoutInCell="1" allowOverlap="1">
            <wp:simplePos x="0" y="0"/>
            <wp:positionH relativeFrom="column">
              <wp:align>right</wp:align>
            </wp:positionH>
            <wp:positionV relativeFrom="paragraph">
              <wp:posOffset>8890</wp:posOffset>
            </wp:positionV>
            <wp:extent cx="982980" cy="14732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a14="http://schemas.microsoft.com/office/drawing/2010/main" val="0"/>
                        </a:ext>
                      </a:extLst>
                    </a:blip>
                    <a:srcRect t="11231" b="21339"/>
                    <a:stretch/>
                  </pic:blipFill>
                  <pic:spPr bwMode="auto">
                    <a:xfrm>
                      <a:off x="0" y="0"/>
                      <a:ext cx="982980" cy="147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1A76" w:rsidRDefault="00A91A76">
      <w:pPr>
        <w:ind w:left="113" w:right="-56"/>
        <w:rPr>
          <w:rFonts w:asciiTheme="minorHAnsi" w:eastAsia="Georgia" w:hAnsiTheme="minorHAnsi" w:cstheme="minorHAnsi"/>
          <w:sz w:val="22"/>
          <w:szCs w:val="22"/>
        </w:rPr>
      </w:pPr>
    </w:p>
    <w:p w:rsidR="00A91A76" w:rsidRDefault="00A91A76">
      <w:pPr>
        <w:ind w:left="113" w:right="-56"/>
        <w:rPr>
          <w:rFonts w:asciiTheme="minorHAnsi" w:eastAsia="Georgia" w:hAnsiTheme="minorHAnsi" w:cstheme="minorHAnsi"/>
          <w:sz w:val="22"/>
          <w:szCs w:val="22"/>
        </w:rPr>
      </w:pPr>
    </w:p>
    <w:p w:rsidR="00A91A76" w:rsidRDefault="00A91A76">
      <w:pPr>
        <w:ind w:left="113" w:right="-56"/>
        <w:rPr>
          <w:rFonts w:asciiTheme="minorHAnsi" w:eastAsia="Georgia" w:hAnsiTheme="minorHAnsi" w:cstheme="minorHAnsi"/>
          <w:sz w:val="22"/>
          <w:szCs w:val="22"/>
        </w:rPr>
      </w:pPr>
    </w:p>
    <w:p w:rsidR="00A91A76" w:rsidRPr="00983B28" w:rsidRDefault="00A91A76">
      <w:pPr>
        <w:ind w:left="113" w:right="-56"/>
        <w:rPr>
          <w:rFonts w:asciiTheme="minorHAnsi" w:eastAsia="Georgia" w:hAnsiTheme="minorHAnsi" w:cstheme="minorHAnsi"/>
          <w:sz w:val="22"/>
          <w:szCs w:val="22"/>
        </w:rPr>
      </w:pPr>
    </w:p>
    <w:p w:rsidR="00A91A76" w:rsidRDefault="00A91A76">
      <w:pPr>
        <w:spacing w:before="34"/>
        <w:ind w:right="76" w:firstLine="5"/>
        <w:rPr>
          <w:rFonts w:asciiTheme="minorHAnsi" w:hAnsiTheme="minorHAnsi" w:cstheme="minorHAnsi"/>
          <w:noProof/>
          <w:sz w:val="22"/>
          <w:szCs w:val="22"/>
        </w:rPr>
      </w:pPr>
    </w:p>
    <w:p w:rsidR="00904A3D" w:rsidRPr="00983B28" w:rsidRDefault="009E1234">
      <w:pPr>
        <w:spacing w:before="34"/>
        <w:ind w:right="76" w:firstLine="5"/>
        <w:rPr>
          <w:rFonts w:asciiTheme="minorHAnsi" w:eastAsia="Georgia" w:hAnsiTheme="minorHAnsi" w:cstheme="minorHAnsi"/>
          <w:sz w:val="22"/>
          <w:szCs w:val="22"/>
        </w:rPr>
      </w:pPr>
      <w:r w:rsidRPr="00983B28">
        <w:rPr>
          <w:rFonts w:asciiTheme="minorHAnsi" w:hAnsiTheme="minorHAnsi" w:cstheme="minorHAnsi"/>
          <w:sz w:val="22"/>
          <w:szCs w:val="22"/>
        </w:rPr>
        <w:br w:type="column"/>
      </w:r>
      <w:r w:rsidRPr="00983B28">
        <w:rPr>
          <w:rFonts w:asciiTheme="minorHAnsi" w:eastAsia="Georgia" w:hAnsiTheme="minorHAnsi" w:cstheme="minorHAnsi"/>
          <w:sz w:val="22"/>
          <w:szCs w:val="22"/>
        </w:rPr>
        <w:lastRenderedPageBreak/>
        <w:t xml:space="preserve">Contact: </w:t>
      </w:r>
      <w:proofErr w:type="spellStart"/>
      <w:r w:rsidRPr="00983B28">
        <w:rPr>
          <w:rFonts w:asciiTheme="minorHAnsi" w:eastAsia="Georgia" w:hAnsiTheme="minorHAnsi" w:cstheme="minorHAnsi"/>
          <w:sz w:val="22"/>
          <w:szCs w:val="22"/>
        </w:rPr>
        <w:t>miah</w:t>
      </w:r>
      <w:proofErr w:type="spellEnd"/>
      <w:r w:rsidRPr="00983B28">
        <w:rPr>
          <w:rFonts w:asciiTheme="minorHAnsi" w:eastAsia="Georgia" w:hAnsiTheme="minorHAnsi" w:cstheme="minorHAnsi"/>
          <w:sz w:val="22"/>
          <w:szCs w:val="22"/>
        </w:rPr>
        <w:t xml:space="preserve"> FEOZ, President, to the Executive Committee</w:t>
      </w:r>
    </w:p>
    <w:p w:rsidR="00904A3D" w:rsidRPr="00983B28" w:rsidRDefault="00904A3D">
      <w:pPr>
        <w:spacing w:before="3" w:line="200" w:lineRule="exact"/>
        <w:rPr>
          <w:rFonts w:asciiTheme="minorHAnsi" w:hAnsiTheme="minorHAnsi" w:cstheme="minorHAnsi"/>
          <w:sz w:val="22"/>
          <w:szCs w:val="22"/>
        </w:rPr>
      </w:pPr>
    </w:p>
    <w:p w:rsidR="00904A3D" w:rsidRPr="00983B28" w:rsidRDefault="009E1234">
      <w:pPr>
        <w:ind w:left="5"/>
        <w:rPr>
          <w:rFonts w:asciiTheme="minorHAnsi" w:eastAsia="Georgia" w:hAnsiTheme="minorHAnsi" w:cstheme="minorHAnsi"/>
          <w:sz w:val="22"/>
          <w:szCs w:val="22"/>
        </w:rPr>
      </w:pPr>
      <w:r w:rsidRPr="00983B28">
        <w:rPr>
          <w:rFonts w:asciiTheme="minorHAnsi" w:eastAsia="Georgia" w:hAnsiTheme="minorHAnsi" w:cstheme="minorHAnsi"/>
          <w:sz w:val="22"/>
          <w:szCs w:val="22"/>
        </w:rPr>
        <w:t>Mobile:</w:t>
      </w:r>
    </w:p>
    <w:p w:rsidR="00904A3D" w:rsidRPr="00983B28" w:rsidRDefault="009E1234">
      <w:pPr>
        <w:spacing w:line="260" w:lineRule="exact"/>
        <w:rPr>
          <w:rFonts w:asciiTheme="minorHAnsi" w:eastAsia="Georgia" w:hAnsiTheme="minorHAnsi" w:cstheme="minorHAnsi"/>
          <w:sz w:val="22"/>
          <w:szCs w:val="22"/>
        </w:rPr>
      </w:pPr>
      <w:r w:rsidRPr="00983B28">
        <w:rPr>
          <w:rFonts w:asciiTheme="minorHAnsi" w:eastAsia="Georgia" w:hAnsiTheme="minorHAnsi" w:cstheme="minorHAnsi"/>
          <w:sz w:val="22"/>
          <w:szCs w:val="22"/>
        </w:rPr>
        <w:t>+8801715458080.</w:t>
      </w:r>
    </w:p>
    <w:p w:rsidR="00904A3D" w:rsidRPr="00983B28" w:rsidRDefault="009E1234">
      <w:pPr>
        <w:spacing w:before="1"/>
        <w:ind w:right="280"/>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Email: </w:t>
      </w:r>
      <w:hyperlink r:id="rId15">
        <w:r w:rsidRPr="00983B28">
          <w:rPr>
            <w:rFonts w:asciiTheme="minorHAnsi" w:eastAsia="Georgia" w:hAnsiTheme="minorHAnsi" w:cstheme="minorHAnsi"/>
            <w:color w:val="0000FF"/>
            <w:sz w:val="22"/>
            <w:szCs w:val="22"/>
            <w:u w:val="single" w:color="0000FF"/>
          </w:rPr>
          <w:t>miahferoz@gmail.c</w:t>
        </w:r>
      </w:hyperlink>
      <w:r w:rsidRPr="00983B28">
        <w:rPr>
          <w:rFonts w:asciiTheme="minorHAnsi" w:eastAsia="Georgia" w:hAnsiTheme="minorHAnsi" w:cstheme="minorHAnsi"/>
          <w:color w:val="0000FF"/>
          <w:sz w:val="22"/>
          <w:szCs w:val="22"/>
          <w:u w:val="single" w:color="0000FF"/>
        </w:rPr>
        <w:t>om</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0" w:line="260" w:lineRule="exact"/>
        <w:rPr>
          <w:rFonts w:asciiTheme="minorHAnsi" w:hAnsiTheme="minorHAnsi" w:cstheme="minorHAnsi"/>
          <w:sz w:val="22"/>
          <w:szCs w:val="22"/>
        </w:rPr>
      </w:pPr>
    </w:p>
    <w:p w:rsidR="00904A3D" w:rsidRPr="00983B28" w:rsidRDefault="009E1234">
      <w:pPr>
        <w:ind w:right="335" w:firstLine="5"/>
        <w:rPr>
          <w:rFonts w:asciiTheme="minorHAnsi" w:eastAsia="Georgia" w:hAnsiTheme="minorHAnsi" w:cstheme="minorHAnsi"/>
          <w:sz w:val="22"/>
          <w:szCs w:val="22"/>
        </w:rPr>
      </w:pPr>
      <w:r w:rsidRPr="00983B28">
        <w:rPr>
          <w:rFonts w:asciiTheme="minorHAnsi" w:eastAsia="Georgia" w:hAnsiTheme="minorHAnsi" w:cstheme="minorHAnsi"/>
          <w:sz w:val="22"/>
          <w:szCs w:val="22"/>
        </w:rPr>
        <w:t>Contact: Ms. Trine Angeline Sig, Managing Director</w:t>
      </w:r>
    </w:p>
    <w:p w:rsidR="00904A3D" w:rsidRPr="00983B28" w:rsidRDefault="00904A3D">
      <w:pPr>
        <w:spacing w:before="7" w:line="180" w:lineRule="exact"/>
        <w:rPr>
          <w:rFonts w:asciiTheme="minorHAnsi" w:hAnsiTheme="minorHAnsi" w:cstheme="minorHAnsi"/>
          <w:sz w:val="22"/>
          <w:szCs w:val="22"/>
        </w:rPr>
      </w:pPr>
    </w:p>
    <w:p w:rsidR="00904A3D" w:rsidRPr="00983B28" w:rsidRDefault="009E1234">
      <w:pPr>
        <w:ind w:left="5"/>
        <w:rPr>
          <w:rFonts w:asciiTheme="minorHAnsi" w:eastAsia="Georgia" w:hAnsiTheme="minorHAnsi" w:cstheme="minorHAnsi"/>
          <w:sz w:val="22"/>
          <w:szCs w:val="22"/>
        </w:rPr>
      </w:pPr>
      <w:r w:rsidRPr="00983B28">
        <w:rPr>
          <w:rFonts w:asciiTheme="minorHAnsi" w:eastAsia="Georgia" w:hAnsiTheme="minorHAnsi" w:cstheme="minorHAnsi"/>
          <w:sz w:val="22"/>
          <w:szCs w:val="22"/>
        </w:rPr>
        <w:t>Mobile:</w:t>
      </w:r>
    </w:p>
    <w:p w:rsidR="00904A3D" w:rsidRPr="00983B28" w:rsidRDefault="009E1234">
      <w:pPr>
        <w:spacing w:before="1"/>
        <w:ind w:right="261"/>
        <w:rPr>
          <w:rFonts w:asciiTheme="minorHAnsi" w:eastAsia="Georgia" w:hAnsiTheme="minorHAnsi" w:cstheme="minorHAnsi"/>
          <w:sz w:val="22"/>
          <w:szCs w:val="22"/>
        </w:rPr>
        <w:sectPr w:rsidR="00904A3D" w:rsidRPr="00983B28">
          <w:type w:val="continuous"/>
          <w:pgSz w:w="11920" w:h="16840"/>
          <w:pgMar w:top="2700" w:right="920" w:bottom="280" w:left="1020" w:header="720" w:footer="720" w:gutter="0"/>
          <w:cols w:num="2" w:space="720" w:equalWidth="0">
            <w:col w:w="5491" w:space="2094"/>
            <w:col w:w="2395"/>
          </w:cols>
        </w:sectPr>
      </w:pPr>
      <w:r w:rsidRPr="00983B28">
        <w:rPr>
          <w:rFonts w:asciiTheme="minorHAnsi" w:eastAsia="Georgia" w:hAnsiTheme="minorHAnsi" w:cstheme="minorHAnsi"/>
          <w:sz w:val="22"/>
          <w:szCs w:val="22"/>
        </w:rPr>
        <w:t xml:space="preserve">+4528262600. Email: </w:t>
      </w:r>
      <w:hyperlink r:id="rId16">
        <w:r w:rsidRPr="00983B28">
          <w:rPr>
            <w:rFonts w:asciiTheme="minorHAnsi" w:eastAsia="Georgia" w:hAnsiTheme="minorHAnsi" w:cstheme="minorHAnsi"/>
            <w:color w:val="0000FF"/>
            <w:sz w:val="22"/>
            <w:szCs w:val="22"/>
            <w:u w:val="single" w:color="0000FF"/>
          </w:rPr>
          <w:t>ts@realreliefway.co</w:t>
        </w:r>
      </w:hyperlink>
      <w:r w:rsidRPr="00983B28">
        <w:rPr>
          <w:rFonts w:asciiTheme="minorHAnsi" w:eastAsia="Georgia" w:hAnsiTheme="minorHAnsi" w:cstheme="minorHAnsi"/>
          <w:color w:val="0000FF"/>
          <w:sz w:val="22"/>
          <w:szCs w:val="22"/>
          <w:u w:val="single" w:color="0000FF"/>
        </w:rPr>
        <w:t>m</w:t>
      </w:r>
    </w:p>
    <w:p w:rsidR="00904A3D" w:rsidRPr="00983B28" w:rsidRDefault="00904A3D">
      <w:pPr>
        <w:spacing w:line="200" w:lineRule="exact"/>
        <w:rPr>
          <w:rFonts w:asciiTheme="minorHAnsi" w:hAnsiTheme="minorHAnsi" w:cstheme="minorHAnsi"/>
          <w:sz w:val="22"/>
          <w:szCs w:val="22"/>
        </w:rPr>
      </w:pPr>
    </w:p>
    <w:p w:rsidR="00904A3D" w:rsidRDefault="00904A3D">
      <w:pPr>
        <w:spacing w:before="17" w:line="220" w:lineRule="exact"/>
        <w:rPr>
          <w:rFonts w:asciiTheme="minorHAnsi" w:hAnsiTheme="minorHAnsi" w:cstheme="minorHAnsi"/>
          <w:sz w:val="22"/>
          <w:szCs w:val="22"/>
        </w:rPr>
      </w:pPr>
    </w:p>
    <w:p w:rsidR="00A91A76" w:rsidRDefault="00A91A76">
      <w:pPr>
        <w:spacing w:before="17" w:line="220" w:lineRule="exact"/>
        <w:rPr>
          <w:rFonts w:asciiTheme="minorHAnsi" w:hAnsiTheme="minorHAnsi" w:cstheme="minorHAnsi"/>
          <w:sz w:val="22"/>
          <w:szCs w:val="22"/>
        </w:rPr>
      </w:pPr>
    </w:p>
    <w:p w:rsidR="00A91A76" w:rsidRPr="00983B28" w:rsidRDefault="00A91A76">
      <w:pPr>
        <w:spacing w:before="17" w:line="220" w:lineRule="exact"/>
        <w:rPr>
          <w:rFonts w:asciiTheme="minorHAnsi" w:hAnsiTheme="minorHAnsi" w:cstheme="minorHAnsi"/>
          <w:sz w:val="22"/>
          <w:szCs w:val="22"/>
        </w:rPr>
      </w:pPr>
    </w:p>
    <w:p w:rsidR="00904A3D" w:rsidRPr="00983B28" w:rsidRDefault="009E1234">
      <w:pPr>
        <w:spacing w:before="33"/>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PROJECT COST:                            </w:t>
      </w:r>
      <w:r w:rsidRPr="00983B28">
        <w:rPr>
          <w:rFonts w:asciiTheme="minorHAnsi" w:eastAsia="Georgia" w:hAnsiTheme="minorHAnsi" w:cstheme="minorHAnsi"/>
          <w:sz w:val="22"/>
          <w:szCs w:val="22"/>
        </w:rPr>
        <w:t xml:space="preserve">One hundred </w:t>
      </w:r>
      <w:r w:rsidR="00A91A76">
        <w:rPr>
          <w:rFonts w:asciiTheme="minorHAnsi" w:eastAsia="Georgia" w:hAnsiTheme="minorHAnsi" w:cstheme="minorHAnsi"/>
          <w:sz w:val="22"/>
          <w:szCs w:val="22"/>
        </w:rPr>
        <w:t xml:space="preserve">fifty </w:t>
      </w:r>
      <w:r w:rsidRPr="00983B28">
        <w:rPr>
          <w:rFonts w:asciiTheme="minorHAnsi" w:eastAsia="Georgia" w:hAnsiTheme="minorHAnsi" w:cstheme="minorHAnsi"/>
          <w:sz w:val="22"/>
          <w:szCs w:val="22"/>
        </w:rPr>
        <w:t>thousand dollars ($1</w:t>
      </w:r>
      <w:r w:rsidR="00882289">
        <w:rPr>
          <w:rFonts w:asciiTheme="minorHAnsi" w:eastAsia="Georgia" w:hAnsiTheme="minorHAnsi" w:cstheme="minorHAnsi"/>
          <w:sz w:val="22"/>
          <w:szCs w:val="22"/>
        </w:rPr>
        <w:t>50</w:t>
      </w:r>
      <w:r w:rsidRPr="00983B28">
        <w:rPr>
          <w:rFonts w:asciiTheme="minorHAnsi" w:eastAsia="Georgia" w:hAnsiTheme="minorHAnsi" w:cstheme="minorHAnsi"/>
          <w:sz w:val="22"/>
          <w:szCs w:val="22"/>
        </w:rPr>
        <w:t>,000)</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1" w:line="26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sectPr w:rsidR="00904A3D" w:rsidRPr="00983B28">
          <w:type w:val="continuous"/>
          <w:pgSz w:w="11920" w:h="16840"/>
          <w:pgMar w:top="2700" w:right="920" w:bottom="280" w:left="1020" w:header="720" w:footer="720" w:gutter="0"/>
          <w:cols w:space="720"/>
        </w:sectPr>
      </w:pPr>
      <w:r w:rsidRPr="00983B28">
        <w:rPr>
          <w:rFonts w:asciiTheme="minorHAnsi" w:eastAsia="Georgia" w:hAnsiTheme="minorHAnsi" w:cstheme="minorHAnsi"/>
          <w:b/>
          <w:sz w:val="22"/>
          <w:szCs w:val="22"/>
        </w:rPr>
        <w:t xml:space="preserve">PROJECT DURATION:                </w:t>
      </w:r>
      <w:r w:rsidRPr="00983B28">
        <w:rPr>
          <w:rFonts w:asciiTheme="minorHAnsi" w:eastAsia="Georgia" w:hAnsiTheme="minorHAnsi" w:cstheme="minorHAnsi"/>
          <w:sz w:val="22"/>
          <w:szCs w:val="22"/>
        </w:rPr>
        <w:t>One (1) year</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8" w:line="200" w:lineRule="exact"/>
        <w:rPr>
          <w:rFonts w:asciiTheme="minorHAnsi" w:hAnsiTheme="minorHAnsi" w:cstheme="minorHAnsi"/>
          <w:sz w:val="22"/>
          <w:szCs w:val="22"/>
        </w:rPr>
      </w:pPr>
    </w:p>
    <w:p w:rsidR="00904A3D" w:rsidRPr="00983B28" w:rsidRDefault="009E1234">
      <w:pPr>
        <w:spacing w:before="39" w:line="260" w:lineRule="exact"/>
        <w:ind w:left="113" w:right="311"/>
        <w:rPr>
          <w:rFonts w:asciiTheme="minorHAnsi" w:eastAsia="Georgia" w:hAnsiTheme="minorHAnsi" w:cstheme="minorHAnsi"/>
          <w:sz w:val="22"/>
          <w:szCs w:val="22"/>
        </w:rPr>
      </w:pPr>
      <w:r w:rsidRPr="00983B28">
        <w:rPr>
          <w:rFonts w:asciiTheme="minorHAnsi" w:eastAsia="Georgia" w:hAnsiTheme="minorHAnsi" w:cstheme="minorHAnsi"/>
          <w:b/>
          <w:sz w:val="22"/>
          <w:szCs w:val="22"/>
        </w:rPr>
        <w:t>THE SAFEPAD</w:t>
      </w:r>
      <w:r w:rsidRPr="00983B28">
        <w:rPr>
          <w:rFonts w:asciiTheme="minorHAnsi" w:eastAsia="Georgia" w:hAnsiTheme="minorHAnsi" w:cstheme="minorHAnsi"/>
          <w:b/>
          <w:sz w:val="22"/>
          <w:szCs w:val="22"/>
        </w:rPr>
        <w:t xml:space="preserve"> PROJECT: RESTORING THE DIGNITY OF MENSTRUATING GIRLS IN BANGLADESH</w:t>
      </w:r>
    </w:p>
    <w:p w:rsidR="00904A3D" w:rsidRPr="00983B28" w:rsidRDefault="00904A3D">
      <w:pPr>
        <w:spacing w:before="2" w:line="1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E1234">
      <w:pPr>
        <w:spacing w:line="220" w:lineRule="exact"/>
        <w:ind w:left="113"/>
        <w:rPr>
          <w:rFonts w:asciiTheme="minorHAnsi" w:eastAsia="Georgia" w:hAnsiTheme="minorHAnsi" w:cstheme="minorHAnsi"/>
          <w:sz w:val="22"/>
          <w:szCs w:val="22"/>
        </w:rPr>
      </w:pPr>
      <w:r w:rsidRPr="00983B28">
        <w:rPr>
          <w:rFonts w:asciiTheme="minorHAnsi" w:eastAsia="Georgia" w:hAnsiTheme="minorHAnsi" w:cstheme="minorHAnsi"/>
          <w:b/>
          <w:position w:val="-1"/>
          <w:sz w:val="22"/>
          <w:szCs w:val="22"/>
        </w:rPr>
        <w:t>Project Overview</w:t>
      </w:r>
    </w:p>
    <w:p w:rsidR="00904A3D" w:rsidRPr="00983B28" w:rsidRDefault="00904A3D">
      <w:pPr>
        <w:spacing w:before="3" w:line="16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E1234">
      <w:pPr>
        <w:spacing w:before="39"/>
        <w:ind w:left="224"/>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Project Code                              </w:t>
      </w:r>
      <w:r w:rsidR="00DE23EA">
        <w:rPr>
          <w:rFonts w:asciiTheme="minorHAnsi" w:eastAsia="Georgia" w:hAnsiTheme="minorHAnsi" w:cstheme="minorHAnsi"/>
          <w:b/>
          <w:sz w:val="22"/>
          <w:szCs w:val="22"/>
        </w:rPr>
        <w:t xml:space="preserve">      </w:t>
      </w:r>
      <w:r w:rsidRPr="00983B28">
        <w:rPr>
          <w:rFonts w:asciiTheme="minorHAnsi" w:eastAsia="Georgia" w:hAnsiTheme="minorHAnsi" w:cstheme="minorHAnsi"/>
          <w:sz w:val="22"/>
          <w:szCs w:val="22"/>
        </w:rPr>
        <w:t>SAFEPAD – MHM</w:t>
      </w:r>
    </w:p>
    <w:p w:rsidR="00904A3D" w:rsidRPr="00983B28" w:rsidRDefault="00904A3D">
      <w:pPr>
        <w:spacing w:before="2" w:line="160" w:lineRule="exact"/>
        <w:rPr>
          <w:rFonts w:asciiTheme="minorHAnsi" w:hAnsiTheme="minorHAnsi" w:cstheme="minorHAnsi"/>
          <w:sz w:val="22"/>
          <w:szCs w:val="22"/>
        </w:rPr>
      </w:pPr>
    </w:p>
    <w:p w:rsidR="00DE23EA" w:rsidRDefault="00DE23EA">
      <w:pPr>
        <w:ind w:left="224"/>
        <w:rPr>
          <w:rFonts w:asciiTheme="minorHAnsi" w:eastAsia="Georgia" w:hAnsiTheme="minorHAnsi" w:cstheme="minorHAnsi"/>
          <w:b/>
          <w:sz w:val="22"/>
          <w:szCs w:val="22"/>
        </w:rPr>
      </w:pPr>
    </w:p>
    <w:p w:rsidR="00904A3D" w:rsidRPr="00983B28" w:rsidRDefault="009E1234">
      <w:pPr>
        <w:ind w:left="224"/>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Project Sector                           </w:t>
      </w:r>
      <w:r w:rsidR="00DE23EA">
        <w:rPr>
          <w:rFonts w:asciiTheme="minorHAnsi" w:eastAsia="Georgia" w:hAnsiTheme="minorHAnsi" w:cstheme="minorHAnsi"/>
          <w:b/>
          <w:sz w:val="22"/>
          <w:szCs w:val="22"/>
        </w:rPr>
        <w:t xml:space="preserve">     </w:t>
      </w:r>
      <w:r w:rsidR="00CB3292">
        <w:rPr>
          <w:rFonts w:asciiTheme="minorHAnsi" w:eastAsia="Georgia" w:hAnsiTheme="minorHAnsi" w:cstheme="minorHAnsi"/>
          <w:b/>
          <w:sz w:val="22"/>
          <w:szCs w:val="22"/>
        </w:rPr>
        <w:t xml:space="preserve"> </w:t>
      </w:r>
      <w:r w:rsidRPr="00983B28">
        <w:rPr>
          <w:rFonts w:asciiTheme="minorHAnsi" w:eastAsia="Georgia" w:hAnsiTheme="minorHAnsi" w:cstheme="minorHAnsi"/>
          <w:sz w:val="22"/>
          <w:szCs w:val="22"/>
        </w:rPr>
        <w:t xml:space="preserve">Reproductive health - menstrual hygiene management </w:t>
      </w:r>
      <w:r w:rsidRPr="00983B28">
        <w:rPr>
          <w:rFonts w:asciiTheme="minorHAnsi" w:eastAsia="Georgia" w:hAnsiTheme="minorHAnsi" w:cstheme="minorHAnsi"/>
          <w:sz w:val="22"/>
          <w:szCs w:val="22"/>
        </w:rPr>
        <w:t>(MHM)</w:t>
      </w:r>
    </w:p>
    <w:p w:rsidR="00904A3D" w:rsidRPr="00983B28" w:rsidRDefault="00904A3D">
      <w:pPr>
        <w:spacing w:before="7" w:line="140" w:lineRule="exact"/>
        <w:rPr>
          <w:rFonts w:asciiTheme="minorHAnsi" w:hAnsiTheme="minorHAnsi" w:cstheme="minorHAnsi"/>
          <w:sz w:val="22"/>
          <w:szCs w:val="22"/>
        </w:rPr>
      </w:pPr>
    </w:p>
    <w:p w:rsidR="00904A3D" w:rsidRPr="00983B28" w:rsidRDefault="009E1234">
      <w:pPr>
        <w:ind w:left="224"/>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Project Area                              </w:t>
      </w:r>
      <w:r w:rsidR="00DE23EA">
        <w:rPr>
          <w:rFonts w:asciiTheme="minorHAnsi" w:eastAsia="Georgia" w:hAnsiTheme="minorHAnsi" w:cstheme="minorHAnsi"/>
          <w:b/>
          <w:sz w:val="22"/>
          <w:szCs w:val="22"/>
        </w:rPr>
        <w:t xml:space="preserve">     </w:t>
      </w:r>
      <w:r w:rsidRPr="00983B28">
        <w:rPr>
          <w:rFonts w:asciiTheme="minorHAnsi" w:eastAsia="Georgia" w:hAnsiTheme="minorHAnsi" w:cstheme="minorHAnsi"/>
          <w:b/>
          <w:sz w:val="22"/>
          <w:szCs w:val="22"/>
        </w:rPr>
        <w:t xml:space="preserve"> </w:t>
      </w:r>
      <w:r w:rsidRPr="00983B28">
        <w:rPr>
          <w:rFonts w:asciiTheme="minorHAnsi" w:eastAsia="Georgia" w:hAnsiTheme="minorHAnsi" w:cstheme="minorHAnsi"/>
          <w:sz w:val="22"/>
          <w:szCs w:val="22"/>
        </w:rPr>
        <w:t>Informal settlements of Dhaka, Bangladesh</w:t>
      </w:r>
    </w:p>
    <w:p w:rsidR="00904A3D" w:rsidRPr="00983B28" w:rsidRDefault="00904A3D">
      <w:pPr>
        <w:spacing w:before="7" w:line="140" w:lineRule="exact"/>
        <w:rPr>
          <w:rFonts w:asciiTheme="minorHAnsi" w:hAnsiTheme="minorHAnsi" w:cstheme="minorHAnsi"/>
          <w:sz w:val="22"/>
          <w:szCs w:val="22"/>
        </w:rPr>
      </w:pPr>
    </w:p>
    <w:p w:rsidR="00904A3D" w:rsidRPr="00983B28" w:rsidRDefault="009E1234">
      <w:pPr>
        <w:ind w:left="224"/>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Partners                                      </w:t>
      </w:r>
      <w:r w:rsidRPr="00983B28">
        <w:rPr>
          <w:rFonts w:asciiTheme="minorHAnsi" w:eastAsia="Georgia" w:hAnsiTheme="minorHAnsi" w:cstheme="minorHAnsi"/>
          <w:sz w:val="22"/>
          <w:szCs w:val="22"/>
        </w:rPr>
        <w:t xml:space="preserve">Sustainable Development </w:t>
      </w:r>
      <w:r w:rsidR="00DE23EA" w:rsidRPr="00983B28">
        <w:rPr>
          <w:rFonts w:asciiTheme="minorHAnsi" w:eastAsia="Georgia" w:hAnsiTheme="minorHAnsi" w:cstheme="minorHAnsi"/>
          <w:sz w:val="22"/>
          <w:szCs w:val="22"/>
        </w:rPr>
        <w:t>for</w:t>
      </w:r>
      <w:r w:rsidRPr="00983B28">
        <w:rPr>
          <w:rFonts w:asciiTheme="minorHAnsi" w:eastAsia="Georgia" w:hAnsiTheme="minorHAnsi" w:cstheme="minorHAnsi"/>
          <w:sz w:val="22"/>
          <w:szCs w:val="22"/>
        </w:rPr>
        <w:t xml:space="preserve"> Vulnerable Peoples in </w:t>
      </w:r>
      <w:r w:rsidR="00DE23EA" w:rsidRPr="00983B28">
        <w:rPr>
          <w:rFonts w:asciiTheme="minorHAnsi" w:eastAsia="Georgia" w:hAnsiTheme="minorHAnsi" w:cstheme="minorHAnsi"/>
          <w:sz w:val="22"/>
          <w:szCs w:val="22"/>
        </w:rPr>
        <w:t>Bangladesh (</w:t>
      </w:r>
      <w:r w:rsidRPr="00983B28">
        <w:rPr>
          <w:rFonts w:asciiTheme="minorHAnsi" w:eastAsia="Georgia" w:hAnsiTheme="minorHAnsi" w:cstheme="minorHAnsi"/>
          <w:sz w:val="22"/>
          <w:szCs w:val="22"/>
        </w:rPr>
        <w:t>SDVPBD)</w:t>
      </w:r>
    </w:p>
    <w:p w:rsidR="00904A3D" w:rsidRPr="00983B28" w:rsidRDefault="00904A3D">
      <w:pPr>
        <w:spacing w:before="2" w:line="160" w:lineRule="exact"/>
        <w:rPr>
          <w:rFonts w:asciiTheme="minorHAnsi" w:hAnsiTheme="minorHAnsi" w:cstheme="minorHAnsi"/>
          <w:sz w:val="22"/>
          <w:szCs w:val="22"/>
        </w:rPr>
      </w:pPr>
    </w:p>
    <w:p w:rsidR="00DE23EA" w:rsidRDefault="00DE23EA">
      <w:pPr>
        <w:ind w:left="224"/>
        <w:rPr>
          <w:rFonts w:asciiTheme="minorHAnsi" w:eastAsia="Georgia" w:hAnsiTheme="minorHAnsi" w:cstheme="minorHAnsi"/>
          <w:b/>
          <w:sz w:val="22"/>
          <w:szCs w:val="22"/>
        </w:rPr>
      </w:pPr>
    </w:p>
    <w:p w:rsidR="00904A3D" w:rsidRPr="00983B28" w:rsidRDefault="009E1234">
      <w:pPr>
        <w:ind w:left="224"/>
        <w:rPr>
          <w:rFonts w:asciiTheme="minorHAnsi" w:eastAsia="Georgia" w:hAnsiTheme="minorHAnsi" w:cstheme="minorHAnsi"/>
          <w:sz w:val="22"/>
          <w:szCs w:val="22"/>
        </w:rPr>
      </w:pPr>
      <w:r w:rsidRPr="00983B28">
        <w:rPr>
          <w:rFonts w:asciiTheme="minorHAnsi" w:eastAsia="Georgia" w:hAnsiTheme="minorHAnsi" w:cstheme="minorHAnsi"/>
          <w:b/>
          <w:sz w:val="22"/>
          <w:szCs w:val="22"/>
        </w:rPr>
        <w:t>Main Objectives</w:t>
      </w:r>
      <w:r w:rsidRPr="00983B28">
        <w:rPr>
          <w:rFonts w:asciiTheme="minorHAnsi" w:eastAsia="Georgia" w:hAnsiTheme="minorHAnsi" w:cstheme="minorHAnsi"/>
          <w:color w:val="0000FF"/>
          <w:sz w:val="22"/>
          <w:szCs w:val="22"/>
        </w:rPr>
        <w:t>:</w:t>
      </w:r>
    </w:p>
    <w:p w:rsidR="00904A3D" w:rsidRPr="00983B28" w:rsidRDefault="00904A3D">
      <w:pPr>
        <w:spacing w:before="4" w:line="100" w:lineRule="exact"/>
        <w:rPr>
          <w:rFonts w:asciiTheme="minorHAnsi" w:hAnsiTheme="minorHAnsi" w:cstheme="minorHAnsi"/>
          <w:sz w:val="22"/>
          <w:szCs w:val="22"/>
        </w:rPr>
      </w:pPr>
    </w:p>
    <w:p w:rsidR="00904A3D" w:rsidRPr="00983B28" w:rsidRDefault="009E1234">
      <w:pPr>
        <w:tabs>
          <w:tab w:val="left" w:pos="640"/>
        </w:tabs>
        <w:spacing w:line="274" w:lineRule="auto"/>
        <w:ind w:left="646" w:right="465"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To break the silence</w:t>
      </w:r>
      <w:r w:rsidRPr="00983B28">
        <w:rPr>
          <w:rFonts w:asciiTheme="minorHAnsi" w:eastAsia="Georgia" w:hAnsiTheme="minorHAnsi" w:cstheme="minorHAnsi"/>
          <w:sz w:val="22"/>
          <w:szCs w:val="22"/>
        </w:rPr>
        <w:t xml:space="preserve"> on menstruation by sensitizing the beneficiaries and other stakeholders on menstruation and debunking the taboos, myths and misconceptions associated with menstruation</w:t>
      </w:r>
    </w:p>
    <w:p w:rsidR="00904A3D" w:rsidRPr="00983B28" w:rsidRDefault="00904A3D">
      <w:pPr>
        <w:spacing w:before="1" w:line="200" w:lineRule="exact"/>
        <w:rPr>
          <w:rFonts w:asciiTheme="minorHAnsi" w:hAnsiTheme="minorHAnsi" w:cstheme="minorHAnsi"/>
          <w:sz w:val="22"/>
          <w:szCs w:val="22"/>
        </w:rPr>
      </w:pPr>
    </w:p>
    <w:p w:rsidR="00904A3D" w:rsidRPr="00983B28" w:rsidRDefault="009E1234">
      <w:pPr>
        <w:tabs>
          <w:tab w:val="left" w:pos="640"/>
        </w:tabs>
        <w:spacing w:line="278" w:lineRule="auto"/>
        <w:ind w:left="646" w:right="85"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 xml:space="preserve">To increase the proportion of young girls who are engaging in sustainable, </w:t>
      </w:r>
      <w:r w:rsidR="00DE23EA" w:rsidRPr="00983B28">
        <w:rPr>
          <w:rFonts w:asciiTheme="minorHAnsi" w:eastAsia="Georgia" w:hAnsiTheme="minorHAnsi" w:cstheme="minorHAnsi"/>
          <w:sz w:val="22"/>
          <w:szCs w:val="22"/>
        </w:rPr>
        <w:t>environmentally</w:t>
      </w:r>
      <w:r w:rsidRPr="00983B28">
        <w:rPr>
          <w:rFonts w:asciiTheme="minorHAnsi" w:eastAsia="Georgia" w:hAnsiTheme="minorHAnsi" w:cstheme="minorHAnsi"/>
          <w:sz w:val="22"/>
          <w:szCs w:val="22"/>
        </w:rPr>
        <w:t xml:space="preserve"> friendly and proper menstruation hygiene management through the use of safe, </w:t>
      </w:r>
      <w:r w:rsidR="00DE23EA" w:rsidRPr="00983B28">
        <w:rPr>
          <w:rFonts w:asciiTheme="minorHAnsi" w:eastAsia="Georgia" w:hAnsiTheme="minorHAnsi" w:cstheme="minorHAnsi"/>
          <w:sz w:val="22"/>
          <w:szCs w:val="22"/>
        </w:rPr>
        <w:t>hygienic</w:t>
      </w:r>
      <w:r w:rsidRPr="00983B28">
        <w:rPr>
          <w:rFonts w:asciiTheme="minorHAnsi" w:eastAsia="Georgia" w:hAnsiTheme="minorHAnsi" w:cstheme="minorHAnsi"/>
          <w:sz w:val="22"/>
          <w:szCs w:val="22"/>
        </w:rPr>
        <w:t xml:space="preserve"> and reusable sanitary pads</w:t>
      </w:r>
    </w:p>
    <w:p w:rsidR="00904A3D" w:rsidRPr="00983B28" w:rsidRDefault="00904A3D">
      <w:pPr>
        <w:spacing w:before="7" w:line="180" w:lineRule="exact"/>
        <w:rPr>
          <w:rFonts w:asciiTheme="minorHAnsi" w:hAnsiTheme="minorHAnsi" w:cstheme="minorHAnsi"/>
          <w:sz w:val="22"/>
          <w:szCs w:val="22"/>
        </w:rPr>
      </w:pPr>
    </w:p>
    <w:p w:rsidR="00904A3D" w:rsidRPr="00983B28" w:rsidRDefault="009E1234">
      <w:pPr>
        <w:tabs>
          <w:tab w:val="left" w:pos="640"/>
        </w:tabs>
        <w:spacing w:line="276" w:lineRule="auto"/>
        <w:ind w:left="646" w:right="133"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To improve access to reusable sanitary pads through donations and to distribute information booklets on menstruation and men</w:t>
      </w:r>
      <w:r w:rsidRPr="00983B28">
        <w:rPr>
          <w:rFonts w:asciiTheme="minorHAnsi" w:eastAsia="Georgia" w:hAnsiTheme="minorHAnsi" w:cstheme="minorHAnsi"/>
          <w:sz w:val="22"/>
          <w:szCs w:val="22"/>
        </w:rPr>
        <w:t>strual hygiene management to the beneficiaries and other stakeholders during the project duration</w:t>
      </w:r>
    </w:p>
    <w:p w:rsidR="00904A3D" w:rsidRPr="00983B28" w:rsidRDefault="00904A3D">
      <w:pPr>
        <w:spacing w:before="9" w:line="180" w:lineRule="exact"/>
        <w:rPr>
          <w:rFonts w:asciiTheme="minorHAnsi" w:hAnsiTheme="minorHAnsi" w:cstheme="minorHAnsi"/>
          <w:sz w:val="22"/>
          <w:szCs w:val="22"/>
        </w:rPr>
      </w:pPr>
    </w:p>
    <w:p w:rsidR="00904A3D" w:rsidRPr="00983B28" w:rsidRDefault="009E1234">
      <w:pPr>
        <w:ind w:left="224"/>
        <w:rPr>
          <w:rFonts w:asciiTheme="minorHAnsi" w:eastAsia="Georgia" w:hAnsiTheme="minorHAnsi" w:cstheme="minorHAnsi"/>
          <w:sz w:val="22"/>
          <w:szCs w:val="22"/>
        </w:rPr>
      </w:pPr>
      <w:r w:rsidRPr="00983B28">
        <w:rPr>
          <w:rFonts w:asciiTheme="minorHAnsi" w:eastAsia="Georgia" w:hAnsiTheme="minorHAnsi" w:cstheme="minorHAnsi"/>
          <w:sz w:val="22"/>
          <w:szCs w:val="22"/>
        </w:rPr>
        <w:t>•       To improve rates of readmission and retention of adolescents of school going age in selected schools</w:t>
      </w:r>
    </w:p>
    <w:p w:rsidR="00904A3D" w:rsidRPr="00983B28" w:rsidRDefault="00904A3D">
      <w:pPr>
        <w:spacing w:before="15" w:line="220" w:lineRule="exact"/>
        <w:rPr>
          <w:rFonts w:asciiTheme="minorHAnsi" w:hAnsiTheme="minorHAnsi" w:cstheme="minorHAnsi"/>
          <w:sz w:val="22"/>
          <w:szCs w:val="22"/>
        </w:rPr>
      </w:pPr>
    </w:p>
    <w:p w:rsidR="00904A3D" w:rsidRPr="00983B28" w:rsidRDefault="009E1234">
      <w:pPr>
        <w:tabs>
          <w:tab w:val="left" w:pos="640"/>
        </w:tabs>
        <w:spacing w:line="260" w:lineRule="auto"/>
        <w:ind w:left="646" w:right="435"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To increase the self-esteem of adolescent gir</w:t>
      </w:r>
      <w:r w:rsidRPr="00983B28">
        <w:rPr>
          <w:rFonts w:asciiTheme="minorHAnsi" w:eastAsia="Georgia" w:hAnsiTheme="minorHAnsi" w:cstheme="minorHAnsi"/>
          <w:sz w:val="22"/>
          <w:szCs w:val="22"/>
        </w:rPr>
        <w:t>ls on menstrual matters through open discussions and focused empowerment</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3" w:line="240" w:lineRule="exact"/>
        <w:rPr>
          <w:rFonts w:asciiTheme="minorHAnsi" w:hAnsiTheme="minorHAnsi" w:cstheme="minorHAnsi"/>
          <w:sz w:val="22"/>
          <w:szCs w:val="22"/>
        </w:rPr>
      </w:pPr>
    </w:p>
    <w:p w:rsidR="00904A3D" w:rsidRPr="00983B28" w:rsidRDefault="009E1234">
      <w:pPr>
        <w:spacing w:before="39" w:line="411" w:lineRule="auto"/>
        <w:ind w:left="224" w:right="5055"/>
        <w:rPr>
          <w:rFonts w:asciiTheme="minorHAnsi" w:eastAsia="Georgia" w:hAnsiTheme="minorHAnsi" w:cstheme="minorHAnsi"/>
          <w:sz w:val="22"/>
          <w:szCs w:val="22"/>
        </w:rPr>
      </w:pPr>
      <w:r w:rsidRPr="00983B28">
        <w:rPr>
          <w:rFonts w:asciiTheme="minorHAnsi" w:eastAsia="Georgia" w:hAnsiTheme="minorHAnsi" w:cstheme="minorHAnsi"/>
          <w:b/>
          <w:color w:val="000000"/>
          <w:sz w:val="22"/>
          <w:szCs w:val="22"/>
        </w:rPr>
        <w:t xml:space="preserve">Phase one project duration        </w:t>
      </w:r>
      <w:r w:rsidRPr="00983B28">
        <w:rPr>
          <w:rFonts w:asciiTheme="minorHAnsi" w:eastAsia="Georgia" w:hAnsiTheme="minorHAnsi" w:cstheme="minorHAnsi"/>
          <w:color w:val="000000"/>
          <w:sz w:val="22"/>
          <w:szCs w:val="22"/>
        </w:rPr>
        <w:t>One (1) year</w:t>
      </w:r>
    </w:p>
    <w:p w:rsidR="00904A3D" w:rsidRPr="00983B28" w:rsidRDefault="009E1234">
      <w:pPr>
        <w:spacing w:line="220" w:lineRule="exact"/>
        <w:ind w:left="224"/>
        <w:rPr>
          <w:rFonts w:asciiTheme="minorHAnsi" w:eastAsia="Georgia" w:hAnsiTheme="minorHAnsi" w:cstheme="minorHAnsi"/>
          <w:sz w:val="22"/>
          <w:szCs w:val="22"/>
        </w:rPr>
        <w:sectPr w:rsidR="00904A3D" w:rsidRPr="00983B28">
          <w:pgSz w:w="11920" w:h="16840"/>
          <w:pgMar w:top="2700" w:right="1100" w:bottom="280" w:left="1020" w:header="2327" w:footer="0" w:gutter="0"/>
          <w:cols w:space="720"/>
        </w:sectPr>
      </w:pPr>
      <w:r w:rsidRPr="00983B28">
        <w:rPr>
          <w:rFonts w:asciiTheme="minorHAnsi" w:eastAsia="Georgia" w:hAnsiTheme="minorHAnsi" w:cstheme="minorHAnsi"/>
          <w:b/>
          <w:sz w:val="22"/>
          <w:szCs w:val="22"/>
        </w:rPr>
        <w:t xml:space="preserve">Project target                                   </w:t>
      </w:r>
      <w:r w:rsidRPr="00983B28">
        <w:rPr>
          <w:rFonts w:asciiTheme="minorHAnsi" w:eastAsia="Georgia" w:hAnsiTheme="minorHAnsi" w:cstheme="minorHAnsi"/>
          <w:sz w:val="22"/>
          <w:szCs w:val="22"/>
        </w:rPr>
        <w:t>•       10000 adolescents of school going age from marginalized, und</w:t>
      </w:r>
      <w:r w:rsidRPr="00983B28">
        <w:rPr>
          <w:rFonts w:asciiTheme="minorHAnsi" w:eastAsia="Georgia" w:hAnsiTheme="minorHAnsi" w:cstheme="minorHAnsi"/>
          <w:sz w:val="22"/>
          <w:szCs w:val="22"/>
        </w:rPr>
        <w:t>er-</w:t>
      </w:r>
    </w:p>
    <w:p w:rsidR="00904A3D" w:rsidRPr="00983B28" w:rsidRDefault="00904A3D">
      <w:pPr>
        <w:spacing w:before="8" w:line="160" w:lineRule="exact"/>
        <w:rPr>
          <w:rFonts w:asciiTheme="minorHAnsi" w:hAnsiTheme="minorHAnsi" w:cstheme="minorHAnsi"/>
          <w:sz w:val="22"/>
          <w:szCs w:val="22"/>
        </w:rPr>
      </w:pPr>
    </w:p>
    <w:p w:rsidR="00904A3D" w:rsidRPr="00983B28" w:rsidRDefault="009E1234">
      <w:pPr>
        <w:ind w:left="3800" w:right="3517"/>
        <w:jc w:val="center"/>
        <w:rPr>
          <w:rFonts w:asciiTheme="minorHAnsi" w:eastAsia="Georgia" w:hAnsiTheme="minorHAnsi" w:cstheme="minorHAnsi"/>
          <w:sz w:val="22"/>
          <w:szCs w:val="22"/>
        </w:rPr>
      </w:pPr>
      <w:r w:rsidRPr="00983B28">
        <w:rPr>
          <w:rFonts w:asciiTheme="minorHAnsi" w:eastAsia="Georgia" w:hAnsiTheme="minorHAnsi" w:cstheme="minorHAnsi"/>
          <w:sz w:val="22"/>
          <w:szCs w:val="22"/>
        </w:rPr>
        <w:t>served and vulnerable areas</w:t>
      </w:r>
    </w:p>
    <w:p w:rsidR="00904A3D" w:rsidRPr="00983B28" w:rsidRDefault="00904A3D">
      <w:pPr>
        <w:spacing w:line="100" w:lineRule="exact"/>
        <w:rPr>
          <w:rFonts w:asciiTheme="minorHAnsi" w:hAnsiTheme="minorHAnsi" w:cstheme="minorHAnsi"/>
          <w:sz w:val="22"/>
          <w:szCs w:val="22"/>
        </w:rPr>
      </w:pPr>
    </w:p>
    <w:p w:rsidR="00904A3D" w:rsidRPr="00983B28" w:rsidRDefault="009E1234">
      <w:pPr>
        <w:tabs>
          <w:tab w:val="left" w:pos="3800"/>
        </w:tabs>
        <w:spacing w:line="332" w:lineRule="auto"/>
        <w:ind w:left="3816" w:right="139"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500 teachers, community mobilizers and other stakeholders in the target areas</w:t>
      </w:r>
    </w:p>
    <w:p w:rsidR="00904A3D" w:rsidRPr="00983B28" w:rsidRDefault="009E1234">
      <w:pPr>
        <w:spacing w:before="74" w:line="220" w:lineRule="exact"/>
        <w:ind w:left="224"/>
        <w:rPr>
          <w:rFonts w:asciiTheme="minorHAnsi" w:eastAsia="Georgia" w:hAnsiTheme="minorHAnsi" w:cstheme="minorHAnsi"/>
          <w:sz w:val="22"/>
          <w:szCs w:val="22"/>
        </w:rPr>
      </w:pPr>
      <w:r w:rsidRPr="00983B28">
        <w:rPr>
          <w:rFonts w:asciiTheme="minorHAnsi" w:eastAsia="Georgia" w:hAnsiTheme="minorHAnsi" w:cstheme="minorHAnsi"/>
          <w:b/>
          <w:position w:val="-1"/>
          <w:sz w:val="22"/>
          <w:szCs w:val="22"/>
        </w:rPr>
        <w:t xml:space="preserve">Project cost                                       </w:t>
      </w:r>
      <w:r w:rsidRPr="00983B28">
        <w:rPr>
          <w:rFonts w:asciiTheme="minorHAnsi" w:eastAsia="Georgia" w:hAnsiTheme="minorHAnsi" w:cstheme="minorHAnsi"/>
          <w:position w:val="-1"/>
          <w:sz w:val="22"/>
          <w:szCs w:val="22"/>
        </w:rPr>
        <w:t xml:space="preserve">One hundred </w:t>
      </w:r>
      <w:r w:rsidR="00CB3292">
        <w:rPr>
          <w:rFonts w:asciiTheme="minorHAnsi" w:eastAsia="Georgia" w:hAnsiTheme="minorHAnsi" w:cstheme="minorHAnsi"/>
          <w:position w:val="-1"/>
          <w:sz w:val="22"/>
          <w:szCs w:val="22"/>
        </w:rPr>
        <w:t xml:space="preserve">Fifty </w:t>
      </w:r>
      <w:r w:rsidRPr="00983B28">
        <w:rPr>
          <w:rFonts w:asciiTheme="minorHAnsi" w:eastAsia="Georgia" w:hAnsiTheme="minorHAnsi" w:cstheme="minorHAnsi"/>
          <w:position w:val="-1"/>
          <w:sz w:val="22"/>
          <w:szCs w:val="22"/>
        </w:rPr>
        <w:t>thousand US dollars ($1</w:t>
      </w:r>
      <w:r w:rsidR="00DE23EA">
        <w:rPr>
          <w:rFonts w:asciiTheme="minorHAnsi" w:eastAsia="Georgia" w:hAnsiTheme="minorHAnsi" w:cstheme="minorHAnsi"/>
          <w:position w:val="-1"/>
          <w:sz w:val="22"/>
          <w:szCs w:val="22"/>
        </w:rPr>
        <w:t>50</w:t>
      </w:r>
      <w:r w:rsidRPr="00983B28">
        <w:rPr>
          <w:rFonts w:asciiTheme="minorHAnsi" w:eastAsia="Georgia" w:hAnsiTheme="minorHAnsi" w:cstheme="minorHAnsi"/>
          <w:position w:val="-1"/>
          <w:sz w:val="22"/>
          <w:szCs w:val="22"/>
        </w:rPr>
        <w:t>000)</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E1234">
      <w:pPr>
        <w:spacing w:before="39"/>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Introduction</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rsidP="0001746A">
      <w:pPr>
        <w:spacing w:line="273" w:lineRule="auto"/>
        <w:ind w:left="113" w:right="75"/>
        <w:rPr>
          <w:rFonts w:asciiTheme="minorHAnsi" w:eastAsia="Georgia" w:hAnsiTheme="minorHAnsi" w:cstheme="minorHAnsi"/>
          <w:sz w:val="22"/>
          <w:szCs w:val="22"/>
        </w:rPr>
      </w:pPr>
      <w:bookmarkStart w:id="0" w:name="_GoBack"/>
      <w:r w:rsidRPr="00983B28">
        <w:rPr>
          <w:rFonts w:asciiTheme="minorHAnsi" w:eastAsia="Georgia" w:hAnsiTheme="minorHAnsi" w:cstheme="minorHAnsi"/>
          <w:sz w:val="22"/>
          <w:szCs w:val="22"/>
        </w:rPr>
        <w:t xml:space="preserve">Nobody deserves the </w:t>
      </w:r>
      <w:r w:rsidRPr="00983B28">
        <w:rPr>
          <w:rFonts w:asciiTheme="minorHAnsi" w:eastAsia="Georgia" w:hAnsiTheme="minorHAnsi" w:cstheme="minorHAnsi"/>
          <w:sz w:val="22"/>
          <w:szCs w:val="22"/>
        </w:rPr>
        <w:t>indignity of having to use cow dung, ashes, leaves, newspapers, used socks, old mattress cuttings or rags to catch her menstrual flow. These crude materials are not only ineffective but also</w:t>
      </w:r>
      <w:r w:rsidR="0001746A">
        <w:rPr>
          <w:rFonts w:asciiTheme="minorHAnsi" w:eastAsia="Georgia" w:hAnsiTheme="minorHAnsi" w:cstheme="minorHAnsi"/>
          <w:sz w:val="22"/>
          <w:szCs w:val="22"/>
        </w:rPr>
        <w:t xml:space="preserve"> </w:t>
      </w:r>
      <w:r w:rsidRPr="00983B28">
        <w:rPr>
          <w:rFonts w:asciiTheme="minorHAnsi" w:eastAsia="Georgia" w:hAnsiTheme="minorHAnsi" w:cstheme="minorHAnsi"/>
          <w:sz w:val="22"/>
          <w:szCs w:val="22"/>
        </w:rPr>
        <w:t>unhygienic and uncomfortable in catching menstrual flow. In Dhaka</w:t>
      </w:r>
      <w:r w:rsidRPr="00983B28">
        <w:rPr>
          <w:rFonts w:asciiTheme="minorHAnsi" w:eastAsia="Georgia" w:hAnsiTheme="minorHAnsi" w:cstheme="minorHAnsi"/>
          <w:sz w:val="22"/>
          <w:szCs w:val="22"/>
        </w:rPr>
        <w:t>, school going girls of menstrual age are either forced to endure this humiliation or be absent from school. For the brave girls who want to remain in school and build a bright future, a large number of them confess to facing stigma that comes from unhygie</w:t>
      </w:r>
      <w:r w:rsidRPr="00983B28">
        <w:rPr>
          <w:rFonts w:asciiTheme="minorHAnsi" w:eastAsia="Georgia" w:hAnsiTheme="minorHAnsi" w:cstheme="minorHAnsi"/>
          <w:sz w:val="22"/>
          <w:szCs w:val="22"/>
        </w:rPr>
        <w:t xml:space="preserve">nic menstrual hygiene management, the odor of improperly managed menstrual blood or shocking stories </w:t>
      </w:r>
      <w:proofErr w:type="spellStart"/>
      <w:r w:rsidRPr="00983B28">
        <w:rPr>
          <w:rFonts w:asciiTheme="minorHAnsi" w:eastAsia="Georgia" w:hAnsiTheme="minorHAnsi" w:cstheme="minorHAnsi"/>
          <w:sz w:val="22"/>
          <w:szCs w:val="22"/>
        </w:rPr>
        <w:t>of</w:t>
      </w:r>
      <w:r w:rsidRPr="00983B28">
        <w:rPr>
          <w:rFonts w:asciiTheme="minorHAnsi" w:eastAsia="Georgia" w:hAnsiTheme="minorHAnsi" w:cstheme="minorHAnsi"/>
          <w:sz w:val="22"/>
          <w:szCs w:val="22"/>
        </w:rPr>
        <w:t>how</w:t>
      </w:r>
      <w:proofErr w:type="spellEnd"/>
      <w:r w:rsidRPr="00983B28">
        <w:rPr>
          <w:rFonts w:asciiTheme="minorHAnsi" w:eastAsia="Georgia" w:hAnsiTheme="minorHAnsi" w:cstheme="minorHAnsi"/>
          <w:sz w:val="22"/>
          <w:szCs w:val="22"/>
        </w:rPr>
        <w:t xml:space="preserve"> they did not know what to do during their first menstrual period. As for those who choose the easy way out, formative research has uncovered shockin</w:t>
      </w:r>
      <w:r w:rsidRPr="00983B28">
        <w:rPr>
          <w:rFonts w:asciiTheme="minorHAnsi" w:eastAsia="Georgia" w:hAnsiTheme="minorHAnsi" w:cstheme="minorHAnsi"/>
          <w:sz w:val="22"/>
          <w:szCs w:val="22"/>
        </w:rPr>
        <w:t>g statistics of adolescent young girls missing up to 3.5 million learning days per month in Dhaka due to menstruation. Moreover, this state of affairs is worsened by the lack of information on menstrual matters as well as a deep culture of taboos, myths an</w:t>
      </w:r>
      <w:r w:rsidRPr="00983B28">
        <w:rPr>
          <w:rFonts w:asciiTheme="minorHAnsi" w:eastAsia="Georgia" w:hAnsiTheme="minorHAnsi" w:cstheme="minorHAnsi"/>
          <w:sz w:val="22"/>
          <w:szCs w:val="22"/>
        </w:rPr>
        <w:t>d misconceptions surrounding menstruation and menstrual blood.</w:t>
      </w:r>
    </w:p>
    <w:bookmarkEnd w:id="0"/>
    <w:p w:rsidR="00904A3D" w:rsidRPr="00983B28" w:rsidRDefault="00904A3D">
      <w:pPr>
        <w:spacing w:before="5" w:line="200" w:lineRule="exact"/>
        <w:rPr>
          <w:rFonts w:asciiTheme="minorHAnsi" w:hAnsiTheme="minorHAnsi" w:cstheme="minorHAnsi"/>
          <w:sz w:val="22"/>
          <w:szCs w:val="22"/>
        </w:rPr>
      </w:pPr>
    </w:p>
    <w:p w:rsidR="00904A3D" w:rsidRPr="00983B28" w:rsidRDefault="009E1234">
      <w:pPr>
        <w:spacing w:line="275" w:lineRule="auto"/>
        <w:ind w:left="113" w:right="179"/>
        <w:rPr>
          <w:rFonts w:asciiTheme="minorHAnsi" w:eastAsia="Georgia" w:hAnsiTheme="minorHAnsi" w:cstheme="minorHAnsi"/>
          <w:sz w:val="22"/>
          <w:szCs w:val="22"/>
        </w:rPr>
      </w:pPr>
      <w:r w:rsidRPr="00983B28">
        <w:rPr>
          <w:rFonts w:asciiTheme="minorHAnsi" w:eastAsia="Georgia" w:hAnsiTheme="minorHAnsi" w:cstheme="minorHAnsi"/>
          <w:sz w:val="22"/>
          <w:szCs w:val="22"/>
        </w:rPr>
        <w:t>At Sustainable Development for Vulnerable Peoples in Bangladesh (SDVPB), we believe that young girls should not be left alone to make these tough choices. They should be supported, empowered a</w:t>
      </w:r>
      <w:r w:rsidRPr="00983B28">
        <w:rPr>
          <w:rFonts w:asciiTheme="minorHAnsi" w:eastAsia="Georgia" w:hAnsiTheme="minorHAnsi" w:cstheme="minorHAnsi"/>
          <w:sz w:val="22"/>
          <w:szCs w:val="22"/>
        </w:rPr>
        <w:t xml:space="preserve">nd allowed to have their menstrual periods in a safe, confident and dignified manner. In a bid to restore dignity to these girls, retain them in school and enable them to face their periods with confidence, we came up with The Safe pad Project. The aim of </w:t>
      </w:r>
      <w:r w:rsidRPr="00983B28">
        <w:rPr>
          <w:rFonts w:asciiTheme="minorHAnsi" w:eastAsia="Georgia" w:hAnsiTheme="minorHAnsi" w:cstheme="minorHAnsi"/>
          <w:sz w:val="22"/>
          <w:szCs w:val="22"/>
        </w:rPr>
        <w:t xml:space="preserve">this project is to break the silence on menstrual matters, debunk the myths and misconceptions on this subject area, sensitize boys and girls on menstruation and to donate sanitary towels to needy girls of menstrual age. While we have been reaching out to </w:t>
      </w:r>
      <w:r w:rsidRPr="00983B28">
        <w:rPr>
          <w:rFonts w:asciiTheme="minorHAnsi" w:eastAsia="Georgia" w:hAnsiTheme="minorHAnsi" w:cstheme="minorHAnsi"/>
          <w:sz w:val="22"/>
          <w:szCs w:val="22"/>
        </w:rPr>
        <w:t>these young girls, we need support in order to reach out to more under-served areas, marginalized populations and vulnerable groups. We need your help.</w:t>
      </w:r>
    </w:p>
    <w:p w:rsidR="00904A3D" w:rsidRPr="00983B28" w:rsidRDefault="00904A3D">
      <w:pPr>
        <w:spacing w:before="2" w:line="1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Background</w:t>
      </w:r>
    </w:p>
    <w:p w:rsidR="00904A3D" w:rsidRPr="00983B28" w:rsidRDefault="00904A3D">
      <w:pPr>
        <w:spacing w:before="18" w:line="220" w:lineRule="exact"/>
        <w:rPr>
          <w:rFonts w:asciiTheme="minorHAnsi" w:hAnsiTheme="minorHAnsi" w:cstheme="minorHAnsi"/>
          <w:sz w:val="22"/>
          <w:szCs w:val="22"/>
        </w:rPr>
      </w:pPr>
    </w:p>
    <w:p w:rsidR="00904A3D" w:rsidRPr="00983B28" w:rsidRDefault="009E1234">
      <w:pPr>
        <w:spacing w:line="276" w:lineRule="auto"/>
        <w:ind w:left="113" w:right="146"/>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Bangladesh is made up of different ethnics with deeply rooted cultures. In majority of </w:t>
      </w:r>
      <w:r w:rsidRPr="00983B28">
        <w:rPr>
          <w:rFonts w:asciiTheme="minorHAnsi" w:eastAsia="Georgia" w:hAnsiTheme="minorHAnsi" w:cstheme="minorHAnsi"/>
          <w:sz w:val="22"/>
          <w:szCs w:val="22"/>
        </w:rPr>
        <w:t>these ethnics, menstruation is a shameful and embarrassing topic to be discussed openly. To further prevent information sharing on menstrual matters, various communities and religious denominations have coined taboos, attributed evil ‘powers’ or associated</w:t>
      </w:r>
      <w:r w:rsidRPr="00983B28">
        <w:rPr>
          <w:rFonts w:asciiTheme="minorHAnsi" w:eastAsia="Georgia" w:hAnsiTheme="minorHAnsi" w:cstheme="minorHAnsi"/>
          <w:sz w:val="22"/>
          <w:szCs w:val="22"/>
        </w:rPr>
        <w:t xml:space="preserve"> shame and embarrassment to menstruation and menstrual blood. Statistically, House et al continue to argue that only 12% of the girls in Bangladesh would be comfortable in receiving MHM information from their mothers. As a result, menstruating girls lack e</w:t>
      </w:r>
      <w:r w:rsidRPr="00983B28">
        <w:rPr>
          <w:rFonts w:asciiTheme="minorHAnsi" w:eastAsia="Georgia" w:hAnsiTheme="minorHAnsi" w:cstheme="minorHAnsi"/>
          <w:sz w:val="22"/>
          <w:szCs w:val="22"/>
        </w:rPr>
        <w:t>nough information about their bodies and adolescent boys tease and stigmatize menstruating girls for failure to understand that menstruation is a normal biological process.</w:t>
      </w:r>
    </w:p>
    <w:p w:rsidR="00904A3D" w:rsidRPr="00983B28" w:rsidRDefault="00904A3D">
      <w:pPr>
        <w:spacing w:line="200" w:lineRule="exact"/>
        <w:rPr>
          <w:rFonts w:asciiTheme="minorHAnsi" w:hAnsiTheme="minorHAnsi" w:cstheme="minorHAnsi"/>
          <w:sz w:val="22"/>
          <w:szCs w:val="22"/>
        </w:rPr>
      </w:pPr>
    </w:p>
    <w:p w:rsidR="00904A3D" w:rsidRPr="00983B28" w:rsidRDefault="009E1234">
      <w:pPr>
        <w:spacing w:line="276" w:lineRule="auto"/>
        <w:ind w:left="113" w:right="203"/>
        <w:rPr>
          <w:rFonts w:asciiTheme="minorHAnsi" w:eastAsia="Georgia" w:hAnsiTheme="minorHAnsi" w:cstheme="minorHAnsi"/>
          <w:sz w:val="22"/>
          <w:szCs w:val="22"/>
        </w:rPr>
        <w:sectPr w:rsidR="00904A3D" w:rsidRPr="00983B28">
          <w:headerReference w:type="default" r:id="rId17"/>
          <w:pgSz w:w="11920" w:h="16840"/>
          <w:pgMar w:top="1560" w:right="1040" w:bottom="280" w:left="1020" w:header="0" w:footer="0" w:gutter="0"/>
          <w:cols w:space="720"/>
        </w:sectPr>
      </w:pPr>
      <w:r w:rsidRPr="00983B28">
        <w:rPr>
          <w:rFonts w:asciiTheme="minorHAnsi" w:eastAsia="Georgia" w:hAnsiTheme="minorHAnsi" w:cstheme="minorHAnsi"/>
          <w:sz w:val="22"/>
          <w:szCs w:val="22"/>
        </w:rPr>
        <w:t>Legislatively, the Constitution of Bangladesh, 1972 guarantees t</w:t>
      </w:r>
      <w:r w:rsidRPr="00983B28">
        <w:rPr>
          <w:rFonts w:asciiTheme="minorHAnsi" w:eastAsia="Georgia" w:hAnsiTheme="minorHAnsi" w:cstheme="minorHAnsi"/>
          <w:sz w:val="22"/>
          <w:szCs w:val="22"/>
        </w:rPr>
        <w:t>o every person the right to the highest attainable standard of health, including reproductive health care and sanitation. There is even a national policy on the provision of sanitary pads. This notwithstanding, there is a huge proportion of adolescent girl</w:t>
      </w:r>
      <w:r w:rsidRPr="00983B28">
        <w:rPr>
          <w:rFonts w:asciiTheme="minorHAnsi" w:eastAsia="Georgia" w:hAnsiTheme="minorHAnsi" w:cstheme="minorHAnsi"/>
          <w:sz w:val="22"/>
          <w:szCs w:val="22"/>
        </w:rPr>
        <w:t>s</w:t>
      </w:r>
    </w:p>
    <w:p w:rsidR="00904A3D" w:rsidRPr="00983B28" w:rsidRDefault="00904A3D">
      <w:pPr>
        <w:spacing w:line="120" w:lineRule="exact"/>
        <w:rPr>
          <w:rFonts w:asciiTheme="minorHAnsi" w:hAnsiTheme="minorHAnsi" w:cstheme="minorHAnsi"/>
          <w:sz w:val="22"/>
          <w:szCs w:val="22"/>
        </w:rPr>
      </w:pPr>
    </w:p>
    <w:p w:rsidR="00904A3D" w:rsidRPr="00983B28" w:rsidRDefault="009E1234">
      <w:pPr>
        <w:spacing w:line="276" w:lineRule="auto"/>
        <w:ind w:left="113" w:right="225"/>
        <w:rPr>
          <w:rFonts w:asciiTheme="minorHAnsi" w:eastAsia="Georgia" w:hAnsiTheme="minorHAnsi" w:cstheme="minorHAnsi"/>
          <w:sz w:val="22"/>
          <w:szCs w:val="22"/>
        </w:rPr>
      </w:pPr>
      <w:r w:rsidRPr="00983B28">
        <w:rPr>
          <w:rFonts w:asciiTheme="minorHAnsi" w:eastAsia="Georgia" w:hAnsiTheme="minorHAnsi" w:cstheme="minorHAnsi"/>
          <w:sz w:val="22"/>
          <w:szCs w:val="22"/>
        </w:rPr>
        <w:t>and women who are unable to access information, safe materials and other facilities for proper menstrual hygiene management. Formative research indicates that 65% of women and girls in Bangladesh are still unable to afford or access sanitary pads. In ad</w:t>
      </w:r>
      <w:r w:rsidRPr="00983B28">
        <w:rPr>
          <w:rFonts w:asciiTheme="minorHAnsi" w:eastAsia="Georgia" w:hAnsiTheme="minorHAnsi" w:cstheme="minorHAnsi"/>
          <w:sz w:val="22"/>
          <w:szCs w:val="22"/>
        </w:rPr>
        <w:t>dition, there have been appalling reports of girls exchanging sex for sanitary pads and that 2 out of 3 of pad users in rural Bangladesh receive them from sexual partners. This not only compounds the problem but also increases the indignity that young girl</w:t>
      </w:r>
      <w:r w:rsidRPr="00983B28">
        <w:rPr>
          <w:rFonts w:asciiTheme="minorHAnsi" w:eastAsia="Georgia" w:hAnsiTheme="minorHAnsi" w:cstheme="minorHAnsi"/>
          <w:sz w:val="22"/>
          <w:szCs w:val="22"/>
        </w:rPr>
        <w:t>s have to endure.</w:t>
      </w:r>
    </w:p>
    <w:p w:rsidR="00904A3D" w:rsidRPr="00983B28" w:rsidRDefault="00904A3D">
      <w:pPr>
        <w:spacing w:before="9" w:line="180" w:lineRule="exact"/>
        <w:rPr>
          <w:rFonts w:asciiTheme="minorHAnsi" w:hAnsiTheme="minorHAnsi" w:cstheme="minorHAnsi"/>
          <w:sz w:val="22"/>
          <w:szCs w:val="22"/>
        </w:rPr>
      </w:pPr>
    </w:p>
    <w:p w:rsidR="00904A3D" w:rsidRPr="00983B28" w:rsidRDefault="009E1234">
      <w:pPr>
        <w:spacing w:line="276" w:lineRule="auto"/>
        <w:ind w:left="113" w:right="127"/>
        <w:rPr>
          <w:rFonts w:asciiTheme="minorHAnsi" w:eastAsia="Georgia" w:hAnsiTheme="minorHAnsi" w:cstheme="minorHAnsi"/>
          <w:sz w:val="22"/>
          <w:szCs w:val="22"/>
        </w:rPr>
      </w:pPr>
      <w:r w:rsidRPr="00983B28">
        <w:rPr>
          <w:rFonts w:asciiTheme="minorHAnsi" w:eastAsia="Georgia" w:hAnsiTheme="minorHAnsi" w:cstheme="minorHAnsi"/>
          <w:sz w:val="22"/>
          <w:szCs w:val="22"/>
        </w:rPr>
        <w:t>Further research in Bangladesh schools indicates a very high dependency on Non-Governmental Organizations (NGOs) to support sanitation and hygiene among school going children. According to Kelly Alexander et al, “77% of all hygiene costs</w:t>
      </w:r>
      <w:r w:rsidRPr="00983B28">
        <w:rPr>
          <w:rFonts w:asciiTheme="minorHAnsi" w:eastAsia="Georgia" w:hAnsiTheme="minorHAnsi" w:cstheme="minorHAnsi"/>
          <w:sz w:val="22"/>
          <w:szCs w:val="22"/>
        </w:rPr>
        <w:t xml:space="preserve"> were paid for by NGOs - covering the costs of hand washing vessels, soap and sanitary pads.” As an NGO, the Sustainable Development For Vulnerable Peoples in </w:t>
      </w:r>
      <w:r w:rsidR="00DE23EA" w:rsidRPr="00983B28">
        <w:rPr>
          <w:rFonts w:asciiTheme="minorHAnsi" w:eastAsia="Georgia" w:hAnsiTheme="minorHAnsi" w:cstheme="minorHAnsi"/>
          <w:sz w:val="22"/>
          <w:szCs w:val="22"/>
        </w:rPr>
        <w:t>Bangladesh (</w:t>
      </w:r>
      <w:r w:rsidRPr="00983B28">
        <w:rPr>
          <w:rFonts w:asciiTheme="minorHAnsi" w:eastAsia="Georgia" w:hAnsiTheme="minorHAnsi" w:cstheme="minorHAnsi"/>
          <w:sz w:val="22"/>
          <w:szCs w:val="22"/>
        </w:rPr>
        <w:t xml:space="preserve">SDVPBD) is thus committed to be part of the solution in promoting safe and proper </w:t>
      </w:r>
      <w:r w:rsidRPr="00983B28">
        <w:rPr>
          <w:rFonts w:asciiTheme="minorHAnsi" w:eastAsia="Georgia" w:hAnsiTheme="minorHAnsi" w:cstheme="minorHAnsi"/>
          <w:sz w:val="22"/>
          <w:szCs w:val="22"/>
        </w:rPr>
        <w:t>menstrual hygiene management. With enough support the SDVPBD can even reach out to those young girls who have dropped out of school and give them a second chance to brighten their future.</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 w:line="26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Project Area and Target</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pPr>
        <w:spacing w:line="277" w:lineRule="auto"/>
        <w:ind w:left="113" w:right="177"/>
        <w:rPr>
          <w:rFonts w:asciiTheme="minorHAnsi" w:eastAsia="Georgia" w:hAnsiTheme="minorHAnsi" w:cstheme="minorHAnsi"/>
          <w:sz w:val="22"/>
          <w:szCs w:val="22"/>
        </w:rPr>
      </w:pPr>
      <w:r w:rsidRPr="00983B28">
        <w:rPr>
          <w:rFonts w:asciiTheme="minorHAnsi" w:eastAsia="Georgia" w:hAnsiTheme="minorHAnsi" w:cstheme="minorHAnsi"/>
          <w:sz w:val="22"/>
          <w:szCs w:val="22"/>
        </w:rPr>
        <w:t>Dhaka is the capital city of Bangladesh. While Dhaka is an urban setting, it has several slums and peri-urban areas. The informal settlements and peri-urban areas are hardest hit by the misconception that people in urban areas have access to adequate resou</w:t>
      </w:r>
      <w:r w:rsidRPr="00983B28">
        <w:rPr>
          <w:rFonts w:asciiTheme="minorHAnsi" w:eastAsia="Georgia" w:hAnsiTheme="minorHAnsi" w:cstheme="minorHAnsi"/>
          <w:sz w:val="22"/>
          <w:szCs w:val="22"/>
        </w:rPr>
        <w:t xml:space="preserve">rces. In the contrary, SDVPBD sensitization and product donation drives in such areas as </w:t>
      </w:r>
      <w:proofErr w:type="spellStart"/>
      <w:r w:rsidRPr="00983B28">
        <w:rPr>
          <w:rFonts w:asciiTheme="minorHAnsi" w:eastAsia="Georgia" w:hAnsiTheme="minorHAnsi" w:cstheme="minorHAnsi"/>
          <w:sz w:val="22"/>
          <w:szCs w:val="22"/>
        </w:rPr>
        <w:t>Demra</w:t>
      </w:r>
      <w:proofErr w:type="spellEnd"/>
      <w:r w:rsidRPr="00983B28">
        <w:rPr>
          <w:rFonts w:asciiTheme="minorHAnsi" w:eastAsia="Georgia" w:hAnsiTheme="minorHAnsi" w:cstheme="minorHAnsi"/>
          <w:sz w:val="22"/>
          <w:szCs w:val="22"/>
        </w:rPr>
        <w:t xml:space="preserve"> informal settlements revealed a critical call for assistance.</w:t>
      </w:r>
    </w:p>
    <w:p w:rsidR="00904A3D" w:rsidRPr="00983B28" w:rsidRDefault="00904A3D">
      <w:pPr>
        <w:spacing w:before="9" w:line="180" w:lineRule="exact"/>
        <w:rPr>
          <w:rFonts w:asciiTheme="minorHAnsi" w:hAnsiTheme="minorHAnsi" w:cstheme="minorHAnsi"/>
          <w:sz w:val="22"/>
          <w:szCs w:val="22"/>
        </w:rPr>
      </w:pPr>
    </w:p>
    <w:p w:rsidR="00904A3D" w:rsidRPr="00983B28" w:rsidRDefault="009E1234">
      <w:pPr>
        <w:spacing w:line="275" w:lineRule="auto"/>
        <w:ind w:left="113" w:right="434"/>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On this basis, </w:t>
      </w:r>
      <w:r w:rsidR="00DE23EA" w:rsidRPr="00983B28">
        <w:rPr>
          <w:rFonts w:asciiTheme="minorHAnsi" w:eastAsia="Georgia" w:hAnsiTheme="minorHAnsi" w:cstheme="minorHAnsi"/>
          <w:sz w:val="22"/>
          <w:szCs w:val="22"/>
        </w:rPr>
        <w:t>the SDVPBD</w:t>
      </w:r>
      <w:r w:rsidRPr="00983B28">
        <w:rPr>
          <w:rFonts w:asciiTheme="minorHAnsi" w:eastAsia="Georgia" w:hAnsiTheme="minorHAnsi" w:cstheme="minorHAnsi"/>
          <w:sz w:val="22"/>
          <w:szCs w:val="22"/>
        </w:rPr>
        <w:t xml:space="preserve"> is targeting 6625 adolescents in schools (265 groups of adolescents in s</w:t>
      </w:r>
      <w:r w:rsidRPr="00983B28">
        <w:rPr>
          <w:rFonts w:asciiTheme="minorHAnsi" w:eastAsia="Georgia" w:hAnsiTheme="minorHAnsi" w:cstheme="minorHAnsi"/>
          <w:sz w:val="22"/>
          <w:szCs w:val="22"/>
        </w:rPr>
        <w:t>chools with each group having 25 members) and 3375 adolescents who have already dropped out of school (225 groups of out of school adolescents with each group having 15 members). This will cumulatively lead to a targeted outcome of 10000 adolescents of sch</w:t>
      </w:r>
      <w:r w:rsidRPr="00983B28">
        <w:rPr>
          <w:rFonts w:asciiTheme="minorHAnsi" w:eastAsia="Georgia" w:hAnsiTheme="minorHAnsi" w:cstheme="minorHAnsi"/>
          <w:sz w:val="22"/>
          <w:szCs w:val="22"/>
        </w:rPr>
        <w:t>ool going age in Dhaka’s vulnerable areas.</w:t>
      </w:r>
    </w:p>
    <w:p w:rsidR="00904A3D" w:rsidRPr="00983B28" w:rsidRDefault="00904A3D">
      <w:pPr>
        <w:spacing w:before="2" w:line="12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The Proposed Intervention</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i/>
          <w:sz w:val="22"/>
          <w:szCs w:val="22"/>
        </w:rPr>
        <w:t xml:space="preserve">The </w:t>
      </w:r>
      <w:r w:rsidR="00CB3292" w:rsidRPr="00983B28">
        <w:rPr>
          <w:rFonts w:asciiTheme="minorHAnsi" w:eastAsia="Georgia" w:hAnsiTheme="minorHAnsi" w:cstheme="minorHAnsi"/>
          <w:i/>
          <w:sz w:val="22"/>
          <w:szCs w:val="22"/>
        </w:rPr>
        <w:t>Safe pad</w:t>
      </w:r>
      <w:r w:rsidRPr="00983B28">
        <w:rPr>
          <w:rFonts w:asciiTheme="minorHAnsi" w:eastAsia="Georgia" w:hAnsiTheme="minorHAnsi" w:cstheme="minorHAnsi"/>
          <w:i/>
          <w:sz w:val="22"/>
          <w:szCs w:val="22"/>
        </w:rPr>
        <w:t xml:space="preserve"> Project</w:t>
      </w:r>
    </w:p>
    <w:p w:rsidR="00904A3D" w:rsidRPr="00983B28" w:rsidRDefault="00904A3D">
      <w:pPr>
        <w:spacing w:before="18" w:line="220" w:lineRule="exact"/>
        <w:rPr>
          <w:rFonts w:asciiTheme="minorHAnsi" w:hAnsiTheme="minorHAnsi" w:cstheme="minorHAnsi"/>
          <w:sz w:val="22"/>
          <w:szCs w:val="22"/>
        </w:rPr>
      </w:pPr>
    </w:p>
    <w:p w:rsidR="00904A3D" w:rsidRPr="00983B28" w:rsidRDefault="009E1234">
      <w:pPr>
        <w:spacing w:line="275" w:lineRule="auto"/>
        <w:ind w:left="113" w:right="85"/>
        <w:rPr>
          <w:rFonts w:asciiTheme="minorHAnsi" w:eastAsia="Georgia" w:hAnsiTheme="minorHAnsi" w:cstheme="minorHAnsi"/>
          <w:sz w:val="22"/>
          <w:szCs w:val="22"/>
        </w:rPr>
      </w:pPr>
      <w:r w:rsidRPr="00983B28">
        <w:rPr>
          <w:rFonts w:asciiTheme="minorHAnsi" w:eastAsia="Georgia" w:hAnsiTheme="minorHAnsi" w:cstheme="minorHAnsi"/>
          <w:sz w:val="22"/>
          <w:szCs w:val="22"/>
        </w:rPr>
        <w:t>Based on the gaps realized and challenges faced with the accessibility, use and disposal of sanitary towels; the proposed feasible intervention is to upscale the</w:t>
      </w:r>
      <w:r w:rsidRPr="00983B28">
        <w:rPr>
          <w:rFonts w:asciiTheme="minorHAnsi" w:eastAsia="Georgia" w:hAnsiTheme="minorHAnsi" w:cstheme="minorHAnsi"/>
          <w:sz w:val="22"/>
          <w:szCs w:val="22"/>
        </w:rPr>
        <w:t xml:space="preserve"> sensitization and donation of sustainable menstrual hygiene management facilities to the target group. The SDVPBD has summarized this intervention into The </w:t>
      </w:r>
      <w:r w:rsidR="00DE23EA" w:rsidRPr="00983B28">
        <w:rPr>
          <w:rFonts w:asciiTheme="minorHAnsi" w:eastAsia="Georgia" w:hAnsiTheme="minorHAnsi" w:cstheme="minorHAnsi"/>
          <w:sz w:val="22"/>
          <w:szCs w:val="22"/>
        </w:rPr>
        <w:t>Safe pad</w:t>
      </w:r>
      <w:r w:rsidRPr="00983B28">
        <w:rPr>
          <w:rFonts w:asciiTheme="minorHAnsi" w:eastAsia="Georgia" w:hAnsiTheme="minorHAnsi" w:cstheme="minorHAnsi"/>
          <w:sz w:val="22"/>
          <w:szCs w:val="22"/>
        </w:rPr>
        <w:t xml:space="preserve"> Project. The mission of the project is to increase outreach to under-served areas; break t</w:t>
      </w:r>
      <w:r w:rsidRPr="00983B28">
        <w:rPr>
          <w:rFonts w:asciiTheme="minorHAnsi" w:eastAsia="Georgia" w:hAnsiTheme="minorHAnsi" w:cstheme="minorHAnsi"/>
          <w:sz w:val="22"/>
          <w:szCs w:val="22"/>
        </w:rPr>
        <w:t>he silence and</w:t>
      </w:r>
    </w:p>
    <w:p w:rsidR="00904A3D" w:rsidRPr="00983B28" w:rsidRDefault="009E1234">
      <w:pPr>
        <w:spacing w:line="220" w:lineRule="exact"/>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debunk the myths and misconceptions surrounding menstruation; as well as to equip the adolescents with</w:t>
      </w:r>
    </w:p>
    <w:p w:rsidR="00904A3D" w:rsidRPr="00983B28" w:rsidRDefault="009E1234">
      <w:pPr>
        <w:spacing w:before="36"/>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the necessary tools to understand and manage menstruation safely.</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5" w:line="28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i/>
          <w:sz w:val="22"/>
          <w:szCs w:val="22"/>
        </w:rPr>
        <w:t>Project Goal:</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pPr>
        <w:spacing w:line="278" w:lineRule="auto"/>
        <w:ind w:left="113" w:right="746"/>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To restore the dignity of menstruating girls in </w:t>
      </w:r>
      <w:r w:rsidRPr="00983B28">
        <w:rPr>
          <w:rFonts w:asciiTheme="minorHAnsi" w:eastAsia="Georgia" w:hAnsiTheme="minorHAnsi" w:cstheme="minorHAnsi"/>
          <w:sz w:val="22"/>
          <w:szCs w:val="22"/>
        </w:rPr>
        <w:t>Bangladesh through sensitization on menstrual hygiene management and provision of sanitary pads.</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8" w:line="240" w:lineRule="exact"/>
        <w:rPr>
          <w:rFonts w:asciiTheme="minorHAnsi" w:hAnsiTheme="minorHAnsi" w:cstheme="minorHAnsi"/>
          <w:sz w:val="22"/>
          <w:szCs w:val="22"/>
        </w:rPr>
      </w:pPr>
    </w:p>
    <w:p w:rsidR="00CB3292" w:rsidRDefault="00CB3292">
      <w:pPr>
        <w:ind w:left="113"/>
        <w:rPr>
          <w:rFonts w:asciiTheme="minorHAnsi" w:eastAsia="Georgia" w:hAnsiTheme="minorHAnsi" w:cstheme="minorHAnsi"/>
          <w:i/>
          <w:sz w:val="22"/>
          <w:szCs w:val="22"/>
        </w:rPr>
      </w:pPr>
    </w:p>
    <w:p w:rsidR="00CB3292" w:rsidRDefault="00CB3292">
      <w:pPr>
        <w:ind w:left="113"/>
        <w:rPr>
          <w:rFonts w:asciiTheme="minorHAnsi" w:eastAsia="Georgia" w:hAnsiTheme="minorHAnsi" w:cstheme="minorHAnsi"/>
          <w: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i/>
          <w:sz w:val="22"/>
          <w:szCs w:val="22"/>
        </w:rPr>
        <w:lastRenderedPageBreak/>
        <w:t>Project Objectives:</w:t>
      </w:r>
    </w:p>
    <w:p w:rsidR="00904A3D" w:rsidRPr="00983B28" w:rsidRDefault="00904A3D">
      <w:pPr>
        <w:spacing w:before="13" w:line="220" w:lineRule="exact"/>
        <w:rPr>
          <w:rFonts w:asciiTheme="minorHAnsi" w:hAnsiTheme="minorHAnsi" w:cstheme="minorHAnsi"/>
          <w:sz w:val="22"/>
          <w:szCs w:val="22"/>
        </w:rPr>
      </w:pPr>
    </w:p>
    <w:p w:rsidR="00904A3D" w:rsidRPr="00983B28" w:rsidRDefault="009E1234" w:rsidP="00CB3292">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To break the silence on menstruation by sensitizing the beneficiaries and other stakeholders on</w:t>
      </w:r>
      <w:r w:rsidR="00CB3292">
        <w:rPr>
          <w:rFonts w:asciiTheme="minorHAnsi" w:eastAsia="Georgia" w:hAnsiTheme="minorHAnsi" w:cstheme="minorHAnsi"/>
          <w:sz w:val="22"/>
          <w:szCs w:val="22"/>
        </w:rPr>
        <w:t xml:space="preserve"> </w:t>
      </w:r>
      <w:r w:rsidRPr="00983B28">
        <w:rPr>
          <w:rFonts w:asciiTheme="minorHAnsi" w:eastAsia="Georgia" w:hAnsiTheme="minorHAnsi" w:cstheme="minorHAnsi"/>
          <w:sz w:val="22"/>
          <w:szCs w:val="22"/>
        </w:rPr>
        <w:t xml:space="preserve">menstruation and debunking </w:t>
      </w:r>
      <w:r w:rsidRPr="00983B28">
        <w:rPr>
          <w:rFonts w:asciiTheme="minorHAnsi" w:eastAsia="Georgia" w:hAnsiTheme="minorHAnsi" w:cstheme="minorHAnsi"/>
          <w:sz w:val="22"/>
          <w:szCs w:val="22"/>
        </w:rPr>
        <w:t>the taboos, myths and misconceptions associated with menstruation by the end of the project</w:t>
      </w:r>
    </w:p>
    <w:p w:rsidR="00904A3D" w:rsidRPr="00983B28" w:rsidRDefault="00904A3D">
      <w:pPr>
        <w:spacing w:before="5" w:line="100" w:lineRule="exact"/>
        <w:rPr>
          <w:rFonts w:asciiTheme="minorHAnsi" w:hAnsiTheme="minorHAnsi" w:cstheme="minorHAnsi"/>
          <w:sz w:val="22"/>
          <w:szCs w:val="22"/>
        </w:rPr>
      </w:pPr>
    </w:p>
    <w:p w:rsidR="00904A3D" w:rsidRPr="00983B28" w:rsidRDefault="009E1234">
      <w:pPr>
        <w:tabs>
          <w:tab w:val="left" w:pos="520"/>
        </w:tabs>
        <w:ind w:left="536" w:right="197"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 xml:space="preserve">To increase the proportion of young girls who are engaging in sustainable, </w:t>
      </w:r>
      <w:r w:rsidR="00CB3292" w:rsidRPr="00983B28">
        <w:rPr>
          <w:rFonts w:asciiTheme="minorHAnsi" w:eastAsia="Georgia" w:hAnsiTheme="minorHAnsi" w:cstheme="minorHAnsi"/>
          <w:sz w:val="22"/>
          <w:szCs w:val="22"/>
        </w:rPr>
        <w:t>environmentally</w:t>
      </w:r>
      <w:r w:rsidRPr="00983B28">
        <w:rPr>
          <w:rFonts w:asciiTheme="minorHAnsi" w:eastAsia="Georgia" w:hAnsiTheme="minorHAnsi" w:cstheme="minorHAnsi"/>
          <w:sz w:val="22"/>
          <w:szCs w:val="22"/>
        </w:rPr>
        <w:t xml:space="preserve"> friendly and proper menstruation hygiene management through the use of</w:t>
      </w:r>
      <w:r w:rsidRPr="00983B28">
        <w:rPr>
          <w:rFonts w:asciiTheme="minorHAnsi" w:eastAsia="Georgia" w:hAnsiTheme="minorHAnsi" w:cstheme="minorHAnsi"/>
          <w:sz w:val="22"/>
          <w:szCs w:val="22"/>
        </w:rPr>
        <w:t xml:space="preserve"> safe, hygienic and reusable sanitary pads by the end of the project</w:t>
      </w:r>
    </w:p>
    <w:p w:rsidR="00904A3D" w:rsidRPr="00983B28" w:rsidRDefault="00904A3D">
      <w:pPr>
        <w:spacing w:before="7" w:line="1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To improve access to reusable sanitary pads through donations and to distribute information booklets</w:t>
      </w:r>
    </w:p>
    <w:p w:rsidR="00904A3D" w:rsidRPr="00983B28" w:rsidRDefault="009E1234">
      <w:pPr>
        <w:spacing w:line="220" w:lineRule="exact"/>
        <w:ind w:left="536"/>
        <w:rPr>
          <w:rFonts w:asciiTheme="minorHAnsi" w:eastAsia="Georgia" w:hAnsiTheme="minorHAnsi" w:cstheme="minorHAnsi"/>
          <w:sz w:val="22"/>
          <w:szCs w:val="22"/>
        </w:rPr>
      </w:pPr>
      <w:r w:rsidRPr="00983B28">
        <w:rPr>
          <w:rFonts w:asciiTheme="minorHAnsi" w:eastAsia="Georgia" w:hAnsiTheme="minorHAnsi" w:cstheme="minorHAnsi"/>
          <w:sz w:val="22"/>
          <w:szCs w:val="22"/>
        </w:rPr>
        <w:t>on menstruation and menstrual hygiene management to the beneficiaries and oth</w:t>
      </w:r>
      <w:r w:rsidRPr="00983B28">
        <w:rPr>
          <w:rFonts w:asciiTheme="minorHAnsi" w:eastAsia="Georgia" w:hAnsiTheme="minorHAnsi" w:cstheme="minorHAnsi"/>
          <w:sz w:val="22"/>
          <w:szCs w:val="22"/>
        </w:rPr>
        <w:t>er stakeholders during</w:t>
      </w:r>
    </w:p>
    <w:p w:rsidR="00904A3D" w:rsidRPr="00983B28" w:rsidRDefault="009E1234">
      <w:pPr>
        <w:spacing w:before="3"/>
        <w:ind w:left="536"/>
        <w:rPr>
          <w:rFonts w:asciiTheme="minorHAnsi" w:eastAsia="Georgia" w:hAnsiTheme="minorHAnsi" w:cstheme="minorHAnsi"/>
          <w:sz w:val="22"/>
          <w:szCs w:val="22"/>
        </w:rPr>
      </w:pPr>
      <w:r w:rsidRPr="00983B28">
        <w:rPr>
          <w:rFonts w:asciiTheme="minorHAnsi" w:eastAsia="Georgia" w:hAnsiTheme="minorHAnsi" w:cstheme="minorHAnsi"/>
          <w:sz w:val="22"/>
          <w:szCs w:val="22"/>
        </w:rPr>
        <w:t>the project duration</w:t>
      </w:r>
    </w:p>
    <w:p w:rsidR="00904A3D" w:rsidRPr="00983B28" w:rsidRDefault="00904A3D">
      <w:pPr>
        <w:spacing w:before="8" w:line="1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To improve rates of readmission and retention of adolescents of school going age in selected schools</w:t>
      </w:r>
    </w:p>
    <w:p w:rsidR="00904A3D" w:rsidRPr="00983B28" w:rsidRDefault="00904A3D">
      <w:pPr>
        <w:spacing w:before="9" w:line="100" w:lineRule="exact"/>
        <w:rPr>
          <w:rFonts w:asciiTheme="minorHAnsi" w:hAnsiTheme="minorHAnsi" w:cstheme="minorHAnsi"/>
          <w:sz w:val="22"/>
          <w:szCs w:val="22"/>
        </w:rPr>
      </w:pPr>
    </w:p>
    <w:p w:rsidR="00904A3D" w:rsidRPr="00983B28" w:rsidRDefault="009E1234">
      <w:pPr>
        <w:tabs>
          <w:tab w:val="left" w:pos="520"/>
        </w:tabs>
        <w:spacing w:line="243" w:lineRule="auto"/>
        <w:ind w:left="536" w:right="603"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 xml:space="preserve">To increase the self-esteem of adolescent girls on menstrual matters through open discussions and </w:t>
      </w:r>
      <w:r w:rsidRPr="00983B28">
        <w:rPr>
          <w:rFonts w:asciiTheme="minorHAnsi" w:eastAsia="Georgia" w:hAnsiTheme="minorHAnsi" w:cstheme="minorHAnsi"/>
          <w:sz w:val="22"/>
          <w:szCs w:val="22"/>
        </w:rPr>
        <w:t>focused empowerment</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 w:line="26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i/>
          <w:sz w:val="22"/>
          <w:szCs w:val="22"/>
        </w:rPr>
        <w:t>The Partnership Implementation Approach</w:t>
      </w:r>
    </w:p>
    <w:p w:rsidR="00904A3D" w:rsidRPr="00983B28" w:rsidRDefault="00904A3D">
      <w:pPr>
        <w:spacing w:before="18" w:line="220" w:lineRule="exact"/>
        <w:rPr>
          <w:rFonts w:asciiTheme="minorHAnsi" w:hAnsiTheme="minorHAnsi" w:cstheme="minorHAnsi"/>
          <w:sz w:val="22"/>
          <w:szCs w:val="22"/>
        </w:rPr>
      </w:pPr>
    </w:p>
    <w:p w:rsidR="00904A3D" w:rsidRPr="00983B28" w:rsidRDefault="009E1234">
      <w:pPr>
        <w:spacing w:line="276" w:lineRule="auto"/>
        <w:ind w:left="113" w:right="95"/>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The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xml:space="preserve"> Project will be spearheaded by the Sustainable Development For Vulnerable Peoples in </w:t>
      </w:r>
      <w:proofErr w:type="spellStart"/>
      <w:proofErr w:type="gramStart"/>
      <w:r w:rsidRPr="00983B28">
        <w:rPr>
          <w:rFonts w:asciiTheme="minorHAnsi" w:eastAsia="Georgia" w:hAnsiTheme="minorHAnsi" w:cstheme="minorHAnsi"/>
          <w:sz w:val="22"/>
          <w:szCs w:val="22"/>
        </w:rPr>
        <w:t>Bangldesh</w:t>
      </w:r>
      <w:proofErr w:type="spellEnd"/>
      <w:r w:rsidRPr="00983B28">
        <w:rPr>
          <w:rFonts w:asciiTheme="minorHAnsi" w:eastAsia="Georgia" w:hAnsiTheme="minorHAnsi" w:cstheme="minorHAnsi"/>
          <w:sz w:val="22"/>
          <w:szCs w:val="22"/>
        </w:rPr>
        <w:t>(</w:t>
      </w:r>
      <w:proofErr w:type="gramEnd"/>
      <w:r w:rsidRPr="00983B28">
        <w:rPr>
          <w:rFonts w:asciiTheme="minorHAnsi" w:eastAsia="Georgia" w:hAnsiTheme="minorHAnsi" w:cstheme="minorHAnsi"/>
          <w:sz w:val="22"/>
          <w:szCs w:val="22"/>
        </w:rPr>
        <w:t xml:space="preserve">SDVPBD) in partnership with Real Relief </w:t>
      </w:r>
      <w:proofErr w:type="spellStart"/>
      <w:r w:rsidRPr="00983B28">
        <w:rPr>
          <w:rFonts w:asciiTheme="minorHAnsi" w:eastAsia="Georgia" w:hAnsiTheme="minorHAnsi" w:cstheme="minorHAnsi"/>
          <w:sz w:val="22"/>
          <w:szCs w:val="22"/>
        </w:rPr>
        <w:t>ApS</w:t>
      </w:r>
      <w:proofErr w:type="spellEnd"/>
      <w:r w:rsidRPr="00983B28">
        <w:rPr>
          <w:rFonts w:asciiTheme="minorHAnsi" w:eastAsia="Georgia" w:hAnsiTheme="minorHAnsi" w:cstheme="minorHAnsi"/>
          <w:sz w:val="22"/>
          <w:szCs w:val="22"/>
        </w:rPr>
        <w:t>. SDVPBD is a legally established non-profi</w:t>
      </w:r>
      <w:r w:rsidRPr="00983B28">
        <w:rPr>
          <w:rFonts w:asciiTheme="minorHAnsi" w:eastAsia="Georgia" w:hAnsiTheme="minorHAnsi" w:cstheme="minorHAnsi"/>
          <w:sz w:val="22"/>
          <w:szCs w:val="22"/>
        </w:rPr>
        <w:t>t and charitable (NGO) under the Laws of Bangladesh with the aim of developing pro-poor programs. SDVPBD works with underprivileged and vulnerable groups in the underserved areas of Bangladesh. Its main focus is on spearheading proper Water, Sanitation and</w:t>
      </w:r>
      <w:r w:rsidRPr="00983B28">
        <w:rPr>
          <w:rFonts w:asciiTheme="minorHAnsi" w:eastAsia="Georgia" w:hAnsiTheme="minorHAnsi" w:cstheme="minorHAnsi"/>
          <w:sz w:val="22"/>
          <w:szCs w:val="22"/>
        </w:rPr>
        <w:t xml:space="preserve"> Hygiene (WASH) initiatives such as safe menstrual hygiene management. LHI has extensive local knowledge of the project location, vital connections that will be indispensable for the meeting of the objectives of the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xml:space="preserve"> Project and a dedicated team on </w:t>
      </w:r>
      <w:r w:rsidRPr="00983B28">
        <w:rPr>
          <w:rFonts w:asciiTheme="minorHAnsi" w:eastAsia="Georgia" w:hAnsiTheme="minorHAnsi" w:cstheme="minorHAnsi"/>
          <w:sz w:val="22"/>
          <w:szCs w:val="22"/>
        </w:rPr>
        <w:t>the ground for technical and administrative support.</w:t>
      </w:r>
    </w:p>
    <w:p w:rsidR="00904A3D" w:rsidRPr="00983B28" w:rsidRDefault="00904A3D">
      <w:pPr>
        <w:spacing w:before="9" w:line="180" w:lineRule="exact"/>
        <w:rPr>
          <w:rFonts w:asciiTheme="minorHAnsi" w:hAnsiTheme="minorHAnsi" w:cstheme="minorHAnsi"/>
          <w:sz w:val="22"/>
          <w:szCs w:val="22"/>
        </w:rPr>
      </w:pPr>
    </w:p>
    <w:p w:rsidR="00904A3D" w:rsidRPr="00983B28" w:rsidRDefault="009E1234">
      <w:pPr>
        <w:spacing w:line="275" w:lineRule="auto"/>
        <w:ind w:left="113" w:right="74"/>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On the other hand, Real Relief </w:t>
      </w:r>
      <w:proofErr w:type="spellStart"/>
      <w:r w:rsidRPr="00983B28">
        <w:rPr>
          <w:rFonts w:asciiTheme="minorHAnsi" w:eastAsia="Georgia" w:hAnsiTheme="minorHAnsi" w:cstheme="minorHAnsi"/>
          <w:sz w:val="22"/>
          <w:szCs w:val="22"/>
        </w:rPr>
        <w:t>ApS</w:t>
      </w:r>
      <w:proofErr w:type="spellEnd"/>
      <w:r w:rsidRPr="00983B28">
        <w:rPr>
          <w:rFonts w:asciiTheme="minorHAnsi" w:eastAsia="Georgia" w:hAnsiTheme="minorHAnsi" w:cstheme="minorHAnsi"/>
          <w:sz w:val="22"/>
          <w:szCs w:val="22"/>
        </w:rPr>
        <w:t xml:space="preserve"> is a legally existing social enterprise that is incorporated under Danish Laws (Denmark). Real Relief </w:t>
      </w:r>
      <w:proofErr w:type="spellStart"/>
      <w:r w:rsidRPr="00983B28">
        <w:rPr>
          <w:rFonts w:asciiTheme="minorHAnsi" w:eastAsia="Georgia" w:hAnsiTheme="minorHAnsi" w:cstheme="minorHAnsi"/>
          <w:sz w:val="22"/>
          <w:szCs w:val="22"/>
        </w:rPr>
        <w:t>ApS</w:t>
      </w:r>
      <w:proofErr w:type="spellEnd"/>
      <w:r w:rsidRPr="00983B28">
        <w:rPr>
          <w:rFonts w:asciiTheme="minorHAnsi" w:eastAsia="Georgia" w:hAnsiTheme="minorHAnsi" w:cstheme="minorHAnsi"/>
          <w:sz w:val="22"/>
          <w:szCs w:val="22"/>
        </w:rPr>
        <w:t xml:space="preserve"> is a reputable manufacturer and supplier of high quality and </w:t>
      </w:r>
      <w:r w:rsidRPr="00983B28">
        <w:rPr>
          <w:rFonts w:asciiTheme="minorHAnsi" w:eastAsia="Georgia" w:hAnsiTheme="minorHAnsi" w:cstheme="minorHAnsi"/>
          <w:sz w:val="22"/>
          <w:szCs w:val="22"/>
        </w:rPr>
        <w:t xml:space="preserve">cost - effective relief aid products like </w:t>
      </w:r>
      <w:proofErr w:type="spellStart"/>
      <w:r w:rsidR="005A012F" w:rsidRPr="00983B28">
        <w:rPr>
          <w:rFonts w:asciiTheme="minorHAnsi" w:eastAsia="Georgia" w:hAnsiTheme="minorHAnsi" w:cstheme="minorHAnsi"/>
          <w:sz w:val="22"/>
          <w:szCs w:val="22"/>
        </w:rPr>
        <w:t>Safepad</w:t>
      </w:r>
      <w:proofErr w:type="spellEnd"/>
      <w:r w:rsidR="005A012F" w:rsidRPr="00983B28">
        <w:rPr>
          <w:rFonts w:asciiTheme="minorHAnsi" w:eastAsia="Georgia" w:hAnsiTheme="minorHAnsi" w:cstheme="minorHAnsi"/>
          <w:w w:val="99"/>
          <w:position w:val="5"/>
          <w:sz w:val="22"/>
          <w:szCs w:val="22"/>
        </w:rPr>
        <w:t>TM</w:t>
      </w:r>
      <w:r w:rsidR="005A012F" w:rsidRPr="00983B28">
        <w:rPr>
          <w:rFonts w:asciiTheme="minorHAnsi" w:eastAsia="Georgia" w:hAnsiTheme="minorHAnsi" w:cstheme="minorHAnsi"/>
          <w:position w:val="5"/>
          <w:sz w:val="22"/>
          <w:szCs w:val="22"/>
        </w:rPr>
        <w:t xml:space="preserve"> reusable</w:t>
      </w:r>
      <w:r w:rsidRPr="00983B28">
        <w:rPr>
          <w:rFonts w:asciiTheme="minorHAnsi" w:eastAsia="Georgia" w:hAnsiTheme="minorHAnsi" w:cstheme="minorHAnsi"/>
          <w:sz w:val="22"/>
          <w:szCs w:val="22"/>
        </w:rPr>
        <w:t xml:space="preserve"> sanitary pads. With a permanently bonded anti-microbial technology that kills bacteria, fungi and other disease causing micro-organisms, </w:t>
      </w:r>
      <w:proofErr w:type="spellStart"/>
      <w:proofErr w:type="gram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w w:val="99"/>
          <w:position w:val="5"/>
          <w:sz w:val="22"/>
          <w:szCs w:val="22"/>
        </w:rPr>
        <w:t>TM</w:t>
      </w:r>
      <w:r w:rsidRPr="00983B28">
        <w:rPr>
          <w:rFonts w:asciiTheme="minorHAnsi" w:eastAsia="Georgia" w:hAnsiTheme="minorHAnsi" w:cstheme="minorHAnsi"/>
          <w:position w:val="5"/>
          <w:sz w:val="22"/>
          <w:szCs w:val="22"/>
        </w:rPr>
        <w:t xml:space="preserve">  </w:t>
      </w:r>
      <w:r w:rsidRPr="00983B28">
        <w:rPr>
          <w:rFonts w:asciiTheme="minorHAnsi" w:eastAsia="Georgia" w:hAnsiTheme="minorHAnsi" w:cstheme="minorHAnsi"/>
          <w:sz w:val="22"/>
          <w:szCs w:val="22"/>
        </w:rPr>
        <w:t>reusable</w:t>
      </w:r>
      <w:proofErr w:type="gramEnd"/>
      <w:r w:rsidRPr="00983B28">
        <w:rPr>
          <w:rFonts w:asciiTheme="minorHAnsi" w:eastAsia="Georgia" w:hAnsiTheme="minorHAnsi" w:cstheme="minorHAnsi"/>
          <w:sz w:val="22"/>
          <w:szCs w:val="22"/>
        </w:rPr>
        <w:t xml:space="preserve"> sanitary pads offer a safeguard against the risk of infection associated with reusable sanitary pads. Moreover, Real Relief </w:t>
      </w:r>
      <w:proofErr w:type="spellStart"/>
      <w:r w:rsidRPr="00983B28">
        <w:rPr>
          <w:rFonts w:asciiTheme="minorHAnsi" w:eastAsia="Georgia" w:hAnsiTheme="minorHAnsi" w:cstheme="minorHAnsi"/>
          <w:sz w:val="22"/>
          <w:szCs w:val="22"/>
        </w:rPr>
        <w:t>ApS</w:t>
      </w:r>
      <w:proofErr w:type="spellEnd"/>
      <w:r w:rsidRPr="00983B28">
        <w:rPr>
          <w:rFonts w:asciiTheme="minorHAnsi" w:eastAsia="Georgia" w:hAnsiTheme="minorHAnsi" w:cstheme="minorHAnsi"/>
          <w:sz w:val="22"/>
          <w:szCs w:val="22"/>
        </w:rPr>
        <w:t xml:space="preserve"> has over 18 years of experience in implementing similar projects in Africa. It is on this basis that the Live Healthy Initiativ</w:t>
      </w:r>
      <w:r w:rsidRPr="00983B28">
        <w:rPr>
          <w:rFonts w:asciiTheme="minorHAnsi" w:eastAsia="Georgia" w:hAnsiTheme="minorHAnsi" w:cstheme="minorHAnsi"/>
          <w:sz w:val="22"/>
          <w:szCs w:val="22"/>
        </w:rPr>
        <w:t xml:space="preserve">es entered into a formal partnership arrangement with the Real Relief </w:t>
      </w:r>
      <w:proofErr w:type="spellStart"/>
      <w:r w:rsidRPr="00983B28">
        <w:rPr>
          <w:rFonts w:asciiTheme="minorHAnsi" w:eastAsia="Georgia" w:hAnsiTheme="minorHAnsi" w:cstheme="minorHAnsi"/>
          <w:sz w:val="22"/>
          <w:szCs w:val="22"/>
        </w:rPr>
        <w:t>ApS</w:t>
      </w:r>
      <w:proofErr w:type="spellEnd"/>
      <w:r w:rsidRPr="00983B28">
        <w:rPr>
          <w:rFonts w:asciiTheme="minorHAnsi" w:eastAsia="Georgia" w:hAnsiTheme="minorHAnsi" w:cstheme="minorHAnsi"/>
          <w:sz w:val="22"/>
          <w:szCs w:val="22"/>
        </w:rPr>
        <w:t xml:space="preserve"> to not only access the </w:t>
      </w:r>
      <w:r w:rsidR="005A012F" w:rsidRPr="00983B28">
        <w:rPr>
          <w:rFonts w:asciiTheme="minorHAnsi" w:eastAsia="Georgia" w:hAnsiTheme="minorHAnsi" w:cstheme="minorHAnsi"/>
          <w:sz w:val="22"/>
          <w:szCs w:val="22"/>
        </w:rPr>
        <w:t>cutting-edge</w:t>
      </w:r>
      <w:r w:rsidRPr="00983B28">
        <w:rPr>
          <w:rFonts w:asciiTheme="minorHAnsi" w:eastAsia="Georgia" w:hAnsiTheme="minorHAnsi" w:cstheme="minorHAnsi"/>
          <w:sz w:val="22"/>
          <w:szCs w:val="22"/>
        </w:rPr>
        <w:t xml:space="preserve"> technology but also to benefit from subsidized costs of this essential product and to share skills, experience and expertise for a holistic projec</w:t>
      </w:r>
      <w:r w:rsidRPr="00983B28">
        <w:rPr>
          <w:rFonts w:asciiTheme="minorHAnsi" w:eastAsia="Georgia" w:hAnsiTheme="minorHAnsi" w:cstheme="minorHAnsi"/>
          <w:sz w:val="22"/>
          <w:szCs w:val="22"/>
        </w:rPr>
        <w:t>t implementation.</w:t>
      </w:r>
    </w:p>
    <w:p w:rsidR="00904A3D" w:rsidRPr="00983B28" w:rsidRDefault="00904A3D">
      <w:pPr>
        <w:spacing w:before="10" w:line="180" w:lineRule="exact"/>
        <w:rPr>
          <w:rFonts w:asciiTheme="minorHAnsi" w:hAnsiTheme="minorHAnsi" w:cstheme="minorHAnsi"/>
          <w:sz w:val="22"/>
          <w:szCs w:val="22"/>
        </w:rPr>
      </w:pPr>
    </w:p>
    <w:p w:rsidR="00904A3D" w:rsidRPr="00983B28" w:rsidRDefault="009E1234">
      <w:pPr>
        <w:spacing w:line="276" w:lineRule="auto"/>
        <w:ind w:left="113" w:right="201"/>
        <w:rPr>
          <w:rFonts w:asciiTheme="minorHAnsi" w:eastAsia="Georgia" w:hAnsiTheme="minorHAnsi" w:cstheme="minorHAnsi"/>
          <w:sz w:val="22"/>
          <w:szCs w:val="22"/>
        </w:rPr>
      </w:pPr>
      <w:r w:rsidRPr="00983B28">
        <w:rPr>
          <w:rFonts w:asciiTheme="minorHAnsi" w:eastAsia="Georgia" w:hAnsiTheme="minorHAnsi" w:cstheme="minorHAnsi"/>
          <w:sz w:val="22"/>
          <w:szCs w:val="22"/>
        </w:rPr>
        <w:t>The staff of the leading organizations will then collaborate with the head teachers of the target schools. For out of school adolescents, the staff of the leading organizations will collaborate with community mobilizers, community health</w:t>
      </w:r>
      <w:r w:rsidRPr="00983B28">
        <w:rPr>
          <w:rFonts w:asciiTheme="minorHAnsi" w:eastAsia="Georgia" w:hAnsiTheme="minorHAnsi" w:cstheme="minorHAnsi"/>
          <w:sz w:val="22"/>
          <w:szCs w:val="22"/>
        </w:rPr>
        <w:t xml:space="preserve"> volunteers and locally organized groups to reach out to the adolescent school drop outs. The project team will then focus on sensitizing the beneficiaries and other stakeholders, and thereafter, the participants will be provided with information booklets </w:t>
      </w:r>
      <w:r w:rsidRPr="00983B28">
        <w:rPr>
          <w:rFonts w:asciiTheme="minorHAnsi" w:eastAsia="Georgia" w:hAnsiTheme="minorHAnsi" w:cstheme="minorHAnsi"/>
          <w:sz w:val="22"/>
          <w:szCs w:val="22"/>
        </w:rPr>
        <w:t>and feedback tools. In addition, adolescent girls will receive donations of one packs of reusable sanitary pads with four (4) pieces each.</w:t>
      </w:r>
    </w:p>
    <w:p w:rsidR="00904A3D" w:rsidRPr="00983B28" w:rsidRDefault="00904A3D">
      <w:pPr>
        <w:spacing w:before="9" w:line="180" w:lineRule="exact"/>
        <w:rPr>
          <w:rFonts w:asciiTheme="minorHAnsi" w:hAnsiTheme="minorHAnsi" w:cstheme="minorHAnsi"/>
          <w:sz w:val="22"/>
          <w:szCs w:val="22"/>
        </w:rPr>
      </w:pPr>
    </w:p>
    <w:p w:rsidR="00904A3D" w:rsidRPr="00983B28" w:rsidRDefault="009E1234">
      <w:pPr>
        <w:spacing w:line="274" w:lineRule="auto"/>
        <w:ind w:left="113" w:right="437"/>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Moreover, the project team will create fairy standard partnerships with the Government of Bangladesh at varying </w:t>
      </w:r>
      <w:r w:rsidRPr="00983B28">
        <w:rPr>
          <w:rFonts w:asciiTheme="minorHAnsi" w:eastAsia="Georgia" w:hAnsiTheme="minorHAnsi" w:cstheme="minorHAnsi"/>
          <w:sz w:val="22"/>
          <w:szCs w:val="22"/>
        </w:rPr>
        <w:t>degrees to promote sustainable development.</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2" w:line="260" w:lineRule="exact"/>
        <w:rPr>
          <w:rFonts w:asciiTheme="minorHAnsi" w:hAnsiTheme="minorHAnsi" w:cstheme="minorHAnsi"/>
          <w:sz w:val="22"/>
          <w:szCs w:val="22"/>
        </w:rPr>
      </w:pPr>
    </w:p>
    <w:p w:rsidR="005A012F" w:rsidRDefault="005A012F">
      <w:pPr>
        <w:ind w:left="113"/>
        <w:rPr>
          <w:rFonts w:asciiTheme="minorHAnsi" w:eastAsia="Georgia" w:hAnsiTheme="minorHAnsi" w:cstheme="minorHAnsi"/>
          <w:i/>
          <w:sz w:val="22"/>
          <w:szCs w:val="22"/>
        </w:rPr>
      </w:pPr>
    </w:p>
    <w:p w:rsidR="005A012F" w:rsidRDefault="005A012F">
      <w:pPr>
        <w:ind w:left="113"/>
        <w:rPr>
          <w:rFonts w:asciiTheme="minorHAnsi" w:eastAsia="Georgia" w:hAnsiTheme="minorHAnsi" w:cstheme="minorHAnsi"/>
          <w: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i/>
          <w:sz w:val="22"/>
          <w:szCs w:val="22"/>
        </w:rPr>
        <w:t>Activities</w:t>
      </w:r>
    </w:p>
    <w:p w:rsidR="00904A3D" w:rsidRPr="00983B28" w:rsidRDefault="00904A3D">
      <w:pPr>
        <w:spacing w:before="18" w:line="220" w:lineRule="exact"/>
        <w:rPr>
          <w:rFonts w:asciiTheme="minorHAnsi" w:hAnsiTheme="minorHAnsi" w:cstheme="minorHAnsi"/>
          <w:sz w:val="22"/>
          <w:szCs w:val="22"/>
        </w:rPr>
      </w:pPr>
    </w:p>
    <w:p w:rsidR="00904A3D" w:rsidRPr="00983B28" w:rsidRDefault="009E1234">
      <w:pPr>
        <w:tabs>
          <w:tab w:val="left" w:pos="520"/>
        </w:tabs>
        <w:ind w:left="536" w:right="226"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Identification and determination of the priority of target areas, beneficiaries and institutions through a Decision Matrix. Indicators including but not limited to the prevalence of absenteeism</w:t>
      </w:r>
      <w:r w:rsidRPr="00983B28">
        <w:rPr>
          <w:rFonts w:asciiTheme="minorHAnsi" w:eastAsia="Georgia" w:hAnsiTheme="minorHAnsi" w:cstheme="minorHAnsi"/>
          <w:sz w:val="22"/>
          <w:szCs w:val="22"/>
        </w:rPr>
        <w:t xml:space="preserve"> and school dropout rates, appalling media reports on unhygienic menstrual hygiene management (MHM) and insufficiency of facilities providing affordable MHM products in the under-served areas will be used</w:t>
      </w:r>
    </w:p>
    <w:p w:rsidR="00904A3D" w:rsidRPr="00983B28" w:rsidRDefault="00904A3D">
      <w:pPr>
        <w:spacing w:before="8" w:line="100" w:lineRule="exact"/>
        <w:rPr>
          <w:rFonts w:asciiTheme="minorHAnsi" w:hAnsiTheme="minorHAnsi" w:cstheme="minorHAnsi"/>
          <w:sz w:val="22"/>
          <w:szCs w:val="22"/>
        </w:rPr>
      </w:pPr>
    </w:p>
    <w:p w:rsidR="00904A3D" w:rsidRPr="00983B28" w:rsidRDefault="009E1234" w:rsidP="009C738C">
      <w:pPr>
        <w:ind w:left="114"/>
        <w:rPr>
          <w:rFonts w:asciiTheme="minorHAnsi" w:eastAsia="Georgia" w:hAnsiTheme="minorHAnsi" w:cstheme="minorHAnsi"/>
          <w:sz w:val="22"/>
          <w:szCs w:val="22"/>
        </w:rPr>
      </w:pPr>
      <w:r w:rsidRPr="00983B28">
        <w:rPr>
          <w:rFonts w:asciiTheme="minorHAnsi" w:eastAsia="Georgia" w:hAnsiTheme="minorHAnsi" w:cstheme="minorHAnsi"/>
          <w:sz w:val="22"/>
          <w:szCs w:val="22"/>
        </w:rPr>
        <w:t>•       Baseline survey of MHM methods and product</w:t>
      </w:r>
      <w:r w:rsidRPr="00983B28">
        <w:rPr>
          <w:rFonts w:asciiTheme="minorHAnsi" w:eastAsia="Georgia" w:hAnsiTheme="minorHAnsi" w:cstheme="minorHAnsi"/>
          <w:sz w:val="22"/>
          <w:szCs w:val="22"/>
        </w:rPr>
        <w:t>s•</w:t>
      </w:r>
      <w:r w:rsidRPr="00983B28">
        <w:rPr>
          <w:rFonts w:asciiTheme="minorHAnsi" w:eastAsia="Georgia" w:hAnsiTheme="minorHAnsi" w:cstheme="minorHAnsi"/>
          <w:sz w:val="22"/>
          <w:szCs w:val="22"/>
        </w:rPr>
        <w:tab/>
        <w:t xml:space="preserve">Training of the community mobilizers , community </w:t>
      </w:r>
      <w:r w:rsidR="009C738C">
        <w:rPr>
          <w:rFonts w:asciiTheme="minorHAnsi" w:eastAsia="Georgia" w:hAnsiTheme="minorHAnsi" w:cstheme="minorHAnsi"/>
          <w:sz w:val="22"/>
          <w:szCs w:val="22"/>
        </w:rPr>
        <w:t xml:space="preserve">   </w:t>
      </w:r>
      <w:r w:rsidRPr="00983B28">
        <w:rPr>
          <w:rFonts w:asciiTheme="minorHAnsi" w:eastAsia="Georgia" w:hAnsiTheme="minorHAnsi" w:cstheme="minorHAnsi"/>
          <w:sz w:val="22"/>
          <w:szCs w:val="22"/>
        </w:rPr>
        <w:t xml:space="preserve">health volunteers, teachers and beneficiaries on safe MHM practices through a wide range of creative, participatory and behavior change approaches. Demonstrations on the </w:t>
      </w:r>
      <w:proofErr w:type="spellStart"/>
      <w:proofErr w:type="gram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w w:val="99"/>
          <w:position w:val="5"/>
          <w:sz w:val="22"/>
          <w:szCs w:val="22"/>
        </w:rPr>
        <w:t>TM</w:t>
      </w:r>
      <w:r w:rsidRPr="00983B28">
        <w:rPr>
          <w:rFonts w:asciiTheme="minorHAnsi" w:eastAsia="Georgia" w:hAnsiTheme="minorHAnsi" w:cstheme="minorHAnsi"/>
          <w:position w:val="5"/>
          <w:sz w:val="22"/>
          <w:szCs w:val="22"/>
        </w:rPr>
        <w:t xml:space="preserve">  </w:t>
      </w:r>
      <w:r w:rsidRPr="00983B28">
        <w:rPr>
          <w:rFonts w:asciiTheme="minorHAnsi" w:eastAsia="Georgia" w:hAnsiTheme="minorHAnsi" w:cstheme="minorHAnsi"/>
          <w:sz w:val="22"/>
          <w:szCs w:val="22"/>
        </w:rPr>
        <w:t>will</w:t>
      </w:r>
      <w:proofErr w:type="gramEnd"/>
      <w:r w:rsidRPr="00983B28">
        <w:rPr>
          <w:rFonts w:asciiTheme="minorHAnsi" w:eastAsia="Georgia" w:hAnsiTheme="minorHAnsi" w:cstheme="minorHAnsi"/>
          <w:sz w:val="22"/>
          <w:szCs w:val="22"/>
        </w:rPr>
        <w:t xml:space="preserve"> be conducted</w:t>
      </w:r>
    </w:p>
    <w:p w:rsidR="00904A3D" w:rsidRPr="00983B28" w:rsidRDefault="00904A3D">
      <w:pPr>
        <w:spacing w:before="8" w:line="1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 xml:space="preserve">       Distribution of the </w:t>
      </w:r>
      <w:proofErr w:type="spellStart"/>
      <w:proofErr w:type="gram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w w:val="99"/>
          <w:position w:val="5"/>
          <w:sz w:val="22"/>
          <w:szCs w:val="22"/>
        </w:rPr>
        <w:t>TM</w:t>
      </w:r>
      <w:r w:rsidRPr="00983B28">
        <w:rPr>
          <w:rFonts w:asciiTheme="minorHAnsi" w:eastAsia="Georgia" w:hAnsiTheme="minorHAnsi" w:cstheme="minorHAnsi"/>
          <w:position w:val="5"/>
          <w:sz w:val="22"/>
          <w:szCs w:val="22"/>
        </w:rPr>
        <w:t xml:space="preserve">  </w:t>
      </w:r>
      <w:r w:rsidRPr="00983B28">
        <w:rPr>
          <w:rFonts w:asciiTheme="minorHAnsi" w:eastAsia="Georgia" w:hAnsiTheme="minorHAnsi" w:cstheme="minorHAnsi"/>
          <w:sz w:val="22"/>
          <w:szCs w:val="22"/>
        </w:rPr>
        <w:t>towels</w:t>
      </w:r>
      <w:proofErr w:type="gramEnd"/>
      <w:r w:rsidRPr="00983B28">
        <w:rPr>
          <w:rFonts w:asciiTheme="minorHAnsi" w:eastAsia="Georgia" w:hAnsiTheme="minorHAnsi" w:cstheme="minorHAnsi"/>
          <w:sz w:val="22"/>
          <w:szCs w:val="22"/>
        </w:rPr>
        <w:t xml:space="preserve"> to the beneficiaries</w:t>
      </w:r>
    </w:p>
    <w:p w:rsidR="00904A3D" w:rsidRPr="00983B28" w:rsidRDefault="00904A3D">
      <w:pPr>
        <w:spacing w:before="3" w:line="1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Monitoring of the use and consumer feedback mechanisms</w:t>
      </w:r>
    </w:p>
    <w:p w:rsidR="00904A3D" w:rsidRPr="00983B28" w:rsidRDefault="00904A3D">
      <w:pPr>
        <w:spacing w:before="1" w:line="120" w:lineRule="exact"/>
        <w:rPr>
          <w:rFonts w:asciiTheme="minorHAnsi" w:hAnsiTheme="minorHAnsi" w:cstheme="minorHAnsi"/>
          <w:sz w:val="22"/>
          <w:szCs w:val="22"/>
        </w:rPr>
      </w:pPr>
    </w:p>
    <w:p w:rsidR="00904A3D" w:rsidRPr="00983B28" w:rsidRDefault="009E1234">
      <w:pPr>
        <w:tabs>
          <w:tab w:val="left" w:pos="520"/>
        </w:tabs>
        <w:spacing w:line="220" w:lineRule="exact"/>
        <w:ind w:left="536" w:right="220"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Reporting and presentation of results, final project evaluation on impact, outcomes, lessons learnt and recommendations</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8" w:line="26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i/>
          <w:sz w:val="22"/>
          <w:szCs w:val="22"/>
        </w:rPr>
        <w:t>Expected results</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pPr>
        <w:tabs>
          <w:tab w:val="left" w:pos="520"/>
        </w:tabs>
        <w:spacing w:line="243" w:lineRule="auto"/>
        <w:ind w:left="536" w:right="661"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Restored dignity of menstruating girls through the increased access to reusable sanitary pads and information on proper MHM by at least 8000 girls in the target areas</w:t>
      </w:r>
    </w:p>
    <w:p w:rsidR="00904A3D" w:rsidRPr="00983B28" w:rsidRDefault="00904A3D">
      <w:pPr>
        <w:spacing w:before="8" w:line="100" w:lineRule="exact"/>
        <w:rPr>
          <w:rFonts w:asciiTheme="minorHAnsi" w:hAnsiTheme="minorHAnsi" w:cstheme="minorHAnsi"/>
          <w:sz w:val="22"/>
          <w:szCs w:val="22"/>
        </w:rPr>
      </w:pPr>
    </w:p>
    <w:p w:rsidR="00904A3D" w:rsidRPr="00983B28" w:rsidRDefault="009E1234">
      <w:pPr>
        <w:tabs>
          <w:tab w:val="left" w:pos="520"/>
        </w:tabs>
        <w:spacing w:line="220" w:lineRule="exact"/>
        <w:ind w:left="536" w:right="163"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Sensitization of at least 2000 adolescent boys and other stakehold</w:t>
      </w:r>
      <w:r w:rsidRPr="00983B28">
        <w:rPr>
          <w:rFonts w:asciiTheme="minorHAnsi" w:eastAsia="Georgia" w:hAnsiTheme="minorHAnsi" w:cstheme="minorHAnsi"/>
          <w:sz w:val="22"/>
          <w:szCs w:val="22"/>
        </w:rPr>
        <w:t>ers on MHM to break the silence and support menstruating girls</w:t>
      </w:r>
    </w:p>
    <w:p w:rsidR="00904A3D" w:rsidRPr="00983B28" w:rsidRDefault="00904A3D">
      <w:pPr>
        <w:spacing w:before="5" w:line="120" w:lineRule="exact"/>
        <w:rPr>
          <w:rFonts w:asciiTheme="minorHAnsi" w:hAnsiTheme="minorHAnsi" w:cstheme="minorHAnsi"/>
          <w:sz w:val="22"/>
          <w:szCs w:val="22"/>
        </w:rPr>
      </w:pPr>
    </w:p>
    <w:p w:rsidR="00904A3D" w:rsidRPr="00983B28" w:rsidRDefault="009E1234">
      <w:pPr>
        <w:tabs>
          <w:tab w:val="left" w:pos="520"/>
        </w:tabs>
        <w:spacing w:line="220" w:lineRule="exact"/>
        <w:ind w:left="536" w:right="1010"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Reduction of absenteeism and school dropout rates associated with lack of menstrual hygiene management facilities in the target areas by at least one half</w:t>
      </w:r>
    </w:p>
    <w:p w:rsidR="00904A3D" w:rsidRPr="00983B28" w:rsidRDefault="00904A3D">
      <w:pPr>
        <w:spacing w:before="7" w:line="1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       Increased readmission and </w:t>
      </w:r>
      <w:r w:rsidRPr="00983B28">
        <w:rPr>
          <w:rFonts w:asciiTheme="minorHAnsi" w:eastAsia="Georgia" w:hAnsiTheme="minorHAnsi" w:cstheme="minorHAnsi"/>
          <w:sz w:val="22"/>
          <w:szCs w:val="22"/>
        </w:rPr>
        <w:t>school retention of adolescent girls of school going age</w:t>
      </w:r>
    </w:p>
    <w:p w:rsidR="00904A3D" w:rsidRPr="00983B28" w:rsidRDefault="00904A3D">
      <w:pPr>
        <w:spacing w:before="6" w:line="120" w:lineRule="exact"/>
        <w:rPr>
          <w:rFonts w:asciiTheme="minorHAnsi" w:hAnsiTheme="minorHAnsi" w:cstheme="minorHAnsi"/>
          <w:sz w:val="22"/>
          <w:szCs w:val="22"/>
        </w:rPr>
      </w:pPr>
    </w:p>
    <w:p w:rsidR="00904A3D" w:rsidRPr="00983B28" w:rsidRDefault="009E1234">
      <w:pPr>
        <w:tabs>
          <w:tab w:val="left" w:pos="520"/>
        </w:tabs>
        <w:spacing w:line="220" w:lineRule="exact"/>
        <w:ind w:left="536" w:right="311"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 xml:space="preserve">Improved knowledge, attitudes and practices among stakeholders and beneficiaries on MHM and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as a better menstrual management product and focus on information channels for ongoing support,</w:t>
      </w:r>
      <w:r w:rsidRPr="00983B28">
        <w:rPr>
          <w:rFonts w:asciiTheme="minorHAnsi" w:eastAsia="Georgia" w:hAnsiTheme="minorHAnsi" w:cstheme="minorHAnsi"/>
          <w:sz w:val="22"/>
          <w:szCs w:val="22"/>
        </w:rPr>
        <w:t xml:space="preserve"> mentorship, and knowledge</w:t>
      </w:r>
    </w:p>
    <w:p w:rsidR="00904A3D" w:rsidRPr="00983B28" w:rsidRDefault="00904A3D">
      <w:pPr>
        <w:spacing w:before="5" w:line="120" w:lineRule="exact"/>
        <w:rPr>
          <w:rFonts w:asciiTheme="minorHAnsi" w:hAnsiTheme="minorHAnsi" w:cstheme="minorHAnsi"/>
          <w:sz w:val="22"/>
          <w:szCs w:val="22"/>
        </w:rPr>
      </w:pPr>
    </w:p>
    <w:p w:rsidR="00904A3D" w:rsidRPr="00983B28" w:rsidRDefault="009E1234">
      <w:pPr>
        <w:tabs>
          <w:tab w:val="left" w:pos="520"/>
        </w:tabs>
        <w:spacing w:line="220" w:lineRule="exact"/>
        <w:ind w:left="536" w:right="438" w:hanging="422"/>
        <w:rPr>
          <w:rFonts w:asciiTheme="minorHAnsi" w:eastAsia="Georgia" w:hAnsiTheme="minorHAnsi" w:cstheme="minorHAnsi"/>
          <w:sz w:val="22"/>
          <w:szCs w:val="22"/>
        </w:rPr>
      </w:pPr>
      <w:r w:rsidRPr="00983B28">
        <w:rPr>
          <w:rFonts w:asciiTheme="minorHAnsi" w:eastAsia="Georgia" w:hAnsiTheme="minorHAnsi" w:cstheme="minorHAnsi"/>
          <w:sz w:val="22"/>
          <w:szCs w:val="22"/>
        </w:rPr>
        <w:t>•</w:t>
      </w:r>
      <w:r w:rsidRPr="00983B28">
        <w:rPr>
          <w:rFonts w:asciiTheme="minorHAnsi" w:eastAsia="Georgia" w:hAnsiTheme="minorHAnsi" w:cstheme="minorHAnsi"/>
          <w:sz w:val="22"/>
          <w:szCs w:val="22"/>
        </w:rPr>
        <w:tab/>
        <w:t>A decreased vulnerability of girls to exchange in transactional sex for pads, improved esteem among menstruating girls and increased participation by adolescent girls in school activities</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7" w:line="26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i/>
          <w:sz w:val="22"/>
          <w:szCs w:val="22"/>
        </w:rPr>
        <w:t>Sustainability</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pPr>
        <w:spacing w:line="275" w:lineRule="auto"/>
        <w:ind w:left="113" w:right="246"/>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Safe menstrual hygiene management has been advocated for under various sustainable development goals (SDGs). In particular, proper menstrual hygiene management is a major component in SDG 3, 4 and 5. In addition, to ensure the sustainability of the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xml:space="preserve"> Project, the project team will work closely with and strengthen the existing community based support systems for out of school drop outs and collaborate with teachers in various schools. The community mobilizers, teachers and local public health personnel</w:t>
      </w:r>
      <w:r w:rsidRPr="00983B28">
        <w:rPr>
          <w:rFonts w:asciiTheme="minorHAnsi" w:eastAsia="Georgia" w:hAnsiTheme="minorHAnsi" w:cstheme="minorHAnsi"/>
          <w:sz w:val="22"/>
          <w:szCs w:val="22"/>
        </w:rPr>
        <w:t xml:space="preserve"> will also be trained in a Trainer of Trainees model so that they can continue empowering the adolescents on safe menstrual hygiene management. This will promote the sustainability of the capacity building effort.</w:t>
      </w:r>
    </w:p>
    <w:p w:rsidR="00904A3D" w:rsidRPr="00983B28" w:rsidRDefault="00904A3D">
      <w:pPr>
        <w:spacing w:before="5" w:line="200" w:lineRule="exact"/>
        <w:rPr>
          <w:rFonts w:asciiTheme="minorHAnsi" w:hAnsiTheme="minorHAnsi" w:cstheme="minorHAnsi"/>
          <w:sz w:val="22"/>
          <w:szCs w:val="22"/>
        </w:rPr>
      </w:pPr>
    </w:p>
    <w:p w:rsidR="00904A3D" w:rsidRPr="00983B28" w:rsidRDefault="009E1234">
      <w:pPr>
        <w:spacing w:line="275" w:lineRule="auto"/>
        <w:ind w:left="113" w:right="66"/>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Moreover, the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xml:space="preserve"> Project advocates f</w:t>
      </w:r>
      <w:r w:rsidRPr="00983B28">
        <w:rPr>
          <w:rFonts w:asciiTheme="minorHAnsi" w:eastAsia="Georgia" w:hAnsiTheme="minorHAnsi" w:cstheme="minorHAnsi"/>
          <w:sz w:val="22"/>
          <w:szCs w:val="22"/>
        </w:rPr>
        <w:t>or the use of reusable sanitary towels. These sanitary pads are long lasting and one pack of four pieces can comfortably serve one girl for up to four (4) years. More still, reusable pads present an eco-friendly alternative due to reduced waste disposal an</w:t>
      </w:r>
      <w:r w:rsidRPr="00983B28">
        <w:rPr>
          <w:rFonts w:asciiTheme="minorHAnsi" w:eastAsia="Georgia" w:hAnsiTheme="minorHAnsi" w:cstheme="minorHAnsi"/>
          <w:sz w:val="22"/>
          <w:szCs w:val="22"/>
        </w:rPr>
        <w:t>d thus contributing to environmental sustainability.</w:t>
      </w:r>
    </w:p>
    <w:p w:rsidR="00904A3D" w:rsidRPr="00983B28" w:rsidRDefault="00904A3D">
      <w:pPr>
        <w:spacing w:before="10" w:line="180" w:lineRule="exact"/>
        <w:rPr>
          <w:rFonts w:asciiTheme="minorHAnsi" w:hAnsiTheme="minorHAnsi" w:cstheme="minorHAnsi"/>
          <w:sz w:val="22"/>
          <w:szCs w:val="22"/>
        </w:rPr>
      </w:pPr>
    </w:p>
    <w:p w:rsidR="00904A3D" w:rsidRPr="00983B28" w:rsidRDefault="009E1234">
      <w:pPr>
        <w:spacing w:line="276" w:lineRule="auto"/>
        <w:ind w:left="113" w:right="162"/>
        <w:rPr>
          <w:rFonts w:asciiTheme="minorHAnsi" w:eastAsia="Georgia" w:hAnsiTheme="minorHAnsi" w:cstheme="minorHAnsi"/>
          <w:sz w:val="22"/>
          <w:szCs w:val="22"/>
        </w:rPr>
      </w:pPr>
      <w:r w:rsidRPr="00983B28">
        <w:rPr>
          <w:rFonts w:asciiTheme="minorHAnsi" w:eastAsia="Georgia" w:hAnsiTheme="minorHAnsi" w:cstheme="minorHAnsi"/>
          <w:sz w:val="22"/>
          <w:szCs w:val="22"/>
        </w:rPr>
        <w:t>Furthermore, the financial cost of disposal pads on the market is estimated to be BDT 1300 or 16 USD ($16) per girl per year. In addition, in the low-income settings where majority of the residents cann</w:t>
      </w:r>
      <w:r w:rsidRPr="00983B28">
        <w:rPr>
          <w:rFonts w:asciiTheme="minorHAnsi" w:eastAsia="Georgia" w:hAnsiTheme="minorHAnsi" w:cstheme="minorHAnsi"/>
          <w:sz w:val="22"/>
          <w:szCs w:val="22"/>
        </w:rPr>
        <w:t xml:space="preserve">ot afford a regular purchase of commercial sanitary towels, they are rarely stocked and thus posing an accessibility barrier. Disposing these pads also contributes to clogging of poor drainage systems and thus </w:t>
      </w:r>
      <w:r w:rsidRPr="00983B28">
        <w:rPr>
          <w:rFonts w:asciiTheme="minorHAnsi" w:eastAsia="Georgia" w:hAnsiTheme="minorHAnsi" w:cstheme="minorHAnsi"/>
          <w:sz w:val="22"/>
          <w:szCs w:val="22"/>
        </w:rPr>
        <w:lastRenderedPageBreak/>
        <w:t>compounding the associated health and environm</w:t>
      </w:r>
      <w:r w:rsidRPr="00983B28">
        <w:rPr>
          <w:rFonts w:asciiTheme="minorHAnsi" w:eastAsia="Georgia" w:hAnsiTheme="minorHAnsi" w:cstheme="minorHAnsi"/>
          <w:sz w:val="22"/>
          <w:szCs w:val="22"/>
        </w:rPr>
        <w:t>ental risks. On the other hand, one packet of the reusable pads that will be promoted through this project is sufficient to meet the sanitary needs of a girl for more than a year at a cost of BDT 400 ($5) only.  The adoption of reusable pads is therefore m</w:t>
      </w:r>
      <w:r w:rsidRPr="00983B28">
        <w:rPr>
          <w:rFonts w:asciiTheme="minorHAnsi" w:eastAsia="Georgia" w:hAnsiTheme="minorHAnsi" w:cstheme="minorHAnsi"/>
          <w:sz w:val="22"/>
          <w:szCs w:val="22"/>
        </w:rPr>
        <w:t>ore likely to be sustainable in the long term.</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 w:line="260" w:lineRule="exact"/>
        <w:rPr>
          <w:rFonts w:asciiTheme="minorHAnsi" w:hAnsiTheme="minorHAnsi" w:cstheme="minorHAnsi"/>
          <w:sz w:val="22"/>
          <w:szCs w:val="22"/>
        </w:rPr>
      </w:pPr>
    </w:p>
    <w:p w:rsidR="009C738C" w:rsidRDefault="009E1234" w:rsidP="009C738C">
      <w:pPr>
        <w:ind w:left="113"/>
        <w:rPr>
          <w:rFonts w:asciiTheme="minorHAnsi" w:eastAsia="Georgia" w:hAnsiTheme="minorHAnsi" w:cstheme="minorHAnsi"/>
          <w:b/>
          <w:sz w:val="22"/>
          <w:szCs w:val="22"/>
        </w:rPr>
      </w:pPr>
      <w:r w:rsidRPr="00983B28">
        <w:rPr>
          <w:rFonts w:asciiTheme="minorHAnsi" w:eastAsia="Georgia" w:hAnsiTheme="minorHAnsi" w:cstheme="minorHAnsi"/>
          <w:b/>
          <w:sz w:val="22"/>
          <w:szCs w:val="22"/>
        </w:rPr>
        <w:t>The project cost</w:t>
      </w:r>
    </w:p>
    <w:p w:rsidR="009D3920" w:rsidRPr="00983B28" w:rsidRDefault="009E1234" w:rsidP="009C738C">
      <w:pPr>
        <w:ind w:left="113"/>
        <w:rPr>
          <w:rFonts w:asciiTheme="minorHAnsi" w:eastAsia="Georgia" w:hAnsiTheme="minorHAnsi" w:cstheme="minorHAnsi"/>
          <w:b/>
          <w:position w:val="1"/>
          <w:sz w:val="22"/>
          <w:szCs w:val="22"/>
        </w:rPr>
      </w:pPr>
      <w:r w:rsidRPr="00983B28">
        <w:rPr>
          <w:rFonts w:asciiTheme="minorHAnsi" w:eastAsia="Georgia" w:hAnsiTheme="minorHAnsi" w:cstheme="minorHAnsi"/>
          <w:sz w:val="22"/>
          <w:szCs w:val="22"/>
        </w:rPr>
        <w:t xml:space="preserve">While the reusable sanitary pads are a cheaper alternative, majority of the intended beneficiaries fall below the poverty line and cannot readily afford even the subsidized costs of the </w:t>
      </w:r>
      <w:proofErr w:type="spellStart"/>
      <w:r w:rsidRPr="00983B28">
        <w:rPr>
          <w:rFonts w:asciiTheme="minorHAnsi" w:eastAsia="Georgia" w:hAnsiTheme="minorHAnsi" w:cstheme="minorHAnsi"/>
          <w:sz w:val="22"/>
          <w:szCs w:val="22"/>
        </w:rPr>
        <w:t>Safepads</w:t>
      </w:r>
      <w:proofErr w:type="spellEnd"/>
      <w:r w:rsidRPr="00983B28">
        <w:rPr>
          <w:rFonts w:asciiTheme="minorHAnsi" w:eastAsia="Georgia" w:hAnsiTheme="minorHAnsi" w:cstheme="minorHAnsi"/>
          <w:sz w:val="22"/>
          <w:szCs w:val="22"/>
        </w:rPr>
        <w:t xml:space="preserve">. In order to support the initiative, the Sustainable Development </w:t>
      </w:r>
      <w:r w:rsidR="00CB3292" w:rsidRPr="00983B28">
        <w:rPr>
          <w:rFonts w:asciiTheme="minorHAnsi" w:eastAsia="Georgia" w:hAnsiTheme="minorHAnsi" w:cstheme="minorHAnsi"/>
          <w:sz w:val="22"/>
          <w:szCs w:val="22"/>
        </w:rPr>
        <w:t>for</w:t>
      </w:r>
      <w:r w:rsidRPr="00983B28">
        <w:rPr>
          <w:rFonts w:asciiTheme="minorHAnsi" w:eastAsia="Georgia" w:hAnsiTheme="minorHAnsi" w:cstheme="minorHAnsi"/>
          <w:sz w:val="22"/>
          <w:szCs w:val="22"/>
        </w:rPr>
        <w:t xml:space="preserve"> Vulnerable Peoples in Bangladesh’s is requesting for assistance through financial, technical and material support in order to improve universal access to MHM products and promote</w:t>
      </w:r>
      <w:r w:rsidRPr="00983B28">
        <w:rPr>
          <w:rFonts w:asciiTheme="minorHAnsi" w:eastAsia="Georgia" w:hAnsiTheme="minorHAnsi" w:cstheme="minorHAnsi"/>
          <w:sz w:val="22"/>
          <w:szCs w:val="22"/>
        </w:rPr>
        <w:t xml:space="preserve"> proper MHM practices in the low-cost and vulnerable settings. The estimated budget </w:t>
      </w:r>
      <w:r w:rsidR="009D3920">
        <w:rPr>
          <w:rFonts w:asciiTheme="minorHAnsi" w:eastAsia="Georgia" w:hAnsiTheme="minorHAnsi" w:cstheme="minorHAnsi"/>
          <w:sz w:val="22"/>
          <w:szCs w:val="22"/>
        </w:rPr>
        <w:t xml:space="preserve">  is attached in   </w:t>
      </w:r>
      <w:r w:rsidR="009C738C">
        <w:rPr>
          <w:rFonts w:asciiTheme="minorHAnsi" w:eastAsia="Georgia" w:hAnsiTheme="minorHAnsi" w:cstheme="minorHAnsi"/>
          <w:sz w:val="22"/>
          <w:szCs w:val="22"/>
        </w:rPr>
        <w:t>template.</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14" w:line="260" w:lineRule="exact"/>
        <w:rPr>
          <w:rFonts w:asciiTheme="minorHAnsi" w:hAnsiTheme="minorHAnsi" w:cstheme="minorHAnsi"/>
          <w:sz w:val="22"/>
          <w:szCs w:val="22"/>
        </w:rPr>
      </w:pPr>
    </w:p>
    <w:p w:rsidR="00904A3D" w:rsidRPr="00983B28" w:rsidRDefault="009E1234">
      <w:pPr>
        <w:spacing w:before="39"/>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Monitoring and evaluation</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pPr>
        <w:spacing w:line="275" w:lineRule="auto"/>
        <w:ind w:left="113" w:right="147"/>
        <w:rPr>
          <w:rFonts w:asciiTheme="minorHAnsi" w:eastAsia="Georgia" w:hAnsiTheme="minorHAnsi" w:cstheme="minorHAnsi"/>
          <w:sz w:val="22"/>
          <w:szCs w:val="22"/>
        </w:rPr>
      </w:pPr>
      <w:r w:rsidRPr="00983B28">
        <w:rPr>
          <w:rFonts w:asciiTheme="minorHAnsi" w:eastAsia="Georgia" w:hAnsiTheme="minorHAnsi" w:cstheme="minorHAnsi"/>
          <w:sz w:val="22"/>
          <w:szCs w:val="22"/>
        </w:rPr>
        <w:t>The project team will carry out monitoring and evaluation of the project throughout its phases based on the M&amp;</w:t>
      </w:r>
      <w:r w:rsidRPr="00983B28">
        <w:rPr>
          <w:rFonts w:asciiTheme="minorHAnsi" w:eastAsia="Georgia" w:hAnsiTheme="minorHAnsi" w:cstheme="minorHAnsi"/>
          <w:sz w:val="22"/>
          <w:szCs w:val="22"/>
        </w:rPr>
        <w:t xml:space="preserve">E framework. The project team will also assess the sustainability of the reusable sanitary towels during and after project implementation to make recommendations on product efficacy. The success of the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xml:space="preserve"> Project can be measured by comparing the initi</w:t>
      </w:r>
      <w:r w:rsidRPr="00983B28">
        <w:rPr>
          <w:rFonts w:asciiTheme="minorHAnsi" w:eastAsia="Georgia" w:hAnsiTheme="minorHAnsi" w:cstheme="minorHAnsi"/>
          <w:sz w:val="22"/>
          <w:szCs w:val="22"/>
        </w:rPr>
        <w:t>al situation and the end impact versus the expected result indicators. Project brief updates, results and verifiable reports will be made and disseminated by the drivers of the initiative at various phases of the project.</w:t>
      </w:r>
    </w:p>
    <w:p w:rsidR="00904A3D" w:rsidRPr="00983B28" w:rsidRDefault="00904A3D">
      <w:pPr>
        <w:spacing w:before="10" w:line="180" w:lineRule="exact"/>
        <w:rPr>
          <w:rFonts w:asciiTheme="minorHAnsi" w:hAnsiTheme="minorHAnsi" w:cstheme="minorHAnsi"/>
          <w:sz w:val="22"/>
          <w:szCs w:val="22"/>
        </w:rPr>
      </w:pPr>
    </w:p>
    <w:p w:rsidR="00904A3D" w:rsidRPr="00983B28" w:rsidRDefault="009E1234">
      <w:pPr>
        <w:spacing w:line="276" w:lineRule="auto"/>
        <w:ind w:left="113" w:right="105"/>
        <w:rPr>
          <w:rFonts w:asciiTheme="minorHAnsi" w:eastAsia="Georgia" w:hAnsiTheme="minorHAnsi" w:cstheme="minorHAnsi"/>
          <w:sz w:val="22"/>
          <w:szCs w:val="22"/>
        </w:rPr>
      </w:pPr>
      <w:r w:rsidRPr="00983B28">
        <w:rPr>
          <w:rFonts w:asciiTheme="minorHAnsi" w:eastAsia="Georgia" w:hAnsiTheme="minorHAnsi" w:cstheme="minorHAnsi"/>
          <w:sz w:val="22"/>
          <w:szCs w:val="22"/>
        </w:rPr>
        <w:t>A mid-term review will be conduct</w:t>
      </w:r>
      <w:r w:rsidRPr="00983B28">
        <w:rPr>
          <w:rFonts w:asciiTheme="minorHAnsi" w:eastAsia="Georgia" w:hAnsiTheme="minorHAnsi" w:cstheme="minorHAnsi"/>
          <w:sz w:val="22"/>
          <w:szCs w:val="22"/>
        </w:rPr>
        <w:t xml:space="preserve">ed after the first six months to ensure that the lessons learnt from the first half will </w:t>
      </w:r>
      <w:r w:rsidR="00CB3292" w:rsidRPr="00983B28">
        <w:rPr>
          <w:rFonts w:asciiTheme="minorHAnsi" w:eastAsia="Georgia" w:hAnsiTheme="minorHAnsi" w:cstheme="minorHAnsi"/>
          <w:sz w:val="22"/>
          <w:szCs w:val="22"/>
        </w:rPr>
        <w:t>be transferred</w:t>
      </w:r>
      <w:r w:rsidRPr="00983B28">
        <w:rPr>
          <w:rFonts w:asciiTheme="minorHAnsi" w:eastAsia="Georgia" w:hAnsiTheme="minorHAnsi" w:cstheme="minorHAnsi"/>
          <w:sz w:val="22"/>
          <w:szCs w:val="22"/>
        </w:rPr>
        <w:t xml:space="preserve"> to the second part. Other M&amp;E methodologies to be used include regular visits, Focus Group Discussions, Surveys, Key Informant Interviews and feedback m</w:t>
      </w:r>
      <w:r w:rsidRPr="00983B28">
        <w:rPr>
          <w:rFonts w:asciiTheme="minorHAnsi" w:eastAsia="Georgia" w:hAnsiTheme="minorHAnsi" w:cstheme="minorHAnsi"/>
          <w:sz w:val="22"/>
          <w:szCs w:val="22"/>
        </w:rPr>
        <w:t>eetings with stakeholders. The Most Significant Change (MSC) technique will be the preferred method for gathering evidence to capture the essence and feeling of the changes that take place as a result of the program.</w:t>
      </w: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before="20" w:line="24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Conclusion</w:t>
      </w:r>
    </w:p>
    <w:p w:rsidR="00904A3D" w:rsidRPr="00983B28" w:rsidRDefault="00904A3D">
      <w:pPr>
        <w:spacing w:before="14" w:line="220" w:lineRule="exact"/>
        <w:rPr>
          <w:rFonts w:asciiTheme="minorHAnsi" w:hAnsiTheme="minorHAnsi" w:cstheme="minorHAnsi"/>
          <w:sz w:val="22"/>
          <w:szCs w:val="22"/>
        </w:rPr>
      </w:pPr>
    </w:p>
    <w:p w:rsidR="00904A3D" w:rsidRPr="00983B28" w:rsidRDefault="009E1234">
      <w:pPr>
        <w:spacing w:line="276" w:lineRule="auto"/>
        <w:ind w:left="113" w:right="145"/>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The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xml:space="preserve"> Project pres</w:t>
      </w:r>
      <w:r w:rsidRPr="00983B28">
        <w:rPr>
          <w:rFonts w:asciiTheme="minorHAnsi" w:eastAsia="Georgia" w:hAnsiTheme="minorHAnsi" w:cstheme="minorHAnsi"/>
          <w:sz w:val="22"/>
          <w:szCs w:val="22"/>
        </w:rPr>
        <w:t xml:space="preserve">ents an immediate solution to several challenges facing menstruating girls in needy settings. From the use of unsanitary materials to the rise in school dropout rates, the </w:t>
      </w:r>
      <w:proofErr w:type="spellStart"/>
      <w:r w:rsidRPr="00983B28">
        <w:rPr>
          <w:rFonts w:asciiTheme="minorHAnsi" w:eastAsia="Georgia" w:hAnsiTheme="minorHAnsi" w:cstheme="minorHAnsi"/>
          <w:sz w:val="22"/>
          <w:szCs w:val="22"/>
        </w:rPr>
        <w:t>Safepad</w:t>
      </w:r>
      <w:proofErr w:type="spellEnd"/>
      <w:r w:rsidRPr="00983B28">
        <w:rPr>
          <w:rFonts w:asciiTheme="minorHAnsi" w:eastAsia="Georgia" w:hAnsiTheme="minorHAnsi" w:cstheme="minorHAnsi"/>
          <w:sz w:val="22"/>
          <w:szCs w:val="22"/>
        </w:rPr>
        <w:t xml:space="preserve"> Project presents a sustainable solution. It is also the conviction of the Su</w:t>
      </w:r>
      <w:r w:rsidRPr="00983B28">
        <w:rPr>
          <w:rFonts w:asciiTheme="minorHAnsi" w:eastAsia="Georgia" w:hAnsiTheme="minorHAnsi" w:cstheme="minorHAnsi"/>
          <w:sz w:val="22"/>
          <w:szCs w:val="22"/>
        </w:rPr>
        <w:t>stainable Development for Vulnerable Peoples in Bangladesh’s that with the goodwill of donors and sponsors, even needy girls from the informal settlements of Dhaka, Bangladesh can safely manage their periods in an informed, confident and dignified manner u</w:t>
      </w:r>
      <w:r w:rsidRPr="00983B28">
        <w:rPr>
          <w:rFonts w:asciiTheme="minorHAnsi" w:eastAsia="Georgia" w:hAnsiTheme="minorHAnsi" w:cstheme="minorHAnsi"/>
          <w:sz w:val="22"/>
          <w:szCs w:val="22"/>
        </w:rPr>
        <w:t xml:space="preserve">sing appropriate material to catch their menstrual flow. It is on this basis that the Sustainable Development </w:t>
      </w:r>
      <w:r w:rsidR="00CB3292" w:rsidRPr="00983B28">
        <w:rPr>
          <w:rFonts w:asciiTheme="minorHAnsi" w:eastAsia="Georgia" w:hAnsiTheme="minorHAnsi" w:cstheme="minorHAnsi"/>
          <w:sz w:val="22"/>
          <w:szCs w:val="22"/>
        </w:rPr>
        <w:t>for</w:t>
      </w:r>
      <w:r w:rsidRPr="00983B28">
        <w:rPr>
          <w:rFonts w:asciiTheme="minorHAnsi" w:eastAsia="Georgia" w:hAnsiTheme="minorHAnsi" w:cstheme="minorHAnsi"/>
          <w:sz w:val="22"/>
          <w:szCs w:val="22"/>
        </w:rPr>
        <w:t xml:space="preserve"> Vulnerable Peoples in Bangladesh’s is requesting for assistance in order to execute this project. We need your help.</w:t>
      </w:r>
    </w:p>
    <w:p w:rsidR="00904A3D" w:rsidRPr="00983B28" w:rsidRDefault="00904A3D">
      <w:pPr>
        <w:spacing w:line="2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Bibliography</w:t>
      </w:r>
    </w:p>
    <w:p w:rsidR="00904A3D" w:rsidRPr="00983B28" w:rsidRDefault="00904A3D">
      <w:pPr>
        <w:spacing w:before="14" w:line="220" w:lineRule="exact"/>
        <w:rPr>
          <w:rFonts w:asciiTheme="minorHAnsi" w:hAnsiTheme="minorHAnsi" w:cstheme="minorHAnsi"/>
          <w:sz w:val="22"/>
          <w:szCs w:val="22"/>
        </w:rPr>
      </w:pPr>
    </w:p>
    <w:p w:rsidR="007D5055" w:rsidRDefault="009E1234">
      <w:pPr>
        <w:ind w:left="113"/>
        <w:rPr>
          <w:rFonts w:asciiTheme="minorHAnsi" w:eastAsia="Georgia" w:hAnsiTheme="minorHAnsi" w:cstheme="minorHAnsi"/>
          <w:b/>
          <w:sz w:val="22"/>
          <w:szCs w:val="22"/>
        </w:rPr>
      </w:pPr>
      <w:r w:rsidRPr="00983B28">
        <w:rPr>
          <w:rFonts w:asciiTheme="minorHAnsi" w:eastAsia="Georgia" w:hAnsiTheme="minorHAnsi" w:cstheme="minorHAnsi"/>
          <w:b/>
          <w:sz w:val="22"/>
          <w:szCs w:val="22"/>
        </w:rPr>
        <w:t>Books</w:t>
      </w: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1.  </w:t>
      </w:r>
      <w:r w:rsidRPr="00983B28">
        <w:rPr>
          <w:rFonts w:asciiTheme="minorHAnsi" w:eastAsia="Georgia" w:hAnsiTheme="minorHAnsi" w:cstheme="minorHAnsi"/>
          <w:sz w:val="22"/>
          <w:szCs w:val="22"/>
        </w:rPr>
        <w:t xml:space="preserve">    House S, Mahon T, and Cavil S, “</w:t>
      </w:r>
      <w:r w:rsidRPr="00983B28">
        <w:rPr>
          <w:rFonts w:asciiTheme="minorHAnsi" w:eastAsia="Georgia" w:hAnsiTheme="minorHAnsi" w:cstheme="minorHAnsi"/>
          <w:i/>
          <w:sz w:val="22"/>
          <w:szCs w:val="22"/>
        </w:rPr>
        <w:t>Menstrual Hygiene Matters: A Resource for Improving Menstrual</w:t>
      </w:r>
    </w:p>
    <w:p w:rsidR="00904A3D" w:rsidRPr="00983B28" w:rsidRDefault="009E1234">
      <w:pPr>
        <w:spacing w:before="3"/>
        <w:ind w:left="540"/>
        <w:rPr>
          <w:rFonts w:asciiTheme="minorHAnsi" w:eastAsia="Georgia" w:hAnsiTheme="minorHAnsi" w:cstheme="minorHAnsi"/>
          <w:sz w:val="22"/>
          <w:szCs w:val="22"/>
        </w:rPr>
      </w:pPr>
      <w:r w:rsidRPr="00983B28">
        <w:rPr>
          <w:rFonts w:asciiTheme="minorHAnsi" w:eastAsia="Georgia" w:hAnsiTheme="minorHAnsi" w:cstheme="minorHAnsi"/>
          <w:i/>
          <w:sz w:val="22"/>
          <w:szCs w:val="22"/>
        </w:rPr>
        <w:t>Hygiene around the World</w:t>
      </w:r>
      <w:r w:rsidRPr="00983B28">
        <w:rPr>
          <w:rFonts w:asciiTheme="minorHAnsi" w:eastAsia="Georgia" w:hAnsiTheme="minorHAnsi" w:cstheme="minorHAnsi"/>
          <w:sz w:val="22"/>
          <w:szCs w:val="22"/>
        </w:rPr>
        <w:t>.” (WaterAid, 2012.)</w:t>
      </w:r>
    </w:p>
    <w:p w:rsidR="00904A3D" w:rsidRPr="00983B28" w:rsidRDefault="00904A3D">
      <w:pPr>
        <w:spacing w:before="19" w:line="2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2.     Water Supply and Sanitation Collaborative Council (WSSCC) and Government of India, “</w:t>
      </w:r>
      <w:r w:rsidRPr="00983B28">
        <w:rPr>
          <w:rFonts w:asciiTheme="minorHAnsi" w:eastAsia="Georgia" w:hAnsiTheme="minorHAnsi" w:cstheme="minorHAnsi"/>
          <w:i/>
          <w:sz w:val="22"/>
          <w:szCs w:val="22"/>
        </w:rPr>
        <w:t>WASH and</w:t>
      </w:r>
    </w:p>
    <w:p w:rsidR="00904A3D" w:rsidRPr="00983B28" w:rsidRDefault="009E1234">
      <w:pPr>
        <w:spacing w:line="220" w:lineRule="exact"/>
        <w:ind w:left="540"/>
        <w:rPr>
          <w:rFonts w:asciiTheme="minorHAnsi" w:eastAsia="Georgia" w:hAnsiTheme="minorHAnsi" w:cstheme="minorHAnsi"/>
          <w:sz w:val="22"/>
          <w:szCs w:val="22"/>
        </w:rPr>
      </w:pPr>
      <w:r w:rsidRPr="00983B28">
        <w:rPr>
          <w:rFonts w:asciiTheme="minorHAnsi" w:eastAsia="Georgia" w:hAnsiTheme="minorHAnsi" w:cstheme="minorHAnsi"/>
          <w:i/>
          <w:sz w:val="22"/>
          <w:szCs w:val="22"/>
        </w:rPr>
        <w:t>Health for M</w:t>
      </w:r>
      <w:r w:rsidRPr="00983B28">
        <w:rPr>
          <w:rFonts w:asciiTheme="minorHAnsi" w:eastAsia="Georgia" w:hAnsiTheme="minorHAnsi" w:cstheme="minorHAnsi"/>
          <w:i/>
          <w:sz w:val="22"/>
          <w:szCs w:val="22"/>
        </w:rPr>
        <w:t>enstrual Hygiene management: Training of Trainers Manual Version 1.0.” (</w:t>
      </w:r>
      <w:r w:rsidRPr="00983B28">
        <w:rPr>
          <w:rFonts w:asciiTheme="minorHAnsi" w:eastAsia="Georgia" w:hAnsiTheme="minorHAnsi" w:cstheme="minorHAnsi"/>
          <w:sz w:val="22"/>
          <w:szCs w:val="22"/>
        </w:rPr>
        <w:t>WSSCC,</w:t>
      </w:r>
    </w:p>
    <w:p w:rsidR="00904A3D" w:rsidRPr="00983B28" w:rsidRDefault="009E1234">
      <w:pPr>
        <w:spacing w:before="3"/>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2013)</w:t>
      </w:r>
    </w:p>
    <w:p w:rsidR="00904A3D" w:rsidRPr="00983B28" w:rsidRDefault="00904A3D">
      <w:pPr>
        <w:spacing w:before="4" w:line="1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 xml:space="preserve">Journals and </w:t>
      </w:r>
      <w:proofErr w:type="spellStart"/>
      <w:r w:rsidRPr="00983B28">
        <w:rPr>
          <w:rFonts w:asciiTheme="minorHAnsi" w:eastAsia="Georgia" w:hAnsiTheme="minorHAnsi" w:cstheme="minorHAnsi"/>
          <w:b/>
          <w:sz w:val="22"/>
          <w:szCs w:val="22"/>
        </w:rPr>
        <w:t>schorlary</w:t>
      </w:r>
      <w:proofErr w:type="spellEnd"/>
      <w:r w:rsidRPr="00983B28">
        <w:rPr>
          <w:rFonts w:asciiTheme="minorHAnsi" w:eastAsia="Georgia" w:hAnsiTheme="minorHAnsi" w:cstheme="minorHAnsi"/>
          <w:b/>
          <w:sz w:val="22"/>
          <w:szCs w:val="22"/>
        </w:rPr>
        <w:t xml:space="preserve"> articles</w:t>
      </w:r>
    </w:p>
    <w:p w:rsidR="00904A3D" w:rsidRPr="00983B28" w:rsidRDefault="00904A3D">
      <w:pPr>
        <w:spacing w:before="4" w:line="240" w:lineRule="exact"/>
        <w:rPr>
          <w:rFonts w:asciiTheme="minorHAnsi" w:hAnsiTheme="minorHAnsi" w:cstheme="minorHAnsi"/>
          <w:sz w:val="22"/>
          <w:szCs w:val="22"/>
        </w:rPr>
      </w:pPr>
    </w:p>
    <w:p w:rsidR="00904A3D" w:rsidRPr="00983B28" w:rsidRDefault="009E1234">
      <w:pPr>
        <w:tabs>
          <w:tab w:val="left" w:pos="540"/>
        </w:tabs>
        <w:ind w:left="540" w:right="346" w:hanging="427"/>
        <w:rPr>
          <w:rFonts w:asciiTheme="minorHAnsi" w:eastAsia="Georgia" w:hAnsiTheme="minorHAnsi" w:cstheme="minorHAnsi"/>
          <w:sz w:val="22"/>
          <w:szCs w:val="22"/>
        </w:rPr>
      </w:pPr>
      <w:r w:rsidRPr="00983B28">
        <w:rPr>
          <w:rFonts w:asciiTheme="minorHAnsi" w:eastAsia="Georgia" w:hAnsiTheme="minorHAnsi" w:cstheme="minorHAnsi"/>
          <w:sz w:val="22"/>
          <w:szCs w:val="22"/>
        </w:rPr>
        <w:t>1.</w:t>
      </w:r>
      <w:r w:rsidRPr="00983B28">
        <w:rPr>
          <w:rFonts w:asciiTheme="minorHAnsi" w:eastAsia="Georgia" w:hAnsiTheme="minorHAnsi" w:cstheme="minorHAnsi"/>
          <w:sz w:val="22"/>
          <w:szCs w:val="22"/>
        </w:rPr>
        <w:tab/>
        <w:t xml:space="preserve">Alexander K, </w:t>
      </w:r>
      <w:proofErr w:type="spellStart"/>
      <w:r w:rsidRPr="00983B28">
        <w:rPr>
          <w:rFonts w:asciiTheme="minorHAnsi" w:eastAsia="Georgia" w:hAnsiTheme="minorHAnsi" w:cstheme="minorHAnsi"/>
          <w:sz w:val="22"/>
          <w:szCs w:val="22"/>
        </w:rPr>
        <w:t>Mwaki</w:t>
      </w:r>
      <w:proofErr w:type="spellEnd"/>
      <w:r w:rsidRPr="00983B28">
        <w:rPr>
          <w:rFonts w:asciiTheme="minorHAnsi" w:eastAsia="Georgia" w:hAnsiTheme="minorHAnsi" w:cstheme="minorHAnsi"/>
          <w:sz w:val="22"/>
          <w:szCs w:val="22"/>
        </w:rPr>
        <w:t xml:space="preserve"> A, </w:t>
      </w:r>
      <w:proofErr w:type="spellStart"/>
      <w:r w:rsidRPr="00983B28">
        <w:rPr>
          <w:rFonts w:asciiTheme="minorHAnsi" w:eastAsia="Georgia" w:hAnsiTheme="minorHAnsi" w:cstheme="minorHAnsi"/>
          <w:sz w:val="22"/>
          <w:szCs w:val="22"/>
        </w:rPr>
        <w:t>Adhiambo</w:t>
      </w:r>
      <w:proofErr w:type="spellEnd"/>
      <w:r w:rsidRPr="00983B28">
        <w:rPr>
          <w:rFonts w:asciiTheme="minorHAnsi" w:eastAsia="Georgia" w:hAnsiTheme="minorHAnsi" w:cstheme="minorHAnsi"/>
          <w:sz w:val="22"/>
          <w:szCs w:val="22"/>
        </w:rPr>
        <w:t xml:space="preserve"> D, Cheney-Coker M, et al, ‘The Life-Cycle Costs of School Water, Sanitation and Hygiene Access in Kenyan Primary Schools.’ Published on June 27th, 2016 at the International Journal of Environmental Research and Public Health, Volume 13, Issue 637. DOI:10.</w:t>
      </w:r>
      <w:r w:rsidRPr="00983B28">
        <w:rPr>
          <w:rFonts w:asciiTheme="minorHAnsi" w:eastAsia="Georgia" w:hAnsiTheme="minorHAnsi" w:cstheme="minorHAnsi"/>
          <w:sz w:val="22"/>
          <w:szCs w:val="22"/>
        </w:rPr>
        <w:t>3390/ijerph13070637. Available at &lt;</w:t>
      </w:r>
      <w:hyperlink r:id="rId18">
        <w:r w:rsidRPr="00983B28">
          <w:rPr>
            <w:rFonts w:asciiTheme="minorHAnsi" w:eastAsia="Georgia" w:hAnsiTheme="minorHAnsi" w:cstheme="minorHAnsi"/>
            <w:color w:val="0000FF"/>
            <w:sz w:val="22"/>
            <w:szCs w:val="22"/>
            <w:u w:val="single" w:color="0000FF"/>
          </w:rPr>
          <w:t>www.mdpi.com/journal/ijerph</w:t>
        </w:r>
        <w:r w:rsidRPr="00983B28">
          <w:rPr>
            <w:rFonts w:asciiTheme="minorHAnsi" w:eastAsia="Georgia" w:hAnsiTheme="minorHAnsi" w:cstheme="minorHAnsi"/>
            <w:color w:val="000000"/>
            <w:sz w:val="22"/>
            <w:szCs w:val="22"/>
          </w:rPr>
          <w:t>&gt; and accessed on March</w:t>
        </w:r>
      </w:hyperlink>
    </w:p>
    <w:p w:rsidR="00904A3D" w:rsidRPr="00983B28" w:rsidRDefault="009E1234">
      <w:pPr>
        <w:spacing w:line="220" w:lineRule="exact"/>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16th, 2018. PP 5</w:t>
      </w:r>
    </w:p>
    <w:p w:rsidR="00904A3D" w:rsidRPr="00983B28" w:rsidRDefault="00904A3D">
      <w:pPr>
        <w:spacing w:before="18" w:line="2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2.     Femme International, "The Issue: Menstruation, Development &amp; Women's Rights." Available at</w:t>
      </w:r>
    </w:p>
    <w:p w:rsidR="00904A3D" w:rsidRPr="00983B28" w:rsidRDefault="009E1234">
      <w:pPr>
        <w:spacing w:before="3"/>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&lt;</w:t>
      </w:r>
      <w:hyperlink r:id="rId19">
        <w:r w:rsidRPr="00983B28">
          <w:rPr>
            <w:rFonts w:asciiTheme="minorHAnsi" w:eastAsia="Georgia" w:hAnsiTheme="minorHAnsi" w:cstheme="minorHAnsi"/>
            <w:color w:val="0000FF"/>
            <w:sz w:val="22"/>
            <w:szCs w:val="22"/>
            <w:u w:val="single" w:color="0000FF"/>
          </w:rPr>
          <w:t>http://www.femmeinternational.org/the-issue.html</w:t>
        </w:r>
        <w:r w:rsidRPr="00983B28">
          <w:rPr>
            <w:rFonts w:asciiTheme="minorHAnsi" w:eastAsia="Georgia" w:hAnsiTheme="minorHAnsi" w:cstheme="minorHAnsi"/>
            <w:color w:val="000000"/>
            <w:sz w:val="22"/>
            <w:szCs w:val="22"/>
          </w:rPr>
          <w:t>&gt; and accessed on February 16</w:t>
        </w:r>
      </w:hyperlink>
      <w:proofErr w:type="spellStart"/>
      <w:r w:rsidRPr="00983B28">
        <w:rPr>
          <w:rFonts w:asciiTheme="minorHAnsi" w:eastAsia="Georgia" w:hAnsiTheme="minorHAnsi" w:cstheme="minorHAnsi"/>
          <w:color w:val="000000"/>
          <w:w w:val="99"/>
          <w:position w:val="5"/>
          <w:sz w:val="22"/>
          <w:szCs w:val="22"/>
        </w:rPr>
        <w:t>th</w:t>
      </w:r>
      <w:proofErr w:type="spellEnd"/>
      <w:r w:rsidRPr="00983B28">
        <w:rPr>
          <w:rFonts w:asciiTheme="minorHAnsi" w:eastAsia="Georgia" w:hAnsiTheme="minorHAnsi" w:cstheme="minorHAnsi"/>
          <w:color w:val="000000"/>
          <w:sz w:val="22"/>
          <w:szCs w:val="22"/>
        </w:rPr>
        <w:t>, 2018.</w:t>
      </w:r>
    </w:p>
    <w:p w:rsidR="00904A3D" w:rsidRPr="00983B28" w:rsidRDefault="00904A3D">
      <w:pPr>
        <w:spacing w:before="18" w:line="220" w:lineRule="exact"/>
        <w:rPr>
          <w:rFonts w:asciiTheme="minorHAnsi" w:hAnsiTheme="minorHAnsi" w:cstheme="minorHAnsi"/>
          <w:sz w:val="22"/>
          <w:szCs w:val="22"/>
        </w:rPr>
      </w:pPr>
    </w:p>
    <w:p w:rsidR="00904A3D" w:rsidRPr="00983B28" w:rsidRDefault="009E1234">
      <w:pPr>
        <w:tabs>
          <w:tab w:val="left" w:pos="540"/>
        </w:tabs>
        <w:ind w:left="540" w:right="102" w:hanging="427"/>
        <w:rPr>
          <w:rFonts w:asciiTheme="minorHAnsi" w:eastAsia="Georgia" w:hAnsiTheme="minorHAnsi" w:cstheme="minorHAnsi"/>
          <w:sz w:val="22"/>
          <w:szCs w:val="22"/>
        </w:rPr>
      </w:pPr>
      <w:r w:rsidRPr="00983B28">
        <w:rPr>
          <w:rFonts w:asciiTheme="minorHAnsi" w:eastAsia="Georgia" w:hAnsiTheme="minorHAnsi" w:cstheme="minorHAnsi"/>
          <w:sz w:val="22"/>
          <w:szCs w:val="22"/>
        </w:rPr>
        <w:t>3.</w:t>
      </w:r>
      <w:r w:rsidRPr="00983B28">
        <w:rPr>
          <w:rFonts w:asciiTheme="minorHAnsi" w:eastAsia="Georgia" w:hAnsiTheme="minorHAnsi" w:cstheme="minorHAnsi"/>
          <w:sz w:val="22"/>
          <w:szCs w:val="22"/>
        </w:rPr>
        <w:tab/>
        <w:t xml:space="preserve">Mason L, </w:t>
      </w:r>
      <w:proofErr w:type="spellStart"/>
      <w:r w:rsidRPr="00983B28">
        <w:rPr>
          <w:rFonts w:asciiTheme="minorHAnsi" w:eastAsia="Georgia" w:hAnsiTheme="minorHAnsi" w:cstheme="minorHAnsi"/>
          <w:sz w:val="22"/>
          <w:szCs w:val="22"/>
        </w:rPr>
        <w:t>Nyothach</w:t>
      </w:r>
      <w:proofErr w:type="spellEnd"/>
      <w:r w:rsidRPr="00983B28">
        <w:rPr>
          <w:rFonts w:asciiTheme="minorHAnsi" w:eastAsia="Georgia" w:hAnsiTheme="minorHAnsi" w:cstheme="minorHAnsi"/>
          <w:sz w:val="22"/>
          <w:szCs w:val="22"/>
        </w:rPr>
        <w:t xml:space="preserve"> E, Alexander K, Odhiambo F, et al, “We Keep It Secret So No One Should Know’ – A Qualitative Study to Explore Young Schoolgirls Attitudes and Experiences with Menstruation in Rural Western Kenya.” (2013) Published at </w:t>
      </w:r>
      <w:proofErr w:type="spellStart"/>
      <w:r w:rsidRPr="00983B28">
        <w:rPr>
          <w:rFonts w:asciiTheme="minorHAnsi" w:eastAsia="Georgia" w:hAnsiTheme="minorHAnsi" w:cstheme="minorHAnsi"/>
          <w:sz w:val="22"/>
          <w:szCs w:val="22"/>
        </w:rPr>
        <w:t>PLoS</w:t>
      </w:r>
      <w:proofErr w:type="spellEnd"/>
      <w:r w:rsidRPr="00983B28">
        <w:rPr>
          <w:rFonts w:asciiTheme="minorHAnsi" w:eastAsia="Georgia" w:hAnsiTheme="minorHAnsi" w:cstheme="minorHAnsi"/>
          <w:sz w:val="22"/>
          <w:szCs w:val="22"/>
        </w:rPr>
        <w:t xml:space="preserve"> ONE, Volume 8, Issue 11. Availabl</w:t>
      </w:r>
      <w:r w:rsidRPr="00983B28">
        <w:rPr>
          <w:rFonts w:asciiTheme="minorHAnsi" w:eastAsia="Georgia" w:hAnsiTheme="minorHAnsi" w:cstheme="minorHAnsi"/>
          <w:sz w:val="22"/>
          <w:szCs w:val="22"/>
        </w:rPr>
        <w:t>e at</w:t>
      </w:r>
    </w:p>
    <w:p w:rsidR="00904A3D" w:rsidRPr="00983B28" w:rsidRDefault="009E1234">
      <w:pPr>
        <w:spacing w:line="220" w:lineRule="exact"/>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&lt;</w:t>
      </w:r>
      <w:hyperlink r:id="rId20">
        <w:r w:rsidRPr="00983B28">
          <w:rPr>
            <w:rFonts w:asciiTheme="minorHAnsi" w:eastAsia="Georgia" w:hAnsiTheme="minorHAnsi" w:cstheme="minorHAnsi"/>
            <w:color w:val="0000FF"/>
            <w:sz w:val="22"/>
            <w:szCs w:val="22"/>
            <w:u w:val="single" w:color="0000FF"/>
          </w:rPr>
          <w:t>http://journals.plos.org/plosone/article?id=10.1371/journal.pone.0079132</w:t>
        </w:r>
        <w:r w:rsidRPr="00983B28">
          <w:rPr>
            <w:rFonts w:asciiTheme="minorHAnsi" w:eastAsia="Georgia" w:hAnsiTheme="minorHAnsi" w:cstheme="minorHAnsi"/>
            <w:color w:val="000000"/>
            <w:sz w:val="22"/>
            <w:szCs w:val="22"/>
          </w:rPr>
          <w:t>&gt; and accessed on March</w:t>
        </w:r>
      </w:hyperlink>
    </w:p>
    <w:p w:rsidR="00904A3D" w:rsidRPr="00983B28" w:rsidRDefault="009E1234">
      <w:pPr>
        <w:spacing w:before="3"/>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16th, 2018.</w:t>
      </w:r>
    </w:p>
    <w:p w:rsidR="00904A3D" w:rsidRPr="00983B28" w:rsidRDefault="00904A3D">
      <w:pPr>
        <w:spacing w:before="19" w:line="2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4.     </w:t>
      </w:r>
      <w:proofErr w:type="spellStart"/>
      <w:r w:rsidRPr="00983B28">
        <w:rPr>
          <w:rFonts w:asciiTheme="minorHAnsi" w:eastAsia="Georgia" w:hAnsiTheme="minorHAnsi" w:cstheme="minorHAnsi"/>
          <w:sz w:val="22"/>
          <w:szCs w:val="22"/>
        </w:rPr>
        <w:t>Patkarater</w:t>
      </w:r>
      <w:proofErr w:type="spellEnd"/>
      <w:r w:rsidRPr="00983B28">
        <w:rPr>
          <w:rFonts w:asciiTheme="minorHAnsi" w:eastAsia="Georgia" w:hAnsiTheme="minorHAnsi" w:cstheme="minorHAnsi"/>
          <w:sz w:val="22"/>
          <w:szCs w:val="22"/>
        </w:rPr>
        <w:t xml:space="preserve"> A, </w:t>
      </w:r>
      <w:proofErr w:type="spellStart"/>
      <w:r w:rsidRPr="00983B28">
        <w:rPr>
          <w:rFonts w:asciiTheme="minorHAnsi" w:eastAsia="Georgia" w:hAnsiTheme="minorHAnsi" w:cstheme="minorHAnsi"/>
          <w:sz w:val="22"/>
          <w:szCs w:val="22"/>
        </w:rPr>
        <w:t>Aidara</w:t>
      </w:r>
      <w:proofErr w:type="spellEnd"/>
      <w:r w:rsidRPr="00983B28">
        <w:rPr>
          <w:rFonts w:asciiTheme="minorHAnsi" w:eastAsia="Georgia" w:hAnsiTheme="minorHAnsi" w:cstheme="minorHAnsi"/>
          <w:sz w:val="22"/>
          <w:szCs w:val="22"/>
        </w:rPr>
        <w:t xml:space="preserve"> R, Winkler I, “From T</w:t>
      </w:r>
      <w:r w:rsidRPr="00983B28">
        <w:rPr>
          <w:rFonts w:asciiTheme="minorHAnsi" w:eastAsia="Georgia" w:hAnsiTheme="minorHAnsi" w:cstheme="minorHAnsi"/>
          <w:sz w:val="22"/>
          <w:szCs w:val="22"/>
        </w:rPr>
        <w:t>aboo to Empowerment: Menstruation and Gender Equality.”</w:t>
      </w:r>
    </w:p>
    <w:p w:rsidR="00904A3D" w:rsidRPr="00983B28" w:rsidRDefault="009E1234">
      <w:pPr>
        <w:spacing w:line="220" w:lineRule="exact"/>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Published at the Water Supply and Sanitation Collaborative Council (WSSCC) website and available at</w:t>
      </w:r>
    </w:p>
    <w:p w:rsidR="00904A3D" w:rsidRPr="00983B28" w:rsidRDefault="009E1234">
      <w:pPr>
        <w:spacing w:before="3"/>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&lt;</w:t>
      </w:r>
      <w:hyperlink r:id="rId21">
        <w:r w:rsidRPr="00983B28">
          <w:rPr>
            <w:rFonts w:asciiTheme="minorHAnsi" w:eastAsia="Georgia" w:hAnsiTheme="minorHAnsi" w:cstheme="minorHAnsi"/>
            <w:color w:val="0000FF"/>
            <w:sz w:val="22"/>
            <w:szCs w:val="22"/>
            <w:u w:val="single" w:color="0000FF"/>
          </w:rPr>
          <w:t>http://wsscc.org/2016/05/27/taboo-empowerment-menstruation-gender-equality/</w:t>
        </w:r>
        <w:r w:rsidRPr="00983B28">
          <w:rPr>
            <w:rFonts w:asciiTheme="minorHAnsi" w:eastAsia="Georgia" w:hAnsiTheme="minorHAnsi" w:cstheme="minorHAnsi"/>
            <w:color w:val="000000"/>
            <w:sz w:val="22"/>
            <w:szCs w:val="22"/>
          </w:rPr>
          <w:t>&gt; and accessed on</w:t>
        </w:r>
      </w:hyperlink>
    </w:p>
    <w:p w:rsidR="00904A3D" w:rsidRPr="00983B28" w:rsidRDefault="009E1234">
      <w:pPr>
        <w:spacing w:line="220" w:lineRule="exact"/>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March 16th, 2018.</w:t>
      </w:r>
    </w:p>
    <w:p w:rsidR="00904A3D" w:rsidRPr="00983B28" w:rsidRDefault="00904A3D">
      <w:pPr>
        <w:spacing w:before="18" w:line="220" w:lineRule="exact"/>
        <w:rPr>
          <w:rFonts w:asciiTheme="minorHAnsi" w:hAnsiTheme="minorHAnsi" w:cstheme="minorHAnsi"/>
          <w:sz w:val="22"/>
          <w:szCs w:val="22"/>
        </w:rPr>
      </w:pPr>
    </w:p>
    <w:p w:rsidR="00904A3D" w:rsidRPr="00983B28" w:rsidRDefault="009E1234">
      <w:pPr>
        <w:tabs>
          <w:tab w:val="left" w:pos="540"/>
        </w:tabs>
        <w:ind w:left="540" w:right="269" w:hanging="427"/>
        <w:rPr>
          <w:rFonts w:asciiTheme="minorHAnsi" w:eastAsia="Georgia" w:hAnsiTheme="minorHAnsi" w:cstheme="minorHAnsi"/>
          <w:sz w:val="22"/>
          <w:szCs w:val="22"/>
        </w:rPr>
      </w:pPr>
      <w:r w:rsidRPr="00983B28">
        <w:rPr>
          <w:rFonts w:asciiTheme="minorHAnsi" w:eastAsia="Georgia" w:hAnsiTheme="minorHAnsi" w:cstheme="minorHAnsi"/>
          <w:sz w:val="22"/>
          <w:szCs w:val="22"/>
        </w:rPr>
        <w:t>5.</w:t>
      </w:r>
      <w:r w:rsidRPr="00983B28">
        <w:rPr>
          <w:rFonts w:asciiTheme="minorHAnsi" w:eastAsia="Georgia" w:hAnsiTheme="minorHAnsi" w:cstheme="minorHAnsi"/>
          <w:sz w:val="22"/>
          <w:szCs w:val="22"/>
        </w:rPr>
        <w:tab/>
        <w:t>Phillips-Howard, Penelope A., et al. "Menstrual Needs and Associations with Sexual and Reproductive Risks in Rural Kenyan Females: A Cross-Se</w:t>
      </w:r>
      <w:r w:rsidRPr="00983B28">
        <w:rPr>
          <w:rFonts w:asciiTheme="minorHAnsi" w:eastAsia="Georgia" w:hAnsiTheme="minorHAnsi" w:cstheme="minorHAnsi"/>
          <w:sz w:val="22"/>
          <w:szCs w:val="22"/>
        </w:rPr>
        <w:t>ctional Behavioral Survey Linked with HIV Prevalence." Journal of Women's Health 24, no. 10 (2015): 801-11. doi:10.1089/jwh.2014.5031</w:t>
      </w:r>
    </w:p>
    <w:p w:rsidR="00904A3D" w:rsidRPr="00983B28" w:rsidRDefault="00904A3D">
      <w:pPr>
        <w:spacing w:before="8" w:line="1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04A3D">
      <w:pPr>
        <w:spacing w:line="20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b/>
          <w:sz w:val="22"/>
          <w:szCs w:val="22"/>
        </w:rPr>
        <w:t>Others</w:t>
      </w:r>
    </w:p>
    <w:p w:rsidR="00904A3D" w:rsidRPr="00983B28" w:rsidRDefault="00904A3D">
      <w:pPr>
        <w:spacing w:before="19" w:line="22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1.      </w:t>
      </w:r>
      <w:proofErr w:type="spellStart"/>
      <w:r w:rsidRPr="00983B28">
        <w:rPr>
          <w:rFonts w:asciiTheme="minorHAnsi" w:eastAsia="Georgia" w:hAnsiTheme="minorHAnsi" w:cstheme="minorHAnsi"/>
          <w:sz w:val="22"/>
          <w:szCs w:val="22"/>
        </w:rPr>
        <w:t>Afri</w:t>
      </w:r>
      <w:proofErr w:type="spellEnd"/>
      <w:r w:rsidRPr="00983B28">
        <w:rPr>
          <w:rFonts w:asciiTheme="minorHAnsi" w:eastAsia="Georgia" w:hAnsiTheme="minorHAnsi" w:cstheme="minorHAnsi"/>
          <w:sz w:val="22"/>
          <w:szCs w:val="22"/>
        </w:rPr>
        <w:t>-Can Trust, “Empowering Women and Girls through Affordable Sanitary Pads: Strengthening</w:t>
      </w:r>
    </w:p>
    <w:p w:rsidR="00904A3D" w:rsidRPr="00983B28" w:rsidRDefault="009E1234">
      <w:pPr>
        <w:spacing w:line="220" w:lineRule="exact"/>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Health Out</w:t>
      </w:r>
      <w:r w:rsidRPr="00983B28">
        <w:rPr>
          <w:rFonts w:asciiTheme="minorHAnsi" w:eastAsia="Georgia" w:hAnsiTheme="minorHAnsi" w:cstheme="minorHAnsi"/>
          <w:sz w:val="22"/>
          <w:szCs w:val="22"/>
        </w:rPr>
        <w:t>comes through the Private Sector.” Available at</w:t>
      </w:r>
    </w:p>
    <w:p w:rsidR="00904A3D" w:rsidRPr="00983B28" w:rsidRDefault="009E1234">
      <w:pPr>
        <w:spacing w:before="5" w:line="220" w:lineRule="exact"/>
        <w:ind w:left="540" w:right="71"/>
        <w:rPr>
          <w:rFonts w:asciiTheme="minorHAnsi" w:eastAsia="Georgia" w:hAnsiTheme="minorHAnsi" w:cstheme="minorHAnsi"/>
          <w:sz w:val="22"/>
          <w:szCs w:val="22"/>
        </w:rPr>
      </w:pPr>
      <w:r w:rsidRPr="00983B28">
        <w:rPr>
          <w:rFonts w:asciiTheme="minorHAnsi" w:eastAsia="Georgia" w:hAnsiTheme="minorHAnsi" w:cstheme="minorHAnsi"/>
          <w:sz w:val="22"/>
          <w:szCs w:val="22"/>
        </w:rPr>
        <w:t>&lt;</w:t>
      </w:r>
      <w:hyperlink r:id="rId22">
        <w:r w:rsidRPr="00983B28">
          <w:rPr>
            <w:rFonts w:asciiTheme="minorHAnsi" w:eastAsia="Georgia" w:hAnsiTheme="minorHAnsi" w:cstheme="minorHAnsi"/>
            <w:color w:val="0000FF"/>
            <w:sz w:val="22"/>
            <w:szCs w:val="22"/>
            <w:u w:val="single" w:color="0000FF"/>
          </w:rPr>
          <w:t>http://shopsproject.org/sites/default/files/resources/Afri-</w:t>
        </w:r>
      </w:hyperlink>
      <w:r w:rsidRPr="00983B28">
        <w:rPr>
          <w:rFonts w:asciiTheme="minorHAnsi" w:eastAsia="Georgia" w:hAnsiTheme="minorHAnsi" w:cstheme="minorHAnsi"/>
          <w:color w:val="0000FF"/>
          <w:sz w:val="22"/>
          <w:szCs w:val="22"/>
        </w:rPr>
        <w:t xml:space="preserve"> </w:t>
      </w:r>
      <w:hyperlink r:id="rId23">
        <w:r w:rsidRPr="00983B28">
          <w:rPr>
            <w:rFonts w:asciiTheme="minorHAnsi" w:eastAsia="Georgia" w:hAnsiTheme="minorHAnsi" w:cstheme="minorHAnsi"/>
            <w:color w:val="0000FF"/>
            <w:sz w:val="22"/>
            <w:szCs w:val="22"/>
            <w:u w:val="single" w:color="0000FF"/>
          </w:rPr>
          <w:t>Can%20Trust%20%20Empo</w:t>
        </w:r>
        <w:r w:rsidRPr="00983B28">
          <w:rPr>
            <w:rFonts w:asciiTheme="minorHAnsi" w:eastAsia="Georgia" w:hAnsiTheme="minorHAnsi" w:cstheme="minorHAnsi"/>
            <w:color w:val="0000FF"/>
            <w:sz w:val="22"/>
            <w:szCs w:val="22"/>
            <w:u w:val="single" w:color="0000FF"/>
          </w:rPr>
          <w:t>wering%20Women%20and%20Girls%20through%20Affordable%20Sanita</w:t>
        </w:r>
      </w:hyperlink>
      <w:r w:rsidRPr="00983B28">
        <w:rPr>
          <w:rFonts w:asciiTheme="minorHAnsi" w:eastAsia="Georgia" w:hAnsiTheme="minorHAnsi" w:cstheme="minorHAnsi"/>
          <w:color w:val="0000FF"/>
          <w:sz w:val="22"/>
          <w:szCs w:val="22"/>
        </w:rPr>
        <w:t xml:space="preserve"> </w:t>
      </w:r>
      <w:hyperlink r:id="rId24">
        <w:r w:rsidRPr="00983B28">
          <w:rPr>
            <w:rFonts w:asciiTheme="minorHAnsi" w:eastAsia="Georgia" w:hAnsiTheme="minorHAnsi" w:cstheme="minorHAnsi"/>
            <w:color w:val="0000FF"/>
            <w:sz w:val="22"/>
            <w:szCs w:val="22"/>
            <w:u w:val="single" w:color="0000FF"/>
          </w:rPr>
          <w:t>ry%20Pads_0.pdf</w:t>
        </w:r>
        <w:r w:rsidRPr="00983B28">
          <w:rPr>
            <w:rFonts w:asciiTheme="minorHAnsi" w:eastAsia="Georgia" w:hAnsiTheme="minorHAnsi" w:cstheme="minorHAnsi"/>
            <w:color w:val="000000"/>
            <w:sz w:val="22"/>
            <w:szCs w:val="22"/>
          </w:rPr>
          <w:t>&gt;. P1</w:t>
        </w:r>
      </w:hyperlink>
    </w:p>
    <w:p w:rsidR="00904A3D" w:rsidRPr="00983B28" w:rsidRDefault="00904A3D">
      <w:pPr>
        <w:spacing w:before="2" w:line="240" w:lineRule="exact"/>
        <w:rPr>
          <w:rFonts w:asciiTheme="minorHAnsi" w:hAnsiTheme="minorHAnsi" w:cstheme="minorHAnsi"/>
          <w:sz w:val="22"/>
          <w:szCs w:val="22"/>
        </w:rPr>
      </w:pPr>
    </w:p>
    <w:p w:rsidR="00904A3D" w:rsidRPr="00983B28" w:rsidRDefault="009E1234">
      <w:pPr>
        <w:ind w:left="113"/>
        <w:rPr>
          <w:rFonts w:asciiTheme="minorHAnsi" w:eastAsia="Georgia" w:hAnsiTheme="minorHAnsi" w:cstheme="minorHAnsi"/>
          <w:sz w:val="22"/>
          <w:szCs w:val="22"/>
        </w:rPr>
      </w:pPr>
      <w:r w:rsidRPr="00983B28">
        <w:rPr>
          <w:rFonts w:asciiTheme="minorHAnsi" w:eastAsia="Georgia" w:hAnsiTheme="minorHAnsi" w:cstheme="minorHAnsi"/>
          <w:sz w:val="22"/>
          <w:szCs w:val="22"/>
        </w:rPr>
        <w:t xml:space="preserve">2.     </w:t>
      </w:r>
      <w:proofErr w:type="spellStart"/>
      <w:r w:rsidRPr="00983B28">
        <w:rPr>
          <w:rFonts w:asciiTheme="minorHAnsi" w:eastAsia="Georgia" w:hAnsiTheme="minorHAnsi" w:cstheme="minorHAnsi"/>
          <w:sz w:val="22"/>
          <w:szCs w:val="22"/>
        </w:rPr>
        <w:t>Nyabwa</w:t>
      </w:r>
      <w:proofErr w:type="spellEnd"/>
      <w:r w:rsidRPr="00983B28">
        <w:rPr>
          <w:rFonts w:asciiTheme="minorHAnsi" w:eastAsia="Georgia" w:hAnsiTheme="minorHAnsi" w:cstheme="minorHAnsi"/>
          <w:sz w:val="22"/>
          <w:szCs w:val="22"/>
        </w:rPr>
        <w:t xml:space="preserve"> W, ‘Sex for Pads: Girls Targeted by Sex Pests for Lack of Sanitary Towels.’ Published at Citizen</w:t>
      </w:r>
    </w:p>
    <w:p w:rsidR="00904A3D" w:rsidRPr="00983B28" w:rsidRDefault="009E1234">
      <w:pPr>
        <w:spacing w:line="220" w:lineRule="exact"/>
        <w:ind w:left="540"/>
        <w:rPr>
          <w:rFonts w:asciiTheme="minorHAnsi" w:eastAsia="Georgia" w:hAnsiTheme="minorHAnsi" w:cstheme="minorHAnsi"/>
          <w:sz w:val="22"/>
          <w:szCs w:val="22"/>
        </w:rPr>
      </w:pPr>
      <w:r w:rsidRPr="00983B28">
        <w:rPr>
          <w:rFonts w:asciiTheme="minorHAnsi" w:eastAsia="Georgia" w:hAnsiTheme="minorHAnsi" w:cstheme="minorHAnsi"/>
          <w:sz w:val="22"/>
          <w:szCs w:val="22"/>
        </w:rPr>
        <w:t>Digital website on October 1st, 2017</w:t>
      </w:r>
    </w:p>
    <w:p w:rsidR="00015BBC" w:rsidRPr="00983B28" w:rsidRDefault="00015BBC">
      <w:pPr>
        <w:spacing w:line="220" w:lineRule="exact"/>
        <w:ind w:left="540"/>
        <w:rPr>
          <w:rFonts w:asciiTheme="minorHAnsi" w:eastAsia="Georgia" w:hAnsiTheme="minorHAnsi" w:cstheme="minorHAnsi"/>
          <w:sz w:val="22"/>
          <w:szCs w:val="22"/>
        </w:rPr>
      </w:pPr>
    </w:p>
    <w:p w:rsidR="00015BBC" w:rsidRPr="00983B28" w:rsidRDefault="00015BBC">
      <w:pPr>
        <w:spacing w:line="220" w:lineRule="exact"/>
        <w:ind w:left="540"/>
        <w:rPr>
          <w:rFonts w:asciiTheme="minorHAnsi" w:eastAsia="Georgia" w:hAnsiTheme="minorHAnsi" w:cstheme="minorHAnsi"/>
          <w:sz w:val="22"/>
          <w:szCs w:val="22"/>
        </w:rPr>
      </w:pPr>
    </w:p>
    <w:p w:rsidR="00015BBC" w:rsidRPr="00983B28" w:rsidRDefault="00015BBC">
      <w:pPr>
        <w:spacing w:line="220" w:lineRule="exact"/>
        <w:ind w:left="540"/>
        <w:rPr>
          <w:rFonts w:asciiTheme="minorHAnsi" w:hAnsiTheme="minorHAnsi" w:cstheme="minorHAnsi"/>
          <w:noProof/>
          <w:sz w:val="22"/>
          <w:szCs w:val="22"/>
        </w:rPr>
      </w:pPr>
    </w:p>
    <w:p w:rsidR="00FA692C" w:rsidRPr="00983B28" w:rsidRDefault="00FA692C">
      <w:pPr>
        <w:spacing w:line="220" w:lineRule="exact"/>
        <w:ind w:left="540"/>
        <w:rPr>
          <w:rFonts w:asciiTheme="minorHAnsi" w:hAnsiTheme="minorHAnsi" w:cstheme="minorHAnsi"/>
          <w:noProof/>
          <w:sz w:val="22"/>
          <w:szCs w:val="22"/>
        </w:rPr>
      </w:pPr>
    </w:p>
    <w:p w:rsidR="00FA692C" w:rsidRPr="00983B28" w:rsidRDefault="00FA692C">
      <w:pPr>
        <w:spacing w:line="220" w:lineRule="exact"/>
        <w:ind w:left="540"/>
        <w:rPr>
          <w:rFonts w:asciiTheme="minorHAnsi" w:hAnsiTheme="minorHAnsi" w:cstheme="minorHAnsi"/>
          <w:noProof/>
          <w:sz w:val="22"/>
          <w:szCs w:val="22"/>
        </w:rPr>
      </w:pPr>
    </w:p>
    <w:p w:rsidR="00FA692C" w:rsidRPr="00983B28" w:rsidRDefault="00FA692C">
      <w:pPr>
        <w:spacing w:line="220" w:lineRule="exact"/>
        <w:ind w:left="540"/>
        <w:rPr>
          <w:rFonts w:asciiTheme="minorHAnsi" w:hAnsiTheme="minorHAnsi" w:cstheme="minorHAnsi"/>
          <w:noProof/>
          <w:sz w:val="22"/>
          <w:szCs w:val="22"/>
        </w:rPr>
      </w:pPr>
    </w:p>
    <w:p w:rsidR="00FA692C" w:rsidRPr="00983B28" w:rsidRDefault="00FA692C">
      <w:pPr>
        <w:spacing w:line="220" w:lineRule="exact"/>
        <w:ind w:left="540"/>
        <w:rPr>
          <w:rFonts w:asciiTheme="minorHAnsi" w:hAnsiTheme="minorHAnsi" w:cstheme="minorHAnsi"/>
          <w:noProof/>
          <w:sz w:val="22"/>
          <w:szCs w:val="22"/>
        </w:rPr>
      </w:pPr>
    </w:p>
    <w:p w:rsidR="00FA692C" w:rsidRPr="00983B28" w:rsidRDefault="00FA692C">
      <w:pPr>
        <w:spacing w:line="220" w:lineRule="exact"/>
        <w:ind w:left="540"/>
        <w:rPr>
          <w:rFonts w:asciiTheme="minorHAnsi" w:hAnsiTheme="minorHAnsi" w:cstheme="minorHAnsi"/>
          <w:noProof/>
          <w:sz w:val="22"/>
          <w:szCs w:val="22"/>
        </w:rPr>
      </w:pPr>
    </w:p>
    <w:p w:rsidR="00FA692C" w:rsidRPr="00983B28" w:rsidRDefault="00FA692C">
      <w:pPr>
        <w:spacing w:line="220" w:lineRule="exact"/>
        <w:ind w:left="540"/>
        <w:rPr>
          <w:rFonts w:asciiTheme="minorHAnsi" w:eastAsia="Georgia" w:hAnsiTheme="minorHAnsi" w:cstheme="minorHAnsi"/>
          <w:sz w:val="22"/>
          <w:szCs w:val="22"/>
        </w:rPr>
      </w:pPr>
    </w:p>
    <w:sectPr w:rsidR="00FA692C" w:rsidRPr="00983B28">
      <w:headerReference w:type="default" r:id="rId25"/>
      <w:pgSz w:w="11920" w:h="16840"/>
      <w:pgMar w:top="1560" w:right="104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234" w:rsidRDefault="009E1234">
      <w:r>
        <w:separator/>
      </w:r>
    </w:p>
  </w:endnote>
  <w:endnote w:type="continuationSeparator" w:id="0">
    <w:p w:rsidR="009E1234" w:rsidRDefault="009E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68186"/>
      <w:docPartObj>
        <w:docPartGallery w:val="Page Numbers (Bottom of Page)"/>
        <w:docPartUnique/>
      </w:docPartObj>
    </w:sdtPr>
    <w:sdtEndPr>
      <w:rPr>
        <w:noProof/>
      </w:rPr>
    </w:sdtEndPr>
    <w:sdtContent>
      <w:p w:rsidR="00A91A76" w:rsidRDefault="00A91A76">
        <w:pPr>
          <w:pStyle w:val="Footer"/>
          <w:jc w:val="center"/>
        </w:pPr>
        <w:r>
          <w:fldChar w:fldCharType="begin"/>
        </w:r>
        <w:r>
          <w:instrText xml:space="preserve"> PAGE   \* MERGEFORMAT </w:instrText>
        </w:r>
        <w:r>
          <w:fldChar w:fldCharType="separate"/>
        </w:r>
        <w:r w:rsidR="0001746A">
          <w:rPr>
            <w:noProof/>
          </w:rPr>
          <w:t>8</w:t>
        </w:r>
        <w:r>
          <w:rPr>
            <w:noProof/>
          </w:rPr>
          <w:fldChar w:fldCharType="end"/>
        </w:r>
      </w:p>
    </w:sdtContent>
  </w:sdt>
  <w:p w:rsidR="00A91A76" w:rsidRDefault="00A91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234" w:rsidRDefault="009E1234">
      <w:r>
        <w:separator/>
      </w:r>
    </w:p>
  </w:footnote>
  <w:footnote w:type="continuationSeparator" w:id="0">
    <w:p w:rsidR="009E1234" w:rsidRDefault="009E1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D" w:rsidRDefault="00FA692C">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2933065</wp:posOffset>
              </wp:positionH>
              <wp:positionV relativeFrom="page">
                <wp:posOffset>1464945</wp:posOffset>
              </wp:positionV>
              <wp:extent cx="1735455" cy="177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A3D" w:rsidRDefault="009E1234">
                          <w:pPr>
                            <w:spacing w:line="260" w:lineRule="exact"/>
                            <w:ind w:left="20" w:right="-36"/>
                            <w:rPr>
                              <w:rFonts w:ascii="Georgia" w:eastAsia="Georgia" w:hAnsi="Georgia" w:cs="Georgia"/>
                              <w:sz w:val="24"/>
                              <w:szCs w:val="24"/>
                            </w:rPr>
                          </w:pPr>
                          <w:r>
                            <w:rPr>
                              <w:rFonts w:ascii="Georgia" w:eastAsia="Georgia" w:hAnsi="Georgia" w:cs="Georgia"/>
                              <w:b/>
                              <w:sz w:val="24"/>
                              <w:szCs w:val="24"/>
                            </w:rPr>
                            <w:t>PROJECT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margin-left:230.95pt;margin-top:115.35pt;width:136.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" filled="f" stroked="f">
              <v:textbox inset="0,0,0,0">
                <w:txbxContent>
                  <w:p w:rsidR="00904A3D" w:rsidRDefault="00000000">
                    <w:pPr>
                      <w:spacing w:line="260" w:lineRule="exact"/>
                      <w:ind w:left="20" w:right="-36"/>
                      <w:rPr>
                        <w:rFonts w:ascii="Georgia" w:eastAsia="Georgia" w:hAnsi="Georgia" w:cs="Georgia"/>
                        <w:sz w:val="24"/>
                        <w:szCs w:val="24"/>
                      </w:rPr>
                    </w:pPr>
                    <w:r>
                      <w:rPr>
                        <w:rFonts w:ascii="Georgia" w:eastAsia="Georgia" w:hAnsi="Georgia" w:cs="Georgia"/>
                        <w:b/>
                        <w:sz w:val="24"/>
                        <w:szCs w:val="24"/>
                      </w:rPr>
                      <w:t>PROJECT PROPOSAL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D" w:rsidRDefault="00904A3D">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D" w:rsidRDefault="00904A3D">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F55FF"/>
    <w:multiLevelType w:val="multilevel"/>
    <w:tmpl w:val="B3123A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3D"/>
    <w:rsid w:val="00015BBC"/>
    <w:rsid w:val="0001746A"/>
    <w:rsid w:val="001E754C"/>
    <w:rsid w:val="00396AED"/>
    <w:rsid w:val="005A012F"/>
    <w:rsid w:val="005B219E"/>
    <w:rsid w:val="005D3827"/>
    <w:rsid w:val="00631AF2"/>
    <w:rsid w:val="006705E6"/>
    <w:rsid w:val="007D5055"/>
    <w:rsid w:val="00882289"/>
    <w:rsid w:val="008E62D4"/>
    <w:rsid w:val="00904A3D"/>
    <w:rsid w:val="00983B28"/>
    <w:rsid w:val="009C738C"/>
    <w:rsid w:val="009D3920"/>
    <w:rsid w:val="009E1234"/>
    <w:rsid w:val="00A36395"/>
    <w:rsid w:val="00A91A76"/>
    <w:rsid w:val="00B911C7"/>
    <w:rsid w:val="00CB3292"/>
    <w:rsid w:val="00CF018E"/>
    <w:rsid w:val="00D80AAE"/>
    <w:rsid w:val="00DB3969"/>
    <w:rsid w:val="00DE23EA"/>
    <w:rsid w:val="00E03266"/>
    <w:rsid w:val="00FA692C"/>
    <w:rsid w:val="00FB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735B08-DF7D-47AB-BF21-96E7E04F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15BBC"/>
    <w:pPr>
      <w:tabs>
        <w:tab w:val="center" w:pos="4680"/>
        <w:tab w:val="right" w:pos="9360"/>
      </w:tabs>
    </w:pPr>
  </w:style>
  <w:style w:type="character" w:customStyle="1" w:styleId="HeaderChar">
    <w:name w:val="Header Char"/>
    <w:basedOn w:val="DefaultParagraphFont"/>
    <w:link w:val="Header"/>
    <w:uiPriority w:val="99"/>
    <w:rsid w:val="00015BBC"/>
  </w:style>
  <w:style w:type="paragraph" w:styleId="Footer">
    <w:name w:val="footer"/>
    <w:basedOn w:val="Normal"/>
    <w:link w:val="FooterChar"/>
    <w:uiPriority w:val="99"/>
    <w:unhideWhenUsed/>
    <w:rsid w:val="00015BBC"/>
    <w:pPr>
      <w:tabs>
        <w:tab w:val="center" w:pos="4680"/>
        <w:tab w:val="right" w:pos="9360"/>
      </w:tabs>
    </w:pPr>
  </w:style>
  <w:style w:type="character" w:customStyle="1" w:styleId="FooterChar">
    <w:name w:val="Footer Char"/>
    <w:basedOn w:val="DefaultParagraphFont"/>
    <w:link w:val="Footer"/>
    <w:uiPriority w:val="99"/>
    <w:rsid w:val="0001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mdpi.com/journal/ijerp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sscc.org/2016/05/27/taboo-empowerment-menstruation-gender-equalit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s@realreliefway.co" TargetMode="External"/><Relationship Id="rId20" Type="http://schemas.openxmlformats.org/officeDocument/2006/relationships/hyperlink" Target="http://journals.plos.org/plosone/article?id=10.1371/journal.pone.0079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hopsproject.org/sites/default/files/resources/Afri-Can%20Trust%20%20Empowering%20Women%20and%20Girls%20through%20Affordable%20Sanitary%20Pads_0.pdf" TargetMode="External"/><Relationship Id="rId5" Type="http://schemas.openxmlformats.org/officeDocument/2006/relationships/webSettings" Target="webSettings.xml"/><Relationship Id="rId15" Type="http://schemas.openxmlformats.org/officeDocument/2006/relationships/hyperlink" Target="mailto:miahferoz@gmail.c" TargetMode="External"/><Relationship Id="rId23" Type="http://schemas.openxmlformats.org/officeDocument/2006/relationships/hyperlink" Target="http://shopsproject.org/sites/default/files/resources/Afri-Can%20Trust%20%20Empowering%20Women%20and%20Girls%20through%20Affordable%20Sanitary%20Pads_0.pdf" TargetMode="External"/><Relationship Id="rId10" Type="http://schemas.openxmlformats.org/officeDocument/2006/relationships/image" Target="media/image3.emf"/><Relationship Id="rId19" Type="http://schemas.openxmlformats.org/officeDocument/2006/relationships/hyperlink" Target="http://www.femmeinternational.org/the-issu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hopsproject.org/sites/default/files/resources/Afri-Can%20Trust%20%20Empowering%20Women%20and%20Girls%20through%20Affordable%20Sanitary%20Pads_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99B19-CA0B-4102-A27F-C88504BB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 Computers</dc:creator>
  <cp:lastModifiedBy>Best PC</cp:lastModifiedBy>
  <cp:revision>5</cp:revision>
  <dcterms:created xsi:type="dcterms:W3CDTF">2023-02-26T07:41:00Z</dcterms:created>
  <dcterms:modified xsi:type="dcterms:W3CDTF">2023-03-25T05:20:00Z</dcterms:modified>
</cp:coreProperties>
</file>