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4"/>
          <w:szCs w:val="24"/>
          <w:vertAlign w:val="baseline"/>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4"/>
          <w:szCs w:val="24"/>
          <w:vertAlign w:val="baseline"/>
        </w:rPr>
      </w:pPr>
      <w:r w:rsidDel="00000000" w:rsidR="00000000" w:rsidRPr="00000000">
        <w:rPr>
          <w:rtl w:val="0"/>
        </w:rPr>
      </w:r>
    </w:p>
    <w:p w:rsidR="00000000" w:rsidDel="00000000" w:rsidP="00000000" w:rsidRDefault="00000000" w:rsidRPr="00000000" w14:paraId="00000003">
      <w:pPr>
        <w:jc w:val="center"/>
        <w:rPr>
          <w:vertAlign w:val="baseline"/>
        </w:rPr>
      </w:pPr>
      <w:r w:rsidDel="00000000" w:rsidR="00000000" w:rsidRPr="00000000">
        <w:rPr>
          <w:rFonts w:ascii="ARIAL" w:cs="ARIAL" w:eastAsia="ARIAL" w:hAnsi="ARIAL"/>
          <w:b w:val="1"/>
          <w:sz w:val="24"/>
          <w:szCs w:val="24"/>
          <w:vertAlign w:val="baseline"/>
          <w:rtl w:val="0"/>
        </w:rPr>
        <w:t xml:space="preserve">LETTER OF INTEREST</w:t>
      </w:r>
      <w:r w:rsidDel="00000000" w:rsidR="00000000" w:rsidRPr="00000000">
        <w:rPr>
          <w:rtl w:val="0"/>
        </w:rPr>
      </w:r>
    </w:p>
    <w:p w:rsidR="00000000" w:rsidDel="00000000" w:rsidP="00000000" w:rsidRDefault="00000000" w:rsidRPr="00000000" w14:paraId="00000004">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whom it may concern.</w:t>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organisation, xxxxx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draft description, including priorities. At least 5-6 lines)</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a direct connection with xxxxx </w:t>
      </w:r>
      <w:r w:rsidDel="00000000" w:rsidR="00000000" w:rsidRPr="00000000">
        <w:rPr>
          <w:rFonts w:ascii="ARIAL" w:cs="ARIAL" w:eastAsia="ARIAL" w:hAnsi="ARIAL"/>
          <w:b w:val="0"/>
          <w:i w:val="0"/>
          <w:smallCaps w:val="0"/>
          <w:strike w:val="0"/>
          <w:color w:val="0000cc"/>
          <w:sz w:val="22"/>
          <w:szCs w:val="22"/>
          <w:u w:val="none"/>
          <w:shd w:fill="auto" w:val="clear"/>
          <w:vertAlign w:val="baseline"/>
          <w:rtl w:val="0"/>
        </w:rPr>
        <w:t xml:space="preserve">(partner organisation of the project)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related to…..xxxx</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(describe briefly the connection: </w:t>
      </w:r>
      <w:r w:rsidDel="00000000" w:rsidR="00000000" w:rsidRPr="00000000">
        <w:rPr>
          <w:rFonts w:ascii="ARIAL" w:cs="ARIAL" w:eastAsia="ARIAL" w:hAnsi="ARIAL"/>
          <w:color w:val="ff0000"/>
          <w:sz w:val="22"/>
          <w:szCs w:val="22"/>
          <w:rtl w:val="0"/>
        </w:rPr>
        <w:t xml:space="preserve">previous</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projects, local actions, etc etc)</w:t>
      </w: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2 lines describing the connection with the issues of the project (</w:t>
      </w:r>
      <w:r w:rsidDel="00000000" w:rsidR="00000000" w:rsidRPr="00000000">
        <w:rPr>
          <w:rFonts w:ascii="ARIAL" w:cs="ARIAL" w:eastAsia="ARIAL" w:hAnsi="ARIAL"/>
          <w:color w:val="ff0000"/>
          <w:sz w:val="22"/>
          <w:szCs w:val="22"/>
          <w:rtl w:val="0"/>
        </w:rPr>
        <w:t xml:space="preserve">Rights of Children, Education, Human Rights</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All of them…?)</w:t>
      </w: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this letter, we manifest our interest in participating and collaborating in the development of the project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1"/>
          <w:sz w:val="22"/>
          <w:szCs w:val="22"/>
          <w:rtl w:val="0"/>
        </w:rPr>
        <w:t xml:space="preserve">La Caja</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applied to the european call of proposals </w:t>
      </w:r>
      <w:r w:rsidDel="00000000" w:rsidR="00000000" w:rsidRPr="00000000">
        <w:rPr>
          <w:rFonts w:ascii="ARIAL" w:cs="ARIAL" w:eastAsia="ARIAL" w:hAnsi="ARIAL"/>
          <w:b w:val="1"/>
          <w:rtl w:val="0"/>
        </w:rPr>
        <w:t xml:space="preserve">REC-RCHI-PROF-AG-2020</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specifically promotes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1"/>
          <w:sz w:val="22"/>
          <w:szCs w:val="22"/>
          <w:rtl w:val="0"/>
        </w:rPr>
        <w:t xml:space="preserve">To increase general awareness and knowledge, including among children, of children rights </w:t>
      </w:r>
      <w:r w:rsidDel="00000000" w:rsidR="00000000" w:rsidRPr="00000000">
        <w:rPr>
          <w:rFonts w:ascii="ARIAL" w:cs="ARIAL" w:eastAsia="ARIAL" w:hAnsi="ARIAL"/>
          <w:sz w:val="22"/>
          <w:szCs w:val="22"/>
          <w:rtl w:val="0"/>
        </w:rPr>
        <w:t xml:space="preserve">and in particular, but not limited to, the right to be heard and express their voices on issues that matter to them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support the project and partner organisation in the development of the activities that will take place in our specific region of Spain where this organisation is located. Mainly our support will come by supporting in the dissemination and communication tasks, social and political advocacy in our own participation into the activities organised and in other possible collaborations.</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(add any other possible specific collaboration if any).</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Signed in</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xxxx, xxx</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April 2020,</w:t>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xxxxxxxxxxxxxxxxxx</w:t>
      </w: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rPr>
          <w:rFonts w:ascii="ARIAL" w:cs="ARIAL" w:eastAsia="ARIAL" w:hAnsi="ARIAL"/>
          <w:sz w:val="22"/>
          <w:szCs w:val="22"/>
          <w:vertAlign w:val="baseline"/>
        </w:rPr>
      </w:pPr>
      <w:r w:rsidDel="00000000" w:rsidR="00000000" w:rsidRPr="00000000">
        <w:rPr>
          <w:rtl w:val="0"/>
        </w:rPr>
      </w:r>
    </w:p>
    <w:sectPr>
      <w:pgSz w:h="16838" w:w="11906"/>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widowControl w:val="0"/>
      <w:suppressAutoHyphens w:val="0"/>
      <w:bidi w:val="0"/>
      <w:spacing w:line="1" w:lineRule="atLeast"/>
      <w:ind w:leftChars="-1" w:rightChars="0" w:firstLineChars="-1"/>
      <w:textDirection w:val="btLr"/>
      <w:textAlignment w:val="top"/>
      <w:outlineLvl w:val="0"/>
    </w:pPr>
    <w:rPr>
      <w:rFonts w:ascii="Liberation Serif" w:cs="Lohit Hindi" w:eastAsia="WenQuanYi Micro Hei" w:hAnsi="Liberation Serif"/>
      <w:w w:val="100"/>
      <w:kern w:val="1"/>
      <w:position w:val="-1"/>
      <w:sz w:val="24"/>
      <w:szCs w:val="24"/>
      <w:effect w:val="none"/>
      <w:vertAlign w:val="baseline"/>
      <w:cs w:val="0"/>
      <w:em w:val="none"/>
      <w:lang w:bidi="hi-IN" w:eastAsia="zh-CN" w:val="es-ES"/>
    </w:rPr>
  </w:style>
  <w:style w:type="paragraph" w:styleId="Encabezado2">
    <w:name w:val="Encabezado 2"/>
    <w:basedOn w:val="Encabezado"/>
    <w:next w:val="Cuerpodetexto"/>
    <w:autoRedefine w:val="0"/>
    <w:hidden w:val="0"/>
    <w:qFormat w:val="0"/>
    <w:pPr>
      <w:keepNext w:val="1"/>
      <w:widowControl w:val="0"/>
      <w:numPr>
        <w:ilvl w:val="1"/>
        <w:numId w:val="1"/>
      </w:numPr>
      <w:suppressAutoHyphens w:val="0"/>
      <w:bidi w:val="0"/>
      <w:spacing w:after="120" w:before="240" w:line="1" w:lineRule="atLeast"/>
      <w:ind w:leftChars="-1" w:rightChars="0" w:firstLineChars="-1"/>
      <w:textDirection w:val="btLr"/>
      <w:textAlignment w:val="top"/>
      <w:outlineLvl w:val="1"/>
    </w:pPr>
    <w:rPr>
      <w:rFonts w:ascii="Liberation Serif" w:cs="Lohit Hindi" w:eastAsia="WenQuanYi Micro Hei" w:hAnsi="Liberation Serif"/>
      <w:b w:val="1"/>
      <w:bCs w:val="1"/>
      <w:w w:val="100"/>
      <w:kern w:val="1"/>
      <w:position w:val="-1"/>
      <w:sz w:val="36"/>
      <w:szCs w:val="36"/>
      <w:effect w:val="none"/>
      <w:vertAlign w:val="baseline"/>
      <w:cs w:val="0"/>
      <w:em w:val="none"/>
      <w:lang w:bidi="hi-IN" w:eastAsia="zh-CN" w:val="es-ES"/>
    </w:rPr>
  </w:style>
  <w:style w:type="character" w:styleId="WW8Num1z0">
    <w:name w:val="WW8Num1z0"/>
    <w:next w:val="WW8Num1z0"/>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Absatz-Standardschriftart">
    <w:name w:val="Absatz-Standardschriftart"/>
    <w:next w:val="Absatz-Standardschriftart"/>
    <w:autoRedefine w:val="0"/>
    <w:hidden w:val="0"/>
    <w:qFormat w:val="0"/>
    <w:rPr>
      <w:w w:val="100"/>
      <w:position w:val="-1"/>
      <w:effect w:val="none"/>
      <w:vertAlign w:val="baseline"/>
      <w:cs w:val="0"/>
      <w:em w:val="none"/>
      <w:lang/>
    </w:rPr>
  </w:style>
  <w:style w:type="character" w:styleId="WW-Absatz-Standardschriftart">
    <w:name w:val="WW-Absatz-Standardschriftart"/>
    <w:next w:val="WW-Absatz-Standardschriftart"/>
    <w:autoRedefine w:val="0"/>
    <w:hidden w:val="0"/>
    <w:qFormat w:val="0"/>
    <w:rPr>
      <w:w w:val="100"/>
      <w:position w:val="-1"/>
      <w:effect w:val="none"/>
      <w:vertAlign w:val="baseline"/>
      <w:cs w:val="0"/>
      <w:em w:val="none"/>
      <w:lang/>
    </w:rPr>
  </w:style>
  <w:style w:type="character" w:styleId="Símbolosdenumeración">
    <w:name w:val="Símbolos de numeración"/>
    <w:next w:val="Símbolosdenumeración"/>
    <w:autoRedefine w:val="0"/>
    <w:hidden w:val="0"/>
    <w:qFormat w:val="0"/>
    <w:rPr>
      <w:w w:val="100"/>
      <w:position w:val="-1"/>
      <w:effect w:val="none"/>
      <w:vertAlign w:val="baseline"/>
      <w:cs w:val="0"/>
      <w:em w:val="none"/>
      <w:lang/>
    </w:rPr>
  </w:style>
  <w:style w:type="character" w:styleId="Viñetas">
    <w:name w:val="Viñetas"/>
    <w:next w:val="Viñetas"/>
    <w:autoRedefine w:val="0"/>
    <w:hidden w:val="0"/>
    <w:qFormat w:val="0"/>
    <w:rPr>
      <w:rFonts w:ascii="OpenSymbol" w:cs="OpenSymbol" w:eastAsia="OpenSymbol" w:hAnsi="OpenSymbol"/>
      <w:w w:val="100"/>
      <w:position w:val="-1"/>
      <w:effect w:val="none"/>
      <w:vertAlign w:val="baseline"/>
      <w:cs w:val="0"/>
      <w:em w:val="none"/>
      <w:lang/>
    </w:rPr>
  </w:style>
  <w:style w:type="paragraph" w:styleId="Encabezado">
    <w:name w:val="Encabezado"/>
    <w:basedOn w:val="Normal"/>
    <w:next w:val="Cuerpodetexto"/>
    <w:autoRedefine w:val="0"/>
    <w:hidden w:val="0"/>
    <w:qFormat w:val="0"/>
    <w:pPr>
      <w:keepNext w:val="1"/>
      <w:widowControl w:val="0"/>
      <w:suppressAutoHyphens w:val="0"/>
      <w:bidi w:val="0"/>
      <w:spacing w:after="120" w:before="240" w:line="1" w:lineRule="atLeast"/>
      <w:ind w:leftChars="-1" w:rightChars="0" w:firstLineChars="-1"/>
      <w:textDirection w:val="btLr"/>
      <w:textAlignment w:val="top"/>
      <w:outlineLvl w:val="0"/>
    </w:pPr>
    <w:rPr>
      <w:rFonts w:ascii="Liberation Sans" w:cs="Lohit Hindi" w:eastAsia="WenQuanYi Micro Hei" w:hAnsi="Liberation Sans"/>
      <w:w w:val="100"/>
      <w:kern w:val="1"/>
      <w:position w:val="-1"/>
      <w:sz w:val="28"/>
      <w:szCs w:val="28"/>
      <w:effect w:val="none"/>
      <w:vertAlign w:val="baseline"/>
      <w:cs w:val="0"/>
      <w:em w:val="none"/>
      <w:lang w:bidi="hi-IN" w:eastAsia="zh-CN" w:val="es-ES"/>
    </w:rPr>
  </w:style>
  <w:style w:type="paragraph" w:styleId="Cuerpodetexto">
    <w:name w:val="Cuerpo de texto"/>
    <w:basedOn w:val="Normal"/>
    <w:next w:val="Cuerpodetexto"/>
    <w:autoRedefine w:val="0"/>
    <w:hidden w:val="0"/>
    <w:qFormat w:val="0"/>
    <w:pPr>
      <w:widowControl w:val="0"/>
      <w:suppressAutoHyphens w:val="0"/>
      <w:bidi w:val="0"/>
      <w:spacing w:after="120" w:before="0" w:line="1" w:lineRule="atLeast"/>
      <w:ind w:leftChars="-1" w:rightChars="0" w:firstLineChars="-1"/>
      <w:textDirection w:val="btLr"/>
      <w:textAlignment w:val="top"/>
      <w:outlineLvl w:val="0"/>
    </w:pPr>
    <w:rPr>
      <w:rFonts w:ascii="Liberation Serif" w:cs="Lohit Hindi" w:eastAsia="WenQuanYi Micro Hei" w:hAnsi="Liberation Serif"/>
      <w:w w:val="100"/>
      <w:kern w:val="1"/>
      <w:position w:val="-1"/>
      <w:sz w:val="24"/>
      <w:szCs w:val="24"/>
      <w:effect w:val="none"/>
      <w:vertAlign w:val="baseline"/>
      <w:cs w:val="0"/>
      <w:em w:val="none"/>
      <w:lang w:bidi="hi-IN" w:eastAsia="zh-CN" w:val="es-ES"/>
    </w:rPr>
  </w:style>
  <w:style w:type="paragraph" w:styleId="Lista">
    <w:name w:val="Lista"/>
    <w:basedOn w:val="Cuerpodetexto"/>
    <w:next w:val="Lista"/>
    <w:autoRedefine w:val="0"/>
    <w:hidden w:val="0"/>
    <w:qFormat w:val="0"/>
    <w:pPr>
      <w:widowControl w:val="0"/>
      <w:suppressAutoHyphens w:val="0"/>
      <w:bidi w:val="0"/>
      <w:spacing w:after="120" w:before="0" w:line="1" w:lineRule="atLeast"/>
      <w:ind w:leftChars="-1" w:rightChars="0" w:firstLineChars="-1"/>
      <w:textDirection w:val="btLr"/>
      <w:textAlignment w:val="top"/>
      <w:outlineLvl w:val="0"/>
    </w:pPr>
    <w:rPr>
      <w:rFonts w:ascii="Liberation Serif" w:cs="Lohit Hindi" w:eastAsia="WenQuanYi Micro Hei" w:hAnsi="Liberation Serif"/>
      <w:w w:val="100"/>
      <w:kern w:val="1"/>
      <w:position w:val="-1"/>
      <w:sz w:val="24"/>
      <w:szCs w:val="24"/>
      <w:effect w:val="none"/>
      <w:vertAlign w:val="baseline"/>
      <w:cs w:val="0"/>
      <w:em w:val="none"/>
      <w:lang w:bidi="hi-IN" w:eastAsia="zh-CN" w:val="es-ES"/>
    </w:rPr>
  </w:style>
  <w:style w:type="paragraph" w:styleId="Leyenda">
    <w:name w:val="Leyenda"/>
    <w:basedOn w:val="Normal"/>
    <w:next w:val="Leyenda"/>
    <w:autoRedefine w:val="0"/>
    <w:hidden w:val="0"/>
    <w:qFormat w:val="0"/>
    <w:pPr>
      <w:widowControl w:val="0"/>
      <w:suppressLineNumbers w:val="1"/>
      <w:suppressAutoHyphens w:val="0"/>
      <w:bidi w:val="0"/>
      <w:spacing w:after="120" w:before="120" w:line="1" w:lineRule="atLeast"/>
      <w:ind w:leftChars="-1" w:rightChars="0" w:firstLineChars="-1"/>
      <w:textDirection w:val="btLr"/>
      <w:textAlignment w:val="top"/>
      <w:outlineLvl w:val="0"/>
    </w:pPr>
    <w:rPr>
      <w:rFonts w:ascii="Liberation Serif" w:cs="FreeSans" w:eastAsia="WenQuanYi Micro Hei" w:hAnsi="Liberation Serif"/>
      <w:i w:val="1"/>
      <w:iCs w:val="1"/>
      <w:w w:val="100"/>
      <w:kern w:val="1"/>
      <w:position w:val="-1"/>
      <w:sz w:val="24"/>
      <w:szCs w:val="24"/>
      <w:effect w:val="none"/>
      <w:vertAlign w:val="baseline"/>
      <w:cs w:val="0"/>
      <w:em w:val="none"/>
      <w:lang w:bidi="hi-IN" w:eastAsia="zh-CN" w:val="es-ES"/>
    </w:rPr>
  </w:style>
  <w:style w:type="paragraph" w:styleId="Índice">
    <w:name w:val="Índice"/>
    <w:basedOn w:val="Normal"/>
    <w:next w:val="Índice"/>
    <w:autoRedefine w:val="0"/>
    <w:hidden w:val="0"/>
    <w:qFormat w:val="0"/>
    <w:pPr>
      <w:widowControl w:val="0"/>
      <w:suppressLineNumbers w:val="1"/>
      <w:suppressAutoHyphens w:val="0"/>
      <w:bidi w:val="0"/>
      <w:spacing w:line="1" w:lineRule="atLeast"/>
      <w:ind w:leftChars="-1" w:rightChars="0" w:firstLineChars="-1"/>
      <w:textDirection w:val="btLr"/>
      <w:textAlignment w:val="top"/>
      <w:outlineLvl w:val="0"/>
    </w:pPr>
    <w:rPr>
      <w:rFonts w:ascii="Liberation Serif" w:cs="Lohit Hindi" w:eastAsia="WenQuanYi Micro Hei" w:hAnsi="Liberation Serif"/>
      <w:w w:val="100"/>
      <w:kern w:val="1"/>
      <w:position w:val="-1"/>
      <w:sz w:val="24"/>
      <w:szCs w:val="24"/>
      <w:effect w:val="none"/>
      <w:vertAlign w:val="baseline"/>
      <w:cs w:val="0"/>
      <w:em w:val="none"/>
      <w:lang w:bidi="hi-IN" w:eastAsia="zh-CN" w:val="es-ES"/>
    </w:rPr>
  </w:style>
  <w:style w:type="paragraph" w:styleId="Etiqueta">
    <w:name w:val="Etiqueta"/>
    <w:basedOn w:val="Normal"/>
    <w:next w:val="Etiqueta"/>
    <w:autoRedefine w:val="0"/>
    <w:hidden w:val="0"/>
    <w:qFormat w:val="0"/>
    <w:pPr>
      <w:widowControl w:val="0"/>
      <w:suppressLineNumbers w:val="1"/>
      <w:suppressAutoHyphens w:val="0"/>
      <w:bidi w:val="0"/>
      <w:spacing w:after="120" w:before="120" w:line="1" w:lineRule="atLeast"/>
      <w:ind w:leftChars="-1" w:rightChars="0" w:firstLineChars="-1"/>
      <w:textDirection w:val="btLr"/>
      <w:textAlignment w:val="top"/>
      <w:outlineLvl w:val="0"/>
    </w:pPr>
    <w:rPr>
      <w:rFonts w:ascii="Liberation Serif" w:cs="Lohit Hindi" w:eastAsia="WenQuanYi Micro Hei" w:hAnsi="Liberation Serif"/>
      <w:i w:val="1"/>
      <w:iCs w:val="1"/>
      <w:w w:val="100"/>
      <w:kern w:val="1"/>
      <w:position w:val="-1"/>
      <w:sz w:val="24"/>
      <w:szCs w:val="24"/>
      <w:effect w:val="none"/>
      <w:vertAlign w:val="baseline"/>
      <w:cs w:val="0"/>
      <w:em w:val="none"/>
      <w:lang w:bidi="hi-IN" w:eastAsia="zh-CN" w:val="es-ES"/>
    </w:rPr>
  </w:style>
  <w:style w:type="paragraph" w:styleId="Textopreformateado">
    <w:name w:val="Texto preformateado"/>
    <w:basedOn w:val="Normal"/>
    <w:next w:val="Textopreformateado"/>
    <w:autoRedefine w:val="0"/>
    <w:hidden w:val="0"/>
    <w:qFormat w:val="0"/>
    <w:pPr>
      <w:widowControl w:val="0"/>
      <w:suppressAutoHyphens w:val="0"/>
      <w:bidi w:val="0"/>
      <w:spacing w:after="0" w:before="0" w:line="1" w:lineRule="atLeast"/>
      <w:ind w:leftChars="-1" w:rightChars="0" w:firstLineChars="-1"/>
      <w:textDirection w:val="btLr"/>
      <w:textAlignment w:val="top"/>
      <w:outlineLvl w:val="0"/>
    </w:pPr>
    <w:rPr>
      <w:rFonts w:ascii="DejaVu Sans Mono" w:cs="Lohit Hindi" w:eastAsia="WenQuanYi Micro Hei" w:hAnsi="DejaVu Sans Mono"/>
      <w:w w:val="100"/>
      <w:kern w:val="1"/>
      <w:position w:val="-1"/>
      <w:sz w:val="20"/>
      <w:szCs w:val="20"/>
      <w:effect w:val="none"/>
      <w:vertAlign w:val="baseline"/>
      <w:cs w:val="0"/>
      <w:em w:val="none"/>
      <w:lang w:bidi="hi-IN" w:eastAsia="zh-CN" w:val="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xhjUKzoSWVSeq/8/OUHCGr12YA==">AMUW2mVeHj1Ja0Ie/CIhxmHohjeUiu4vG5vbdRRu9kKQ4o+ixKAIL8eeV9WlaUw+pYxL8LtjbXHNi908Y2Ooer6NA3u8AmBq2gVAZSYj+2sneflNQA45DxE=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2016-02-15T12:23:24Z</dcterms:created>
  <dc:creator/>
</cp:coreProperties>
</file>

<file path=docProps/custom.xml><?xml version="1.0" encoding="utf-8"?>
<Properties xmlns="http://schemas.openxmlformats.org/officeDocument/2006/custom-properties" xmlns:vt="http://schemas.openxmlformats.org/officeDocument/2006/docPropsVTypes"/>
</file>