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CDFD" w14:textId="6D4983F6" w:rsidR="006675A3" w:rsidRPr="006A2F22" w:rsidRDefault="00E37EEF" w:rsidP="009A78ED">
      <w:pPr>
        <w:spacing w:before="120" w:after="120"/>
        <w:jc w:val="center"/>
        <w:rPr>
          <w:rFonts w:ascii="Arial" w:hAnsi="Arial" w:cs="Arial"/>
          <w:b/>
          <w:bCs/>
          <w:sz w:val="28"/>
          <w:szCs w:val="32"/>
        </w:rPr>
      </w:pPr>
      <w:r w:rsidRPr="00DF28E0">
        <w:rPr>
          <w:rFonts w:ascii="Arial" w:hAnsi="Arial" w:cs="Arial"/>
          <w:b/>
          <w:bCs/>
          <w:sz w:val="28"/>
          <w:szCs w:val="32"/>
          <w:lang w:val="en-GB"/>
        </w:rPr>
        <w:t>PARTNER</w:t>
      </w:r>
      <w:r w:rsidR="00AA58FB" w:rsidRPr="00DF28E0">
        <w:rPr>
          <w:rFonts w:ascii="Arial" w:hAnsi="Arial" w:cs="Arial"/>
          <w:b/>
          <w:bCs/>
          <w:sz w:val="28"/>
          <w:szCs w:val="32"/>
          <w:lang w:val="en-GB"/>
        </w:rPr>
        <w:t xml:space="preserve"> IDENTIFICATION</w:t>
      </w:r>
      <w:r w:rsidRPr="00DF28E0">
        <w:rPr>
          <w:rFonts w:ascii="Arial" w:hAnsi="Arial" w:cs="Arial"/>
          <w:b/>
          <w:bCs/>
          <w:sz w:val="28"/>
          <w:szCs w:val="32"/>
          <w:lang w:val="en-GB"/>
        </w:rPr>
        <w:t xml:space="preserve"> FORM</w:t>
      </w:r>
      <w:r w:rsidR="00AA58FB" w:rsidRPr="00DF28E0">
        <w:rPr>
          <w:rFonts w:ascii="Arial" w:hAnsi="Arial" w:cs="Arial"/>
          <w:b/>
          <w:bCs/>
          <w:sz w:val="28"/>
          <w:szCs w:val="32"/>
          <w:lang w:val="en-GB"/>
        </w:rPr>
        <w:t xml:space="preserve"> </w:t>
      </w:r>
      <w:r w:rsidR="00526AEF" w:rsidRPr="00DF28E0">
        <w:rPr>
          <w:rFonts w:ascii="Arial" w:hAnsi="Arial" w:cs="Arial"/>
          <w:b/>
          <w:bCs/>
          <w:sz w:val="28"/>
          <w:szCs w:val="32"/>
          <w:lang w:val="en-GB"/>
        </w:rPr>
        <w:t>– 202</w:t>
      </w:r>
      <w:r w:rsidR="00ED3EF4">
        <w:rPr>
          <w:rFonts w:ascii="Arial" w:hAnsi="Arial" w:cs="Arial"/>
          <w:b/>
          <w:bCs/>
          <w:sz w:val="28"/>
          <w:szCs w:val="32"/>
          <w:lang w:val="uk-UA"/>
        </w:rPr>
        <w:t>6</w:t>
      </w:r>
    </w:p>
    <w:p w14:paraId="52274F55" w14:textId="77777777" w:rsidR="007F72CD" w:rsidRPr="00DF28E0" w:rsidRDefault="007F72CD" w:rsidP="00572441">
      <w:pPr>
        <w:spacing w:after="120"/>
        <w:rPr>
          <w:rFonts w:ascii="Arial" w:hAnsi="Arial" w:cs="Arial"/>
          <w:b/>
          <w:bCs/>
          <w:color w:val="1F3864" w:themeColor="accent1" w:themeShade="80"/>
          <w:sz w:val="24"/>
          <w:lang w:val="en-GB"/>
        </w:rPr>
      </w:pPr>
    </w:p>
    <w:tbl>
      <w:tblPr>
        <w:tblStyle w:val="-11"/>
        <w:tblW w:w="10720" w:type="dxa"/>
        <w:tblLook w:val="00A0" w:firstRow="1" w:lastRow="0" w:firstColumn="1" w:lastColumn="0" w:noHBand="0" w:noVBand="0"/>
      </w:tblPr>
      <w:tblGrid>
        <w:gridCol w:w="5245"/>
        <w:gridCol w:w="5475"/>
      </w:tblGrid>
      <w:tr w:rsidR="003215EC" w:rsidRPr="00DF28E0" w14:paraId="4ADB8787" w14:textId="77777777" w:rsidTr="00FB42E7">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491B436C" w14:textId="4C1C6708" w:rsidR="003215EC" w:rsidRPr="00DF28E0" w:rsidRDefault="00E5009A" w:rsidP="00967D44">
            <w:pPr>
              <w:spacing w:after="0" w:line="240" w:lineRule="auto"/>
              <w:rPr>
                <w:rFonts w:ascii="Arial" w:hAnsi="Arial" w:cs="Arial"/>
                <w:color w:val="000000" w:themeColor="text1"/>
                <w:sz w:val="28"/>
                <w:lang w:val="en-GB"/>
              </w:rPr>
            </w:pPr>
            <w:r w:rsidRPr="00DF28E0">
              <w:rPr>
                <w:rFonts w:ascii="Arial" w:hAnsi="Arial" w:cs="Arial"/>
                <w:color w:val="000000" w:themeColor="text1"/>
                <w:sz w:val="28"/>
                <w:lang w:val="en-GB"/>
              </w:rPr>
              <w:t>Partner organisation OID</w:t>
            </w:r>
          </w:p>
        </w:tc>
        <w:tc>
          <w:tcPr>
            <w:tcW w:w="5475" w:type="dxa"/>
            <w:vAlign w:val="center"/>
          </w:tcPr>
          <w:p w14:paraId="35F67461" w14:textId="77777777" w:rsidR="003215EC" w:rsidRPr="009A78ED" w:rsidRDefault="003215EC" w:rsidP="0078010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8"/>
              </w:rPr>
            </w:pPr>
            <w:r w:rsidRPr="00DF28E0">
              <w:rPr>
                <w:rFonts w:ascii="Arial" w:hAnsi="Arial" w:cs="Arial"/>
                <w:color w:val="000000" w:themeColor="text1"/>
                <w:sz w:val="28"/>
                <w:lang w:val="en-GB"/>
              </w:rPr>
              <w:t>E10168292</w:t>
            </w:r>
          </w:p>
        </w:tc>
      </w:tr>
      <w:tr w:rsidR="00E16DDA" w:rsidRPr="00DF28E0" w14:paraId="27446036" w14:textId="77777777" w:rsidTr="00665B1F">
        <w:trPr>
          <w:trHeight w:val="346"/>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62EB1B29" w14:textId="77777777" w:rsidR="00B12D29" w:rsidRPr="00DF28E0" w:rsidRDefault="00B12D29" w:rsidP="00967D44">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PIC</w:t>
            </w:r>
            <w:r w:rsidR="007B75B8" w:rsidRPr="00DF28E0">
              <w:rPr>
                <w:rFonts w:ascii="Arial" w:hAnsi="Arial" w:cs="Arial"/>
                <w:b w:val="0"/>
                <w:color w:val="000000" w:themeColor="text1"/>
                <w:sz w:val="24"/>
                <w:szCs w:val="24"/>
                <w:lang w:val="en-GB"/>
              </w:rPr>
              <w:t xml:space="preserve"> (validated)</w:t>
            </w:r>
          </w:p>
        </w:tc>
        <w:tc>
          <w:tcPr>
            <w:tcW w:w="5475" w:type="dxa"/>
            <w:vAlign w:val="center"/>
          </w:tcPr>
          <w:p w14:paraId="707DDAEB" w14:textId="77777777" w:rsidR="00B12D29" w:rsidRPr="00DF28E0" w:rsidRDefault="00840E6F" w:rsidP="0078010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8"/>
                <w:lang w:val="en-GB"/>
              </w:rPr>
            </w:pPr>
            <w:r w:rsidRPr="00DF28E0">
              <w:rPr>
                <w:rFonts w:ascii="Arial" w:hAnsi="Arial" w:cs="Arial"/>
                <w:color w:val="000000" w:themeColor="text1"/>
                <w:sz w:val="24"/>
                <w:szCs w:val="24"/>
                <w:lang w:val="en-GB"/>
              </w:rPr>
              <w:t>909343670</w:t>
            </w:r>
          </w:p>
        </w:tc>
      </w:tr>
      <w:tr w:rsidR="00E16DDA" w:rsidRPr="00784D90" w14:paraId="3570CDE8" w14:textId="77777777" w:rsidTr="00665B1F">
        <w:trPr>
          <w:trHeight w:val="331"/>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052BAE65" w14:textId="77777777" w:rsidR="00F46C28" w:rsidRPr="00DF28E0" w:rsidRDefault="00F46C28" w:rsidP="00F46C28">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Legal name of the organisation</w:t>
            </w:r>
          </w:p>
        </w:tc>
        <w:tc>
          <w:tcPr>
            <w:tcW w:w="5475" w:type="dxa"/>
            <w:vAlign w:val="center"/>
          </w:tcPr>
          <w:p w14:paraId="77CE03B2" w14:textId="77777777" w:rsidR="00F46C28" w:rsidRPr="00850317" w:rsidRDefault="00840E6F"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uk-UA"/>
              </w:rPr>
            </w:pPr>
            <w:r w:rsidRPr="00850317">
              <w:rPr>
                <w:rFonts w:ascii="Arial" w:hAnsi="Arial" w:cs="Arial"/>
                <w:color w:val="000000" w:themeColor="text1"/>
                <w:sz w:val="24"/>
                <w:szCs w:val="24"/>
                <w:lang w:val="uk-UA"/>
              </w:rPr>
              <w:t>Громадська організація «Молоді Агенти Змін»</w:t>
            </w:r>
          </w:p>
        </w:tc>
      </w:tr>
      <w:tr w:rsidR="00E16DDA" w:rsidRPr="00DF28E0" w14:paraId="7A98E3FF" w14:textId="77777777" w:rsidTr="00665B1F">
        <w:trPr>
          <w:trHeight w:val="408"/>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43981C11" w14:textId="77777777" w:rsidR="00F46C28" w:rsidRPr="00DF28E0" w:rsidRDefault="00F46C28" w:rsidP="00572441">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 xml:space="preserve">Legal name in Latin </w:t>
            </w:r>
            <w:r w:rsidR="00033D68" w:rsidRPr="00DF28E0">
              <w:rPr>
                <w:rFonts w:ascii="Arial" w:hAnsi="Arial" w:cs="Arial"/>
                <w:b w:val="0"/>
                <w:color w:val="000000" w:themeColor="text1"/>
                <w:sz w:val="24"/>
                <w:szCs w:val="24"/>
                <w:lang w:val="en-GB"/>
              </w:rPr>
              <w:t>characters</w:t>
            </w:r>
          </w:p>
        </w:tc>
        <w:tc>
          <w:tcPr>
            <w:tcW w:w="5475" w:type="dxa"/>
            <w:vAlign w:val="center"/>
          </w:tcPr>
          <w:p w14:paraId="3D798966" w14:textId="77777777" w:rsidR="00F46C28" w:rsidRPr="00DF28E0" w:rsidRDefault="007B75B8"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GO MOLODI AGENTY ZMIN</w:t>
            </w:r>
          </w:p>
        </w:tc>
      </w:tr>
      <w:tr w:rsidR="007B75B8" w:rsidRPr="00DF28E0" w14:paraId="62992045" w14:textId="77777777" w:rsidTr="00665B1F">
        <w:trPr>
          <w:trHeight w:val="414"/>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566F9496" w14:textId="77777777" w:rsidR="007B75B8" w:rsidRPr="00DF28E0" w:rsidRDefault="007B75B8" w:rsidP="00572441">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Business name</w:t>
            </w:r>
          </w:p>
        </w:tc>
        <w:tc>
          <w:tcPr>
            <w:tcW w:w="5475" w:type="dxa"/>
            <w:vAlign w:val="center"/>
          </w:tcPr>
          <w:p w14:paraId="11A42E83" w14:textId="77777777" w:rsidR="007B75B8" w:rsidRPr="00DF28E0" w:rsidRDefault="007B75B8"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Young Agents of Change</w:t>
            </w:r>
          </w:p>
        </w:tc>
      </w:tr>
      <w:tr w:rsidR="00E16DDA" w:rsidRPr="00DF28E0" w14:paraId="642F6450" w14:textId="77777777" w:rsidTr="00665B1F">
        <w:trPr>
          <w:trHeight w:val="420"/>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2777D840" w14:textId="77777777" w:rsidR="00F46C28" w:rsidRPr="00DF28E0" w:rsidRDefault="00F46C28" w:rsidP="00840E6F">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eastAsia="tr-TR"/>
              </w:rPr>
              <w:t>National ID</w:t>
            </w:r>
          </w:p>
        </w:tc>
        <w:tc>
          <w:tcPr>
            <w:tcW w:w="5475" w:type="dxa"/>
            <w:vAlign w:val="center"/>
          </w:tcPr>
          <w:p w14:paraId="3BAFD948" w14:textId="77777777" w:rsidR="00F46C28" w:rsidRPr="00DF28E0" w:rsidRDefault="00840E6F"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41842193</w:t>
            </w:r>
          </w:p>
        </w:tc>
      </w:tr>
      <w:tr w:rsidR="00E16DDA" w:rsidRPr="00DF28E0" w14:paraId="0188589F" w14:textId="77777777" w:rsidTr="00665B1F">
        <w:trPr>
          <w:trHeight w:val="371"/>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09284402" w14:textId="77777777" w:rsidR="00F46C28" w:rsidRPr="00DF28E0" w:rsidRDefault="00F46C28" w:rsidP="00F46C28">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Address</w:t>
            </w:r>
          </w:p>
        </w:tc>
        <w:tc>
          <w:tcPr>
            <w:tcW w:w="5475" w:type="dxa"/>
            <w:vAlign w:val="center"/>
          </w:tcPr>
          <w:p w14:paraId="68C5A643" w14:textId="77777777" w:rsidR="00F46C28" w:rsidRPr="00DF28E0" w:rsidRDefault="00840E6F"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2B Mykhayla Dontsya Str., Apt. 234</w:t>
            </w:r>
            <w:r w:rsidR="00F00E1B" w:rsidRPr="00DF28E0">
              <w:rPr>
                <w:rFonts w:ascii="Arial" w:hAnsi="Arial" w:cs="Arial"/>
                <w:color w:val="000000" w:themeColor="text1"/>
                <w:sz w:val="24"/>
                <w:szCs w:val="24"/>
                <w:lang w:val="en-GB"/>
              </w:rPr>
              <w:t>, Kyiv 03061, Ukraine</w:t>
            </w:r>
          </w:p>
        </w:tc>
      </w:tr>
      <w:tr w:rsidR="00E16DDA" w:rsidRPr="00DF28E0" w14:paraId="64E0E9FB" w14:textId="77777777" w:rsidTr="00665B1F">
        <w:trPr>
          <w:trHeight w:val="419"/>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66BC7E09" w14:textId="77777777" w:rsidR="00F46C28" w:rsidRPr="00DF28E0" w:rsidRDefault="00F46C28" w:rsidP="00F46C28">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Website</w:t>
            </w:r>
          </w:p>
        </w:tc>
        <w:tc>
          <w:tcPr>
            <w:tcW w:w="5475" w:type="dxa"/>
            <w:vAlign w:val="center"/>
          </w:tcPr>
          <w:p w14:paraId="683C1AE6" w14:textId="42389B75" w:rsidR="000875F8" w:rsidRPr="00DF28E0" w:rsidRDefault="000875F8"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https://yac.org.ua/</w:t>
            </w:r>
          </w:p>
        </w:tc>
      </w:tr>
      <w:tr w:rsidR="00E5009A" w:rsidRPr="00DF28E0" w14:paraId="60D4243C" w14:textId="77777777" w:rsidTr="00665B1F">
        <w:trPr>
          <w:trHeight w:val="426"/>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26C57A23" w14:textId="5366117F" w:rsidR="00E5009A" w:rsidRPr="00DF28E0" w:rsidRDefault="00E5009A" w:rsidP="00F46C28">
            <w:pPr>
              <w:spacing w:after="0" w:line="240" w:lineRule="auto"/>
              <w:rPr>
                <w:rFonts w:ascii="Arial" w:hAnsi="Arial" w:cs="Arial"/>
                <w:b w:val="0"/>
                <w:bCs w:val="0"/>
                <w:color w:val="000000" w:themeColor="text1"/>
                <w:sz w:val="24"/>
                <w:szCs w:val="24"/>
                <w:lang w:val="en-GB"/>
              </w:rPr>
            </w:pPr>
            <w:r w:rsidRPr="00DF28E0">
              <w:rPr>
                <w:rFonts w:ascii="Arial" w:hAnsi="Arial" w:cs="Arial"/>
                <w:b w:val="0"/>
                <w:bCs w:val="0"/>
                <w:color w:val="000000" w:themeColor="text1"/>
                <w:sz w:val="24"/>
                <w:szCs w:val="24"/>
                <w:lang w:val="en-GB"/>
              </w:rPr>
              <w:t>Facebook</w:t>
            </w:r>
          </w:p>
        </w:tc>
        <w:tc>
          <w:tcPr>
            <w:tcW w:w="5475" w:type="dxa"/>
            <w:vAlign w:val="center"/>
          </w:tcPr>
          <w:p w14:paraId="00EB6025" w14:textId="549541A7" w:rsidR="00E5009A" w:rsidRPr="00DF28E0" w:rsidRDefault="009A78ED"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9A78ED">
              <w:rPr>
                <w:rFonts w:ascii="Arial" w:hAnsi="Arial" w:cs="Arial"/>
                <w:color w:val="000000" w:themeColor="text1"/>
                <w:sz w:val="24"/>
                <w:szCs w:val="24"/>
                <w:lang w:val="en-GB"/>
              </w:rPr>
              <w:t>https://www.facebook.com/yac.org.ua</w:t>
            </w:r>
          </w:p>
        </w:tc>
      </w:tr>
      <w:tr w:rsidR="00E16DDA" w:rsidRPr="00DF28E0" w14:paraId="51FC4CFF" w14:textId="77777777" w:rsidTr="00665B1F">
        <w:trPr>
          <w:trHeight w:val="404"/>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237D28C3" w14:textId="77777777" w:rsidR="00F46C28" w:rsidRPr="00DF28E0" w:rsidRDefault="00F46C28" w:rsidP="00F46C28">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E-mail</w:t>
            </w:r>
          </w:p>
        </w:tc>
        <w:tc>
          <w:tcPr>
            <w:tcW w:w="5475" w:type="dxa"/>
            <w:vAlign w:val="center"/>
          </w:tcPr>
          <w:p w14:paraId="13918DDF" w14:textId="72D816B4" w:rsidR="00F46C28" w:rsidRPr="00DF28E0" w:rsidRDefault="009A78ED"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9A78ED">
              <w:rPr>
                <w:rFonts w:ascii="Arial" w:hAnsi="Arial" w:cs="Arial"/>
                <w:color w:val="000000" w:themeColor="text1"/>
                <w:sz w:val="24"/>
                <w:szCs w:val="24"/>
                <w:lang w:val="en-GB"/>
              </w:rPr>
              <w:t>info@yac.org.ua</w:t>
            </w:r>
          </w:p>
        </w:tc>
      </w:tr>
      <w:tr w:rsidR="00E16DDA" w:rsidRPr="00DF28E0" w14:paraId="3EBFBCA8" w14:textId="77777777" w:rsidTr="00665B1F">
        <w:trPr>
          <w:trHeight w:val="424"/>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5722BA30" w14:textId="77777777" w:rsidR="00F46C28" w:rsidRPr="00DF28E0" w:rsidRDefault="003363EF" w:rsidP="00F46C28">
            <w:pPr>
              <w:spacing w:after="0" w:line="240" w:lineRule="auto"/>
              <w:rPr>
                <w:rFonts w:ascii="Arial" w:hAnsi="Arial" w:cs="Arial"/>
                <w:b w:val="0"/>
                <w:color w:val="000000" w:themeColor="text1"/>
                <w:sz w:val="24"/>
                <w:szCs w:val="24"/>
                <w:lang w:val="en-GB"/>
              </w:rPr>
            </w:pPr>
            <w:r w:rsidRPr="00DF28E0">
              <w:rPr>
                <w:rFonts w:ascii="Arial" w:hAnsi="Arial" w:cs="Arial"/>
                <w:b w:val="0"/>
                <w:color w:val="000000" w:themeColor="text1"/>
                <w:sz w:val="24"/>
                <w:szCs w:val="24"/>
                <w:lang w:val="en-GB"/>
              </w:rPr>
              <w:t>Telephone</w:t>
            </w:r>
          </w:p>
        </w:tc>
        <w:tc>
          <w:tcPr>
            <w:tcW w:w="5475" w:type="dxa"/>
            <w:vAlign w:val="center"/>
          </w:tcPr>
          <w:p w14:paraId="6A4D9E53" w14:textId="77777777" w:rsidR="00F46C28" w:rsidRPr="00DF28E0" w:rsidRDefault="00840E6F" w:rsidP="00967D4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+380953220860</w:t>
            </w:r>
          </w:p>
        </w:tc>
      </w:tr>
    </w:tbl>
    <w:p w14:paraId="5CB53F16" w14:textId="77777777" w:rsidR="00853037" w:rsidRPr="00DF28E0" w:rsidRDefault="00853037" w:rsidP="00F00E1B">
      <w:pPr>
        <w:spacing w:after="60"/>
        <w:rPr>
          <w:rFonts w:ascii="Arial" w:hAnsi="Arial" w:cs="Arial"/>
          <w:b/>
          <w:bCs/>
          <w:lang w:val="en-GB"/>
        </w:rPr>
      </w:pPr>
    </w:p>
    <w:p w14:paraId="304228D4" w14:textId="77777777" w:rsidR="00B12D29" w:rsidRPr="00DF28E0" w:rsidRDefault="00B12D29" w:rsidP="00572441">
      <w:pPr>
        <w:spacing w:after="120"/>
        <w:rPr>
          <w:rFonts w:ascii="Arial" w:hAnsi="Arial" w:cs="Arial"/>
          <w:b/>
          <w:bCs/>
          <w:color w:val="1F3864" w:themeColor="accent1" w:themeShade="80"/>
          <w:sz w:val="24"/>
          <w:lang w:val="en-GB"/>
        </w:rPr>
      </w:pPr>
      <w:r w:rsidRPr="00DF28E0">
        <w:rPr>
          <w:rFonts w:ascii="Arial" w:hAnsi="Arial" w:cs="Arial"/>
          <w:b/>
          <w:bCs/>
          <w:color w:val="1F3864" w:themeColor="accent1" w:themeShade="80"/>
          <w:sz w:val="24"/>
          <w:lang w:val="en-GB"/>
        </w:rPr>
        <w:t>Profile</w:t>
      </w:r>
    </w:p>
    <w:tbl>
      <w:tblPr>
        <w:tblStyle w:val="-11"/>
        <w:tblW w:w="10735" w:type="dxa"/>
        <w:tblLook w:val="00A0" w:firstRow="1" w:lastRow="0" w:firstColumn="1" w:lastColumn="0" w:noHBand="0" w:noVBand="0"/>
      </w:tblPr>
      <w:tblGrid>
        <w:gridCol w:w="5240"/>
        <w:gridCol w:w="5495"/>
      </w:tblGrid>
      <w:tr w:rsidR="00E5009A" w:rsidRPr="00DF28E0" w14:paraId="1493F8AA" w14:textId="77777777" w:rsidTr="00665B1F">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240" w:type="dxa"/>
            <w:tcBorders>
              <w:bottom w:val="single" w:sz="4" w:space="0" w:color="8EAADB" w:themeColor="accent1" w:themeTint="99"/>
            </w:tcBorders>
          </w:tcPr>
          <w:p w14:paraId="0232F3A1" w14:textId="2F937AC2" w:rsidR="00E5009A" w:rsidRPr="00DF28E0" w:rsidRDefault="00E5009A" w:rsidP="00E5009A">
            <w:pPr>
              <w:spacing w:after="0" w:line="240" w:lineRule="auto"/>
              <w:rPr>
                <w:rFonts w:ascii="Arial" w:hAnsi="Arial" w:cs="Arial"/>
                <w:sz w:val="24"/>
                <w:lang w:val="en-GB"/>
              </w:rPr>
            </w:pPr>
            <w:r w:rsidRPr="00DF28E0">
              <w:rPr>
                <w:rFonts w:ascii="Arial" w:hAnsi="Arial" w:cs="Arial"/>
                <w:b w:val="0"/>
                <w:sz w:val="24"/>
                <w:lang w:val="en-GB"/>
              </w:rPr>
              <w:t>Is the partner organisation a public body?</w:t>
            </w:r>
          </w:p>
        </w:tc>
        <w:tc>
          <w:tcPr>
            <w:tcW w:w="5495" w:type="dxa"/>
            <w:tcBorders>
              <w:bottom w:val="single" w:sz="4" w:space="0" w:color="8EAADB" w:themeColor="accent1" w:themeTint="99"/>
            </w:tcBorders>
          </w:tcPr>
          <w:p w14:paraId="77B92381" w14:textId="47D93DCB" w:rsidR="00E5009A" w:rsidRPr="00DF28E0" w:rsidRDefault="00E5009A" w:rsidP="00E5009A">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lang w:val="en-GB"/>
              </w:rPr>
            </w:pPr>
            <w:r w:rsidRPr="00DF28E0">
              <w:rPr>
                <w:rFonts w:ascii="Arial" w:hAnsi="Arial" w:cs="Arial"/>
                <w:b w:val="0"/>
                <w:bCs w:val="0"/>
                <w:color w:val="000000" w:themeColor="text1"/>
                <w:sz w:val="24"/>
                <w:szCs w:val="24"/>
                <w:lang w:val="en-GB"/>
              </w:rPr>
              <w:t>No</w:t>
            </w:r>
          </w:p>
        </w:tc>
      </w:tr>
      <w:tr w:rsidR="00E5009A" w:rsidRPr="00DF28E0" w14:paraId="055CE5DE" w14:textId="77777777" w:rsidTr="00665B1F">
        <w:trPr>
          <w:trHeight w:val="378"/>
        </w:trPr>
        <w:tc>
          <w:tcPr>
            <w:cnfStyle w:val="001000000000" w:firstRow="0" w:lastRow="0" w:firstColumn="1" w:lastColumn="0" w:oddVBand="0" w:evenVBand="0" w:oddHBand="0" w:evenHBand="0" w:firstRowFirstColumn="0" w:firstRowLastColumn="0" w:lastRowFirstColumn="0" w:lastRowLastColumn="0"/>
            <w:tcW w:w="5240" w:type="dxa"/>
            <w:tcBorders>
              <w:bottom w:val="single" w:sz="4" w:space="0" w:color="8EAADB" w:themeColor="accent1" w:themeTint="99"/>
            </w:tcBorders>
          </w:tcPr>
          <w:p w14:paraId="3CAC2552" w14:textId="1A089DB9" w:rsidR="00E5009A" w:rsidRPr="00DF28E0" w:rsidRDefault="00E5009A" w:rsidP="00E5009A">
            <w:pPr>
              <w:spacing w:after="0" w:line="240" w:lineRule="auto"/>
              <w:rPr>
                <w:rFonts w:ascii="Arial" w:hAnsi="Arial" w:cs="Arial"/>
                <w:sz w:val="24"/>
                <w:lang w:val="en-GB"/>
              </w:rPr>
            </w:pPr>
            <w:r w:rsidRPr="00DF28E0">
              <w:rPr>
                <w:rFonts w:ascii="Arial" w:hAnsi="Arial" w:cs="Arial"/>
                <w:b w:val="0"/>
                <w:sz w:val="24"/>
                <w:lang w:val="en-GB"/>
              </w:rPr>
              <w:t>Is the partner organisation a non-profit?</w:t>
            </w:r>
          </w:p>
        </w:tc>
        <w:tc>
          <w:tcPr>
            <w:tcW w:w="5495" w:type="dxa"/>
            <w:tcBorders>
              <w:bottom w:val="single" w:sz="4" w:space="0" w:color="8EAADB" w:themeColor="accent1" w:themeTint="99"/>
            </w:tcBorders>
          </w:tcPr>
          <w:p w14:paraId="33209E12" w14:textId="57977E39" w:rsidR="00E5009A" w:rsidRPr="00DF28E0" w:rsidRDefault="00E5009A" w:rsidP="00E5009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Yes</w:t>
            </w:r>
          </w:p>
        </w:tc>
      </w:tr>
      <w:tr w:rsidR="00E5009A" w:rsidRPr="00DF28E0" w14:paraId="44861084" w14:textId="77777777" w:rsidTr="00665B1F">
        <w:trPr>
          <w:trHeight w:val="411"/>
        </w:trPr>
        <w:tc>
          <w:tcPr>
            <w:cnfStyle w:val="001000000000" w:firstRow="0" w:lastRow="0" w:firstColumn="1" w:lastColumn="0" w:oddVBand="0" w:evenVBand="0" w:oddHBand="0" w:evenHBand="0" w:firstRowFirstColumn="0" w:firstRowLastColumn="0" w:lastRowFirstColumn="0" w:lastRowLastColumn="0"/>
            <w:tcW w:w="5240" w:type="dxa"/>
            <w:tcBorders>
              <w:bottom w:val="single" w:sz="4" w:space="0" w:color="8EAADB" w:themeColor="accent1" w:themeTint="99"/>
            </w:tcBorders>
          </w:tcPr>
          <w:p w14:paraId="34CD73F5" w14:textId="2126D8B0" w:rsidR="00E5009A" w:rsidRPr="00DF28E0" w:rsidRDefault="00E5009A" w:rsidP="00E5009A">
            <w:pPr>
              <w:spacing w:after="0" w:line="240" w:lineRule="auto"/>
              <w:rPr>
                <w:rFonts w:ascii="Arial" w:hAnsi="Arial" w:cs="Arial"/>
                <w:sz w:val="24"/>
                <w:lang w:val="en-GB"/>
              </w:rPr>
            </w:pPr>
            <w:r w:rsidRPr="00DF28E0">
              <w:rPr>
                <w:rFonts w:ascii="Arial" w:hAnsi="Arial" w:cs="Arial"/>
                <w:b w:val="0"/>
                <w:sz w:val="24"/>
                <w:lang w:val="en-GB"/>
              </w:rPr>
              <w:t>Type of organisation</w:t>
            </w:r>
          </w:p>
        </w:tc>
        <w:tc>
          <w:tcPr>
            <w:tcW w:w="5495" w:type="dxa"/>
            <w:tcBorders>
              <w:bottom w:val="single" w:sz="4" w:space="0" w:color="8EAADB" w:themeColor="accent1" w:themeTint="99"/>
            </w:tcBorders>
          </w:tcPr>
          <w:p w14:paraId="48E64230" w14:textId="418E4DD0" w:rsidR="00E5009A" w:rsidRPr="00DF28E0" w:rsidRDefault="00E5009A" w:rsidP="00E5009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Non-governmental organisation/association</w:t>
            </w:r>
          </w:p>
        </w:tc>
      </w:tr>
      <w:tr w:rsidR="00E5009A" w:rsidRPr="00DF28E0" w14:paraId="27B87700" w14:textId="77777777" w:rsidTr="00665B1F">
        <w:trPr>
          <w:trHeight w:val="497"/>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8EAADB" w:themeColor="accent1" w:themeTint="99"/>
            </w:tcBorders>
          </w:tcPr>
          <w:p w14:paraId="23327228" w14:textId="7C3D4F50" w:rsidR="00E5009A" w:rsidRPr="00DF28E0" w:rsidRDefault="00E5009A" w:rsidP="00E5009A">
            <w:pPr>
              <w:spacing w:after="0" w:line="240" w:lineRule="auto"/>
              <w:rPr>
                <w:rFonts w:ascii="Arial" w:hAnsi="Arial" w:cs="Arial"/>
                <w:b w:val="0"/>
                <w:sz w:val="24"/>
                <w:lang w:val="en-GB"/>
              </w:rPr>
            </w:pPr>
            <w:r w:rsidRPr="00DF28E0">
              <w:rPr>
                <w:rFonts w:ascii="Arial" w:hAnsi="Arial" w:cs="Arial"/>
                <w:b w:val="0"/>
                <w:sz w:val="24"/>
                <w:lang w:val="en-GB"/>
              </w:rPr>
              <w:t>Main sector of activity</w:t>
            </w:r>
          </w:p>
        </w:tc>
        <w:tc>
          <w:tcPr>
            <w:tcW w:w="5495" w:type="dxa"/>
            <w:tcBorders>
              <w:top w:val="single" w:sz="4" w:space="0" w:color="8EAADB" w:themeColor="accent1" w:themeTint="99"/>
            </w:tcBorders>
          </w:tcPr>
          <w:p w14:paraId="6152273F" w14:textId="4C752690" w:rsidR="00E5009A" w:rsidRPr="00DF28E0" w:rsidRDefault="00E5009A" w:rsidP="00E5009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Offering participation in youth-led events and youth participation activities</w:t>
            </w:r>
          </w:p>
        </w:tc>
      </w:tr>
    </w:tbl>
    <w:p w14:paraId="3289C760" w14:textId="17728EC0" w:rsidR="00131425" w:rsidRPr="00DF28E0" w:rsidRDefault="00131425" w:rsidP="00961E01">
      <w:pPr>
        <w:spacing w:after="120"/>
        <w:rPr>
          <w:rFonts w:ascii="Arial" w:hAnsi="Arial" w:cs="Arial"/>
          <w:b/>
          <w:bCs/>
          <w:lang w:val="en-GB"/>
        </w:rPr>
      </w:pPr>
    </w:p>
    <w:p w14:paraId="20DB2555" w14:textId="616FCC9D" w:rsidR="00665B1F" w:rsidRPr="00DF28E0" w:rsidRDefault="00665B1F" w:rsidP="00961E01">
      <w:pPr>
        <w:spacing w:after="120"/>
        <w:rPr>
          <w:rFonts w:ascii="Arial" w:hAnsi="Arial" w:cs="Arial"/>
          <w:b/>
          <w:bCs/>
          <w:color w:val="1F3864" w:themeColor="accent1" w:themeShade="80"/>
          <w:sz w:val="24"/>
          <w:lang w:val="en-GB"/>
        </w:rPr>
      </w:pPr>
      <w:r w:rsidRPr="00DF28E0">
        <w:rPr>
          <w:rFonts w:ascii="Arial" w:hAnsi="Arial" w:cs="Arial"/>
          <w:b/>
          <w:bCs/>
          <w:color w:val="1F3864" w:themeColor="accent1" w:themeShade="80"/>
          <w:sz w:val="24"/>
          <w:lang w:val="en-GB"/>
        </w:rPr>
        <w:t>Associated persons</w:t>
      </w:r>
    </w:p>
    <w:tbl>
      <w:tblPr>
        <w:tblStyle w:val="-11"/>
        <w:tblW w:w="10741" w:type="dxa"/>
        <w:tblLook w:val="00A0" w:firstRow="1" w:lastRow="0" w:firstColumn="1" w:lastColumn="0" w:noHBand="0" w:noVBand="0"/>
      </w:tblPr>
      <w:tblGrid>
        <w:gridCol w:w="1418"/>
        <w:gridCol w:w="3009"/>
        <w:gridCol w:w="2772"/>
        <w:gridCol w:w="3542"/>
      </w:tblGrid>
      <w:tr w:rsidR="00665B1F" w:rsidRPr="00DF28E0" w14:paraId="3CAA0A01" w14:textId="6E5B89BF" w:rsidTr="00470C3D">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445" w:type="dxa"/>
            <w:tcBorders>
              <w:bottom w:val="single" w:sz="4" w:space="0" w:color="8EAADB" w:themeColor="accent1" w:themeTint="99"/>
            </w:tcBorders>
          </w:tcPr>
          <w:p w14:paraId="6D48F329" w14:textId="77777777" w:rsidR="00665B1F" w:rsidRPr="00DF28E0" w:rsidRDefault="00665B1F" w:rsidP="00DF28E0">
            <w:pPr>
              <w:spacing w:after="0" w:line="240" w:lineRule="auto"/>
              <w:rPr>
                <w:rFonts w:ascii="Arial" w:hAnsi="Arial" w:cs="Arial"/>
                <w:sz w:val="24"/>
                <w:lang w:val="en-GB"/>
              </w:rPr>
            </w:pPr>
          </w:p>
        </w:tc>
        <w:tc>
          <w:tcPr>
            <w:tcW w:w="3065" w:type="dxa"/>
            <w:tcBorders>
              <w:bottom w:val="single" w:sz="4" w:space="0" w:color="8EAADB" w:themeColor="accent1" w:themeTint="99"/>
            </w:tcBorders>
          </w:tcPr>
          <w:p w14:paraId="22A55B3D" w14:textId="2521A1BE" w:rsidR="00665B1F" w:rsidRPr="00DF28E0" w:rsidRDefault="00665B1F" w:rsidP="00526AEF">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Legal representative</w:t>
            </w:r>
          </w:p>
        </w:tc>
        <w:tc>
          <w:tcPr>
            <w:tcW w:w="3105" w:type="dxa"/>
            <w:tcBorders>
              <w:bottom w:val="single" w:sz="4" w:space="0" w:color="8EAADB" w:themeColor="accent1" w:themeTint="99"/>
            </w:tcBorders>
          </w:tcPr>
          <w:p w14:paraId="0B46441F" w14:textId="4D95CF93" w:rsidR="00665B1F" w:rsidRPr="00DF28E0" w:rsidRDefault="00665B1F" w:rsidP="00526AEF">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Contact person</w:t>
            </w:r>
            <w:r w:rsidR="009A78ED">
              <w:rPr>
                <w:rFonts w:ascii="Arial" w:hAnsi="Arial" w:cs="Arial"/>
                <w:color w:val="000000" w:themeColor="text1"/>
                <w:sz w:val="24"/>
                <w:szCs w:val="24"/>
                <w:lang w:val="en-GB"/>
              </w:rPr>
              <w:t xml:space="preserve"> 1</w:t>
            </w:r>
          </w:p>
        </w:tc>
        <w:tc>
          <w:tcPr>
            <w:tcW w:w="3126" w:type="dxa"/>
            <w:tcBorders>
              <w:bottom w:val="single" w:sz="4" w:space="0" w:color="8EAADB" w:themeColor="accent1" w:themeTint="99"/>
            </w:tcBorders>
          </w:tcPr>
          <w:p w14:paraId="48C04711" w14:textId="528854A9" w:rsidR="00665B1F" w:rsidRPr="00DF28E0" w:rsidRDefault="00665B1F" w:rsidP="00526AEF">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Contact person</w:t>
            </w:r>
            <w:r w:rsidR="009A78ED">
              <w:rPr>
                <w:rFonts w:ascii="Arial" w:hAnsi="Arial" w:cs="Arial"/>
                <w:color w:val="000000" w:themeColor="text1"/>
                <w:sz w:val="24"/>
                <w:szCs w:val="24"/>
                <w:lang w:val="en-GB"/>
              </w:rPr>
              <w:t xml:space="preserve"> 2</w:t>
            </w:r>
          </w:p>
        </w:tc>
      </w:tr>
      <w:tr w:rsidR="00665B1F" w:rsidRPr="00DF28E0" w14:paraId="2B685B40" w14:textId="1373398F" w:rsidTr="00470C3D">
        <w:trPr>
          <w:trHeight w:val="402"/>
        </w:trPr>
        <w:tc>
          <w:tcPr>
            <w:cnfStyle w:val="001000000000" w:firstRow="0" w:lastRow="0" w:firstColumn="1" w:lastColumn="0" w:oddVBand="0" w:evenVBand="0" w:oddHBand="0" w:evenHBand="0" w:firstRowFirstColumn="0" w:firstRowLastColumn="0" w:lastRowFirstColumn="0" w:lastRowLastColumn="0"/>
            <w:tcW w:w="1445" w:type="dxa"/>
            <w:tcBorders>
              <w:bottom w:val="single" w:sz="4" w:space="0" w:color="8EAADB" w:themeColor="accent1" w:themeTint="99"/>
            </w:tcBorders>
          </w:tcPr>
          <w:p w14:paraId="1AEAF5F3" w14:textId="5324B3A1" w:rsidR="00665B1F" w:rsidRPr="00DF28E0" w:rsidRDefault="00665B1F" w:rsidP="00DF28E0">
            <w:pPr>
              <w:spacing w:after="0" w:line="240" w:lineRule="auto"/>
              <w:rPr>
                <w:rFonts w:ascii="Arial" w:hAnsi="Arial" w:cs="Arial"/>
                <w:b w:val="0"/>
                <w:sz w:val="24"/>
                <w:lang w:val="en-GB"/>
              </w:rPr>
            </w:pPr>
            <w:r w:rsidRPr="00DF28E0">
              <w:rPr>
                <w:rFonts w:ascii="Arial" w:hAnsi="Arial" w:cs="Arial"/>
                <w:b w:val="0"/>
                <w:sz w:val="24"/>
                <w:lang w:val="en-GB"/>
              </w:rPr>
              <w:t>Title</w:t>
            </w:r>
          </w:p>
        </w:tc>
        <w:tc>
          <w:tcPr>
            <w:tcW w:w="3065" w:type="dxa"/>
            <w:tcBorders>
              <w:bottom w:val="single" w:sz="4" w:space="0" w:color="8EAADB" w:themeColor="accent1" w:themeTint="99"/>
            </w:tcBorders>
          </w:tcPr>
          <w:p w14:paraId="42EA23B3" w14:textId="77777777"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lang w:val="en-GB"/>
              </w:rPr>
            </w:pPr>
            <w:r w:rsidRPr="00DF28E0">
              <w:rPr>
                <w:rFonts w:ascii="Arial" w:hAnsi="Arial" w:cs="Arial"/>
                <w:color w:val="000000" w:themeColor="text1"/>
                <w:sz w:val="24"/>
                <w:szCs w:val="24"/>
                <w:lang w:val="en-GB"/>
              </w:rPr>
              <w:t>Mr</w:t>
            </w:r>
          </w:p>
        </w:tc>
        <w:tc>
          <w:tcPr>
            <w:tcW w:w="3105" w:type="dxa"/>
            <w:tcBorders>
              <w:bottom w:val="single" w:sz="4" w:space="0" w:color="8EAADB" w:themeColor="accent1" w:themeTint="99"/>
            </w:tcBorders>
          </w:tcPr>
          <w:p w14:paraId="7AC8961D" w14:textId="6ABE7CE5"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Ms</w:t>
            </w:r>
          </w:p>
        </w:tc>
        <w:tc>
          <w:tcPr>
            <w:tcW w:w="3126" w:type="dxa"/>
            <w:tcBorders>
              <w:bottom w:val="single" w:sz="4" w:space="0" w:color="8EAADB" w:themeColor="accent1" w:themeTint="99"/>
            </w:tcBorders>
          </w:tcPr>
          <w:p w14:paraId="4673E962" w14:textId="3D8979F5"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color w:val="000000" w:themeColor="text1"/>
                <w:sz w:val="24"/>
                <w:szCs w:val="24"/>
                <w:lang w:val="en-GB"/>
              </w:rPr>
              <w:t>Ms</w:t>
            </w:r>
          </w:p>
        </w:tc>
      </w:tr>
      <w:tr w:rsidR="00665B1F" w:rsidRPr="00DF28E0" w14:paraId="334E2781" w14:textId="77777777" w:rsidTr="00470C3D">
        <w:trPr>
          <w:trHeight w:val="421"/>
        </w:trPr>
        <w:tc>
          <w:tcPr>
            <w:cnfStyle w:val="001000000000" w:firstRow="0" w:lastRow="0" w:firstColumn="1" w:lastColumn="0" w:oddVBand="0" w:evenVBand="0" w:oddHBand="0" w:evenHBand="0" w:firstRowFirstColumn="0" w:firstRowLastColumn="0" w:lastRowFirstColumn="0" w:lastRowLastColumn="0"/>
            <w:tcW w:w="1445" w:type="dxa"/>
            <w:tcBorders>
              <w:bottom w:val="single" w:sz="4" w:space="0" w:color="8EAADB" w:themeColor="accent1" w:themeTint="99"/>
            </w:tcBorders>
          </w:tcPr>
          <w:p w14:paraId="1E03D06F" w14:textId="50E83F28" w:rsidR="00665B1F" w:rsidRPr="00DF28E0" w:rsidRDefault="00665B1F" w:rsidP="00665B1F">
            <w:pPr>
              <w:spacing w:after="0" w:line="240" w:lineRule="auto"/>
              <w:rPr>
                <w:rFonts w:ascii="Arial" w:hAnsi="Arial" w:cs="Arial"/>
                <w:sz w:val="24"/>
                <w:lang w:val="en-GB"/>
              </w:rPr>
            </w:pPr>
            <w:r w:rsidRPr="00DF28E0">
              <w:rPr>
                <w:rFonts w:ascii="Arial" w:hAnsi="Arial" w:cs="Arial"/>
                <w:b w:val="0"/>
                <w:sz w:val="24"/>
                <w:lang w:val="en-GB"/>
              </w:rPr>
              <w:t>Position</w:t>
            </w:r>
          </w:p>
        </w:tc>
        <w:tc>
          <w:tcPr>
            <w:tcW w:w="3065" w:type="dxa"/>
            <w:tcBorders>
              <w:bottom w:val="single" w:sz="4" w:space="0" w:color="8EAADB" w:themeColor="accent1" w:themeTint="99"/>
            </w:tcBorders>
          </w:tcPr>
          <w:p w14:paraId="136006EC" w14:textId="67A6EC43"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bCs/>
                <w:color w:val="000000" w:themeColor="text1"/>
                <w:sz w:val="24"/>
                <w:szCs w:val="24"/>
                <w:lang w:val="en-GB"/>
              </w:rPr>
              <w:t>President</w:t>
            </w:r>
          </w:p>
        </w:tc>
        <w:tc>
          <w:tcPr>
            <w:tcW w:w="3105" w:type="dxa"/>
            <w:tcBorders>
              <w:bottom w:val="single" w:sz="4" w:space="0" w:color="8EAADB" w:themeColor="accent1" w:themeTint="99"/>
            </w:tcBorders>
          </w:tcPr>
          <w:p w14:paraId="68E4E34F" w14:textId="4C8D4061" w:rsidR="00665B1F" w:rsidRPr="00DF28E0" w:rsidRDefault="009A78E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Pr>
                <w:rFonts w:ascii="Arial" w:hAnsi="Arial" w:cs="Arial"/>
                <w:bCs/>
                <w:color w:val="000000" w:themeColor="text1"/>
                <w:sz w:val="24"/>
                <w:szCs w:val="24"/>
                <w:lang w:val="en-GB"/>
              </w:rPr>
              <w:t>Vice President</w:t>
            </w:r>
          </w:p>
        </w:tc>
        <w:tc>
          <w:tcPr>
            <w:tcW w:w="3126" w:type="dxa"/>
            <w:tcBorders>
              <w:bottom w:val="single" w:sz="4" w:space="0" w:color="8EAADB" w:themeColor="accent1" w:themeTint="99"/>
            </w:tcBorders>
          </w:tcPr>
          <w:p w14:paraId="65F641FB" w14:textId="037B2E58"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bCs/>
                <w:color w:val="000000" w:themeColor="text1"/>
                <w:sz w:val="24"/>
                <w:szCs w:val="24"/>
                <w:lang w:val="en-GB"/>
              </w:rPr>
              <w:t>Pro</w:t>
            </w:r>
            <w:r w:rsidR="009A78ED">
              <w:rPr>
                <w:rFonts w:ascii="Arial" w:hAnsi="Arial" w:cs="Arial"/>
                <w:bCs/>
                <w:color w:val="000000" w:themeColor="text1"/>
                <w:sz w:val="24"/>
                <w:szCs w:val="24"/>
                <w:lang w:val="en-GB"/>
              </w:rPr>
              <w:t>ject Manager</w:t>
            </w:r>
          </w:p>
        </w:tc>
      </w:tr>
      <w:tr w:rsidR="00665B1F" w:rsidRPr="00DF28E0" w14:paraId="3FC02E95" w14:textId="77777777" w:rsidTr="00470C3D">
        <w:trPr>
          <w:trHeight w:val="413"/>
        </w:trPr>
        <w:tc>
          <w:tcPr>
            <w:cnfStyle w:val="001000000000" w:firstRow="0" w:lastRow="0" w:firstColumn="1" w:lastColumn="0" w:oddVBand="0" w:evenVBand="0" w:oddHBand="0" w:evenHBand="0" w:firstRowFirstColumn="0" w:firstRowLastColumn="0" w:lastRowFirstColumn="0" w:lastRowLastColumn="0"/>
            <w:tcW w:w="1445" w:type="dxa"/>
            <w:tcBorders>
              <w:bottom w:val="single" w:sz="4" w:space="0" w:color="8EAADB" w:themeColor="accent1" w:themeTint="99"/>
            </w:tcBorders>
          </w:tcPr>
          <w:p w14:paraId="4EEBE4DC" w14:textId="0B39E39A" w:rsidR="00665B1F" w:rsidRPr="00DF28E0" w:rsidRDefault="00665B1F" w:rsidP="00665B1F">
            <w:pPr>
              <w:spacing w:after="0" w:line="240" w:lineRule="auto"/>
              <w:rPr>
                <w:rFonts w:ascii="Arial" w:hAnsi="Arial" w:cs="Arial"/>
                <w:b w:val="0"/>
                <w:bCs w:val="0"/>
                <w:sz w:val="24"/>
                <w:lang w:val="en-GB"/>
              </w:rPr>
            </w:pPr>
            <w:r w:rsidRPr="00DF28E0">
              <w:rPr>
                <w:rFonts w:ascii="Arial" w:hAnsi="Arial" w:cs="Arial"/>
                <w:b w:val="0"/>
                <w:bCs w:val="0"/>
                <w:sz w:val="24"/>
                <w:lang w:val="en-GB"/>
              </w:rPr>
              <w:t>Last name</w:t>
            </w:r>
          </w:p>
        </w:tc>
        <w:tc>
          <w:tcPr>
            <w:tcW w:w="3065" w:type="dxa"/>
            <w:tcBorders>
              <w:bottom w:val="single" w:sz="4" w:space="0" w:color="8EAADB" w:themeColor="accent1" w:themeTint="99"/>
            </w:tcBorders>
          </w:tcPr>
          <w:p w14:paraId="4AB7B5CC" w14:textId="21C7417F"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sidRPr="00DF28E0">
              <w:rPr>
                <w:rFonts w:ascii="Arial" w:hAnsi="Arial" w:cs="Arial"/>
                <w:bCs/>
                <w:color w:val="000000" w:themeColor="text1"/>
                <w:sz w:val="24"/>
                <w:szCs w:val="24"/>
                <w:lang w:val="en-GB"/>
              </w:rPr>
              <w:t>Dementiev</w:t>
            </w:r>
          </w:p>
        </w:tc>
        <w:tc>
          <w:tcPr>
            <w:tcW w:w="3105" w:type="dxa"/>
            <w:tcBorders>
              <w:bottom w:val="single" w:sz="4" w:space="0" w:color="8EAADB" w:themeColor="accent1" w:themeTint="99"/>
            </w:tcBorders>
          </w:tcPr>
          <w:p w14:paraId="53BA1175" w14:textId="613DAF43"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proofErr w:type="spellStart"/>
            <w:r w:rsidRPr="00DF28E0">
              <w:rPr>
                <w:rFonts w:ascii="Arial" w:hAnsi="Arial" w:cs="Arial"/>
                <w:bCs/>
                <w:color w:val="000000" w:themeColor="text1"/>
                <w:sz w:val="24"/>
                <w:szCs w:val="24"/>
                <w:lang w:val="en-GB"/>
              </w:rPr>
              <w:t>Kochekova</w:t>
            </w:r>
            <w:proofErr w:type="spellEnd"/>
          </w:p>
        </w:tc>
        <w:tc>
          <w:tcPr>
            <w:tcW w:w="3126" w:type="dxa"/>
            <w:tcBorders>
              <w:bottom w:val="single" w:sz="4" w:space="0" w:color="8EAADB" w:themeColor="accent1" w:themeTint="99"/>
            </w:tcBorders>
          </w:tcPr>
          <w:p w14:paraId="04C61FD7" w14:textId="4D2B80F6" w:rsidR="00665B1F" w:rsidRPr="00DF28E0" w:rsidRDefault="00CC250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n-GB"/>
              </w:rPr>
            </w:pPr>
            <w:r>
              <w:rPr>
                <w:rFonts w:ascii="Arial" w:hAnsi="Arial" w:cs="Arial"/>
                <w:color w:val="000000" w:themeColor="text1"/>
                <w:sz w:val="24"/>
                <w:szCs w:val="24"/>
                <w:lang w:val="en-GB"/>
              </w:rPr>
              <w:t>Rada Oleksandra</w:t>
            </w:r>
          </w:p>
        </w:tc>
      </w:tr>
      <w:tr w:rsidR="00665B1F" w:rsidRPr="00DF28E0" w14:paraId="3A2CD72A" w14:textId="67CD248C" w:rsidTr="00470C3D">
        <w:trPr>
          <w:trHeight w:val="420"/>
        </w:trPr>
        <w:tc>
          <w:tcPr>
            <w:cnfStyle w:val="001000000000" w:firstRow="0" w:lastRow="0" w:firstColumn="1" w:lastColumn="0" w:oddVBand="0" w:evenVBand="0" w:oddHBand="0" w:evenHBand="0" w:firstRowFirstColumn="0" w:firstRowLastColumn="0" w:lastRowFirstColumn="0" w:lastRowLastColumn="0"/>
            <w:tcW w:w="1445" w:type="dxa"/>
          </w:tcPr>
          <w:p w14:paraId="513B6981" w14:textId="77777777" w:rsidR="00665B1F" w:rsidRPr="00DF28E0" w:rsidRDefault="00665B1F" w:rsidP="00665B1F">
            <w:pPr>
              <w:spacing w:after="0" w:line="240" w:lineRule="auto"/>
              <w:rPr>
                <w:rFonts w:ascii="Arial" w:hAnsi="Arial" w:cs="Arial"/>
                <w:b w:val="0"/>
                <w:sz w:val="24"/>
                <w:lang w:val="en-GB"/>
              </w:rPr>
            </w:pPr>
            <w:r w:rsidRPr="00DF28E0">
              <w:rPr>
                <w:rFonts w:ascii="Arial" w:hAnsi="Arial" w:cs="Arial"/>
                <w:b w:val="0"/>
                <w:sz w:val="24"/>
                <w:lang w:val="en-GB"/>
              </w:rPr>
              <w:t>First name</w:t>
            </w:r>
          </w:p>
        </w:tc>
        <w:tc>
          <w:tcPr>
            <w:tcW w:w="3065" w:type="dxa"/>
          </w:tcPr>
          <w:p w14:paraId="6F4B6349" w14:textId="77777777"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sidRPr="00DF28E0">
              <w:rPr>
                <w:rFonts w:ascii="Arial" w:hAnsi="Arial" w:cs="Arial"/>
                <w:bCs/>
                <w:color w:val="000000" w:themeColor="text1"/>
                <w:sz w:val="24"/>
                <w:szCs w:val="24"/>
                <w:lang w:val="en-GB"/>
              </w:rPr>
              <w:t>Vladyslav</w:t>
            </w:r>
          </w:p>
        </w:tc>
        <w:tc>
          <w:tcPr>
            <w:tcW w:w="3105" w:type="dxa"/>
          </w:tcPr>
          <w:p w14:paraId="41F2390A" w14:textId="59400A99"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sidRPr="00DF28E0">
              <w:rPr>
                <w:rFonts w:ascii="Arial" w:hAnsi="Arial" w:cs="Arial"/>
                <w:bCs/>
                <w:color w:val="000000" w:themeColor="text1"/>
                <w:sz w:val="24"/>
                <w:szCs w:val="24"/>
                <w:lang w:val="en-GB"/>
              </w:rPr>
              <w:t>Yelyzaveta</w:t>
            </w:r>
          </w:p>
        </w:tc>
        <w:tc>
          <w:tcPr>
            <w:tcW w:w="3126" w:type="dxa"/>
          </w:tcPr>
          <w:p w14:paraId="440007CB" w14:textId="521E019D" w:rsidR="00665B1F" w:rsidRPr="00DF28E0" w:rsidRDefault="00CC250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proofErr w:type="spellStart"/>
            <w:r>
              <w:rPr>
                <w:rFonts w:ascii="Arial" w:hAnsi="Arial" w:cs="Arial"/>
                <w:bCs/>
                <w:color w:val="000000" w:themeColor="text1"/>
                <w:sz w:val="24"/>
                <w:szCs w:val="24"/>
                <w:lang w:val="en-GB"/>
              </w:rPr>
              <w:t>M</w:t>
            </w:r>
            <w:r w:rsidRPr="00CC250D">
              <w:rPr>
                <w:rFonts w:ascii="Arial" w:hAnsi="Arial" w:cs="Arial"/>
                <w:bCs/>
                <w:color w:val="000000" w:themeColor="text1"/>
                <w:sz w:val="24"/>
                <w:szCs w:val="24"/>
                <w:lang w:val="en-GB"/>
              </w:rPr>
              <w:t>yroshnychenko</w:t>
            </w:r>
            <w:proofErr w:type="spellEnd"/>
          </w:p>
        </w:tc>
      </w:tr>
      <w:tr w:rsidR="00665B1F" w:rsidRPr="00DF28E0" w14:paraId="1B6599A1" w14:textId="77777777" w:rsidTr="00470C3D">
        <w:trPr>
          <w:trHeight w:val="412"/>
        </w:trPr>
        <w:tc>
          <w:tcPr>
            <w:cnfStyle w:val="001000000000" w:firstRow="0" w:lastRow="0" w:firstColumn="1" w:lastColumn="0" w:oddVBand="0" w:evenVBand="0" w:oddHBand="0" w:evenHBand="0" w:firstRowFirstColumn="0" w:firstRowLastColumn="0" w:lastRowFirstColumn="0" w:lastRowLastColumn="0"/>
            <w:tcW w:w="1445" w:type="dxa"/>
          </w:tcPr>
          <w:p w14:paraId="4628DDB7" w14:textId="77777777" w:rsidR="00665B1F" w:rsidRPr="00DF28E0" w:rsidRDefault="00665B1F" w:rsidP="00665B1F">
            <w:pPr>
              <w:spacing w:after="0" w:line="240" w:lineRule="auto"/>
              <w:rPr>
                <w:rFonts w:ascii="Arial" w:hAnsi="Arial" w:cs="Arial"/>
                <w:b w:val="0"/>
                <w:sz w:val="24"/>
                <w:lang w:val="en-GB"/>
              </w:rPr>
            </w:pPr>
            <w:r w:rsidRPr="00DF28E0">
              <w:rPr>
                <w:rFonts w:ascii="Arial" w:hAnsi="Arial" w:cs="Arial"/>
                <w:b w:val="0"/>
                <w:sz w:val="24"/>
                <w:lang w:val="en-GB"/>
              </w:rPr>
              <w:t>Telephone</w:t>
            </w:r>
          </w:p>
        </w:tc>
        <w:tc>
          <w:tcPr>
            <w:tcW w:w="3065" w:type="dxa"/>
          </w:tcPr>
          <w:p w14:paraId="28CE8787" w14:textId="77777777"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sidRPr="00DF28E0">
              <w:rPr>
                <w:rFonts w:ascii="Arial" w:hAnsi="Arial" w:cs="Arial"/>
                <w:bCs/>
                <w:color w:val="000000" w:themeColor="text1"/>
                <w:sz w:val="24"/>
                <w:szCs w:val="24"/>
                <w:lang w:val="en-GB"/>
              </w:rPr>
              <w:t>+380953220860</w:t>
            </w:r>
          </w:p>
        </w:tc>
        <w:tc>
          <w:tcPr>
            <w:tcW w:w="3105" w:type="dxa"/>
          </w:tcPr>
          <w:p w14:paraId="0AEC66A8" w14:textId="4BF0E3EB" w:rsidR="00665B1F" w:rsidRPr="00DF28E0" w:rsidRDefault="00665B1F"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sidRPr="00DF28E0">
              <w:rPr>
                <w:rFonts w:ascii="Arial" w:hAnsi="Arial" w:cs="Arial"/>
                <w:bCs/>
                <w:color w:val="000000" w:themeColor="text1"/>
                <w:sz w:val="24"/>
                <w:szCs w:val="24"/>
                <w:lang w:val="en-GB"/>
              </w:rPr>
              <w:t>+380966834838</w:t>
            </w:r>
          </w:p>
        </w:tc>
        <w:tc>
          <w:tcPr>
            <w:tcW w:w="3126" w:type="dxa"/>
          </w:tcPr>
          <w:p w14:paraId="16321BEA" w14:textId="010C255F" w:rsidR="00665B1F" w:rsidRPr="00DF28E0" w:rsidRDefault="00CC250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Pr>
                <w:rFonts w:ascii="Arial" w:hAnsi="Arial" w:cs="Arial"/>
                <w:bCs/>
                <w:color w:val="000000" w:themeColor="text1"/>
                <w:sz w:val="24"/>
                <w:szCs w:val="24"/>
                <w:lang w:val="en-GB"/>
              </w:rPr>
              <w:t>+</w:t>
            </w:r>
            <w:r w:rsidRPr="00CC250D">
              <w:rPr>
                <w:rFonts w:ascii="Arial" w:hAnsi="Arial" w:cs="Arial"/>
                <w:bCs/>
                <w:color w:val="000000" w:themeColor="text1"/>
                <w:sz w:val="24"/>
                <w:szCs w:val="24"/>
                <w:lang w:val="en-GB"/>
              </w:rPr>
              <w:t>380665775819</w:t>
            </w:r>
          </w:p>
        </w:tc>
      </w:tr>
      <w:tr w:rsidR="00665B1F" w:rsidRPr="00DF28E0" w14:paraId="34B4DB72" w14:textId="3A9A4CE5" w:rsidTr="00470C3D">
        <w:trPr>
          <w:trHeight w:val="417"/>
        </w:trPr>
        <w:tc>
          <w:tcPr>
            <w:cnfStyle w:val="001000000000" w:firstRow="0" w:lastRow="0" w:firstColumn="1" w:lastColumn="0" w:oddVBand="0" w:evenVBand="0" w:oddHBand="0" w:evenHBand="0" w:firstRowFirstColumn="0" w:firstRowLastColumn="0" w:lastRowFirstColumn="0" w:lastRowLastColumn="0"/>
            <w:tcW w:w="1445" w:type="dxa"/>
          </w:tcPr>
          <w:p w14:paraId="258ECF17" w14:textId="77777777" w:rsidR="00665B1F" w:rsidRPr="00DF28E0" w:rsidRDefault="00665B1F" w:rsidP="00665B1F">
            <w:pPr>
              <w:spacing w:after="0" w:line="240" w:lineRule="auto"/>
              <w:rPr>
                <w:rFonts w:ascii="Arial" w:hAnsi="Arial" w:cs="Arial"/>
                <w:b w:val="0"/>
                <w:sz w:val="24"/>
                <w:lang w:val="en-GB"/>
              </w:rPr>
            </w:pPr>
            <w:r w:rsidRPr="00DF28E0">
              <w:rPr>
                <w:rFonts w:ascii="Arial" w:hAnsi="Arial" w:cs="Arial"/>
                <w:b w:val="0"/>
                <w:sz w:val="24"/>
                <w:lang w:val="en-GB"/>
              </w:rPr>
              <w:t xml:space="preserve">E-mail </w:t>
            </w:r>
          </w:p>
        </w:tc>
        <w:tc>
          <w:tcPr>
            <w:tcW w:w="3065" w:type="dxa"/>
          </w:tcPr>
          <w:p w14:paraId="72AB67AA" w14:textId="5EA9711F" w:rsidR="00665B1F" w:rsidRPr="00DF28E0" w:rsidRDefault="00274684"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4"/>
                <w:szCs w:val="24"/>
                <w:lang w:val="en-GB"/>
              </w:rPr>
            </w:pPr>
            <w:r>
              <w:rPr>
                <w:rFonts w:ascii="Arial" w:hAnsi="Arial" w:cs="Arial"/>
                <w:sz w:val="24"/>
                <w:szCs w:val="24"/>
                <w:lang w:val="en-GB"/>
              </w:rPr>
              <w:t>v.dementiev</w:t>
            </w:r>
            <w:r w:rsidR="00665B1F" w:rsidRPr="00DF28E0">
              <w:rPr>
                <w:rFonts w:ascii="Arial" w:hAnsi="Arial" w:cs="Arial"/>
                <w:sz w:val="24"/>
                <w:szCs w:val="24"/>
                <w:lang w:val="en-GB"/>
              </w:rPr>
              <w:t>@yac.org.ua</w:t>
            </w:r>
          </w:p>
        </w:tc>
        <w:tc>
          <w:tcPr>
            <w:tcW w:w="3105" w:type="dxa"/>
          </w:tcPr>
          <w:p w14:paraId="4F0F203D" w14:textId="6F562E6C" w:rsidR="00665B1F" w:rsidRPr="00470C3D" w:rsidRDefault="00470C3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28E0">
              <w:rPr>
                <w:rFonts w:ascii="Arial" w:hAnsi="Arial" w:cs="Arial"/>
                <w:sz w:val="24"/>
                <w:szCs w:val="24"/>
                <w:lang w:val="en-GB"/>
              </w:rPr>
              <w:t>info@yac.org.ua</w:t>
            </w:r>
          </w:p>
        </w:tc>
        <w:tc>
          <w:tcPr>
            <w:tcW w:w="3126" w:type="dxa"/>
          </w:tcPr>
          <w:p w14:paraId="4C84B1D3" w14:textId="08B6A77F" w:rsidR="00665B1F" w:rsidRPr="00DF28E0" w:rsidRDefault="00470C3D" w:rsidP="00526A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470C3D">
              <w:rPr>
                <w:rFonts w:ascii="Arial" w:hAnsi="Arial" w:cs="Arial"/>
                <w:sz w:val="24"/>
                <w:szCs w:val="24"/>
                <w:lang w:val="en-GB"/>
              </w:rPr>
              <w:t>r.myroshnychenko@yac.org.ua</w:t>
            </w:r>
          </w:p>
        </w:tc>
      </w:tr>
    </w:tbl>
    <w:p w14:paraId="5F7D5197" w14:textId="77777777" w:rsidR="00FB42E7" w:rsidRPr="00DF28E0" w:rsidRDefault="00FB42E7" w:rsidP="00665B1F">
      <w:pPr>
        <w:tabs>
          <w:tab w:val="left" w:pos="2820"/>
        </w:tabs>
        <w:spacing w:after="120"/>
        <w:rPr>
          <w:rFonts w:ascii="Arial" w:hAnsi="Arial" w:cs="Arial"/>
          <w:b/>
          <w:bCs/>
          <w:color w:val="1F3864" w:themeColor="accent1" w:themeShade="80"/>
          <w:sz w:val="24"/>
          <w:lang w:val="en-GB"/>
        </w:rPr>
      </w:pPr>
    </w:p>
    <w:p w14:paraId="05A1224A" w14:textId="7D5C783A" w:rsidR="00131425" w:rsidRPr="00DF28E0" w:rsidRDefault="00131425" w:rsidP="00FB42E7">
      <w:pPr>
        <w:tabs>
          <w:tab w:val="left" w:pos="2820"/>
        </w:tabs>
        <w:spacing w:after="0"/>
        <w:rPr>
          <w:rFonts w:ascii="Arial" w:hAnsi="Arial" w:cs="Arial"/>
          <w:b/>
          <w:bCs/>
          <w:color w:val="1F3864" w:themeColor="accent1" w:themeShade="80"/>
          <w:sz w:val="24"/>
          <w:lang w:val="en-GB"/>
        </w:rPr>
      </w:pPr>
      <w:r w:rsidRPr="00DF28E0">
        <w:rPr>
          <w:rFonts w:ascii="Arial" w:hAnsi="Arial" w:cs="Arial"/>
          <w:b/>
          <w:bCs/>
          <w:color w:val="1F3864" w:themeColor="accent1" w:themeShade="80"/>
          <w:sz w:val="24"/>
          <w:lang w:val="en-GB"/>
        </w:rPr>
        <w:lastRenderedPageBreak/>
        <w:t>Background and experience</w:t>
      </w:r>
    </w:p>
    <w:p w14:paraId="7DD6E335" w14:textId="1E5A70ED" w:rsidR="00131425" w:rsidRPr="00DF28E0" w:rsidRDefault="00131425" w:rsidP="00961E01">
      <w:pPr>
        <w:spacing w:after="120"/>
        <w:rPr>
          <w:rFonts w:ascii="Arial" w:hAnsi="Arial" w:cs="Arial"/>
          <w:color w:val="767171" w:themeColor="background2" w:themeShade="80"/>
          <w:sz w:val="24"/>
          <w:lang w:val="en-GB"/>
        </w:rPr>
      </w:pPr>
      <w:r w:rsidRPr="00DF28E0">
        <w:rPr>
          <w:rFonts w:ascii="Arial" w:hAnsi="Arial" w:cs="Arial"/>
          <w:color w:val="767171" w:themeColor="background2" w:themeShade="80"/>
          <w:sz w:val="24"/>
          <w:lang w:val="en-GB"/>
        </w:rPr>
        <w:t>Please briefly present the organisation / the group</w:t>
      </w:r>
    </w:p>
    <w:tbl>
      <w:tblPr>
        <w:tblStyle w:val="-11"/>
        <w:tblW w:w="10735" w:type="dxa"/>
        <w:tblLook w:val="00A0" w:firstRow="1" w:lastRow="0" w:firstColumn="1" w:lastColumn="0" w:noHBand="0" w:noVBand="0"/>
      </w:tblPr>
      <w:tblGrid>
        <w:gridCol w:w="10735"/>
      </w:tblGrid>
      <w:tr w:rsidR="00131425" w:rsidRPr="00DF28E0" w14:paraId="3ADE9307" w14:textId="77777777" w:rsidTr="00DF28E0">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735" w:type="dxa"/>
            <w:tcBorders>
              <w:bottom w:val="single" w:sz="4" w:space="0" w:color="8EAADB" w:themeColor="accent1" w:themeTint="99"/>
            </w:tcBorders>
          </w:tcPr>
          <w:p w14:paraId="2C064BDD" w14:textId="3F8CF62A" w:rsidR="003A5628" w:rsidRPr="003A5628" w:rsidRDefault="003A5628" w:rsidP="007E50DC">
            <w:pPr>
              <w:shd w:val="clear" w:color="auto" w:fill="FFFFFF"/>
              <w:spacing w:before="57" w:after="120" w:line="193" w:lineRule="atLeast"/>
              <w:jc w:val="both"/>
              <w:rPr>
                <w:rFonts w:ascii="Arial" w:hAnsi="Arial" w:cs="Arial"/>
                <w:b w:val="0"/>
                <w:sz w:val="24"/>
                <w:lang w:val="en-GB"/>
              </w:rPr>
            </w:pPr>
            <w:r w:rsidRPr="003A5628">
              <w:rPr>
                <w:rFonts w:ascii="Arial" w:hAnsi="Arial" w:cs="Arial"/>
                <w:b w:val="0"/>
                <w:sz w:val="24"/>
                <w:lang w:val="en-GB"/>
              </w:rPr>
              <w:t>Young Agents of Change</w:t>
            </w:r>
            <w:r w:rsidR="00923A99">
              <w:rPr>
                <w:rFonts w:ascii="Arial" w:hAnsi="Arial" w:cs="Arial"/>
                <w:b w:val="0"/>
                <w:sz w:val="24"/>
                <w:lang w:val="en-GB"/>
              </w:rPr>
              <w:t xml:space="preserve"> (YAC)</w:t>
            </w:r>
            <w:r w:rsidRPr="003A5628">
              <w:rPr>
                <w:rFonts w:ascii="Arial" w:hAnsi="Arial" w:cs="Arial"/>
                <w:b w:val="0"/>
                <w:sz w:val="24"/>
                <w:lang w:val="en-GB"/>
              </w:rPr>
              <w:t xml:space="preserve"> is a non-profit, non-governmental, and non-political Ukrainian youth organisation established in 2017. The organisation operates nationwide to empower young people as drivers of democratic transformation, social cohesion, and community resilience. Its mission is to </w:t>
            </w:r>
            <w:r w:rsidR="00CA2005" w:rsidRPr="00CA2005">
              <w:rPr>
                <w:rFonts w:ascii="Arial" w:hAnsi="Arial" w:cs="Arial"/>
                <w:b w:val="0"/>
                <w:sz w:val="24"/>
              </w:rPr>
              <w:t>to shape an active and responsible community of young people for their personal fulfillment, networking and promotion of civil society.</w:t>
            </w:r>
            <w:r w:rsidR="00A90503">
              <w:rPr>
                <w:rFonts w:ascii="Arial" w:hAnsi="Arial" w:cs="Arial"/>
                <w:b w:val="0"/>
                <w:sz w:val="24"/>
              </w:rPr>
              <w:t xml:space="preserve"> </w:t>
            </w:r>
            <w:r w:rsidRPr="003A5628">
              <w:rPr>
                <w:rFonts w:ascii="Arial" w:hAnsi="Arial" w:cs="Arial"/>
                <w:b w:val="0"/>
                <w:sz w:val="24"/>
                <w:lang w:val="en-GB"/>
              </w:rPr>
              <w:t>The vision is of a progressive and responsible generation of young Ukrainians actively participating in the social and political life of Ukraine and Europe.</w:t>
            </w:r>
          </w:p>
          <w:p w14:paraId="78E1B86C" w14:textId="5D3D0E79" w:rsidR="003A5628" w:rsidRPr="003A5628" w:rsidRDefault="003A5628" w:rsidP="007E50DC">
            <w:pPr>
              <w:shd w:val="clear" w:color="auto" w:fill="FFFFFF"/>
              <w:spacing w:before="57" w:after="120" w:line="193" w:lineRule="atLeast"/>
              <w:jc w:val="both"/>
              <w:rPr>
                <w:rFonts w:ascii="Arial" w:hAnsi="Arial" w:cs="Arial"/>
                <w:b w:val="0"/>
                <w:sz w:val="24"/>
                <w:lang w:val="en-GB"/>
              </w:rPr>
            </w:pPr>
            <w:r w:rsidRPr="003A5628">
              <w:rPr>
                <w:rFonts w:ascii="Arial" w:hAnsi="Arial" w:cs="Arial"/>
                <w:b w:val="0"/>
                <w:sz w:val="24"/>
                <w:lang w:val="en-GB"/>
              </w:rPr>
              <w:t>The organisation is guided by the core values of equality and inclusiveness, democracy, openness, accountability, professionalism, and teamwork. These principles inform both internal governance and the design and implementation of programmes and partnerships.</w:t>
            </w:r>
          </w:p>
          <w:p w14:paraId="7034A843" w14:textId="77777777" w:rsidR="003A5628" w:rsidRPr="003A5628" w:rsidRDefault="003A5628" w:rsidP="003A5628">
            <w:pPr>
              <w:shd w:val="clear" w:color="auto" w:fill="FFFFFF"/>
              <w:spacing w:before="57" w:after="120" w:line="193" w:lineRule="atLeast"/>
              <w:jc w:val="both"/>
              <w:rPr>
                <w:rFonts w:ascii="Arial" w:hAnsi="Arial" w:cs="Arial"/>
                <w:b w:val="0"/>
                <w:sz w:val="24"/>
                <w:lang w:val="en-GB"/>
              </w:rPr>
            </w:pPr>
            <w:r w:rsidRPr="003A5628">
              <w:rPr>
                <w:rFonts w:ascii="Arial" w:hAnsi="Arial" w:cs="Arial"/>
                <w:b w:val="0"/>
                <w:sz w:val="24"/>
                <w:lang w:val="en-GB"/>
              </w:rPr>
              <w:t>The main objectives of the organisation include:</w:t>
            </w:r>
          </w:p>
          <w:p w14:paraId="2CAA4F48" w14:textId="77777777" w:rsidR="003A5628" w:rsidRPr="003A5628" w:rsidRDefault="003A5628" w:rsidP="003A5628">
            <w:pPr>
              <w:pStyle w:val="ac"/>
              <w:numPr>
                <w:ilvl w:val="0"/>
                <w:numId w:val="15"/>
              </w:numPr>
              <w:shd w:val="clear" w:color="auto" w:fill="FFFFFF"/>
              <w:spacing w:before="57" w:after="120" w:line="193" w:lineRule="atLeast"/>
              <w:jc w:val="both"/>
              <w:rPr>
                <w:rFonts w:ascii="Arial" w:hAnsi="Arial" w:cs="Arial"/>
                <w:b w:val="0"/>
                <w:bCs w:val="0"/>
                <w:sz w:val="24"/>
                <w:lang w:val="en-GB"/>
              </w:rPr>
            </w:pPr>
            <w:r w:rsidRPr="003A5628">
              <w:rPr>
                <w:rFonts w:ascii="Arial" w:hAnsi="Arial" w:cs="Arial"/>
                <w:b w:val="0"/>
                <w:bCs w:val="0"/>
                <w:sz w:val="24"/>
                <w:lang w:val="en-GB"/>
              </w:rPr>
              <w:t>Providing training, expert, and resource support to youth projects and initiatives.</w:t>
            </w:r>
          </w:p>
          <w:p w14:paraId="33BE698B" w14:textId="77777777" w:rsidR="003A5628" w:rsidRPr="003A5628" w:rsidRDefault="003A5628" w:rsidP="003A5628">
            <w:pPr>
              <w:pStyle w:val="ac"/>
              <w:numPr>
                <w:ilvl w:val="0"/>
                <w:numId w:val="15"/>
              </w:numPr>
              <w:shd w:val="clear" w:color="auto" w:fill="FFFFFF"/>
              <w:spacing w:before="57" w:after="120" w:line="193" w:lineRule="atLeast"/>
              <w:jc w:val="both"/>
              <w:rPr>
                <w:rFonts w:ascii="Arial" w:hAnsi="Arial" w:cs="Arial"/>
                <w:b w:val="0"/>
                <w:bCs w:val="0"/>
                <w:sz w:val="24"/>
                <w:lang w:val="en-GB"/>
              </w:rPr>
            </w:pPr>
            <w:r w:rsidRPr="003A5628">
              <w:rPr>
                <w:rFonts w:ascii="Arial" w:hAnsi="Arial" w:cs="Arial"/>
                <w:b w:val="0"/>
                <w:bCs w:val="0"/>
                <w:sz w:val="24"/>
                <w:lang w:val="en-GB"/>
              </w:rPr>
              <w:t>Engaging young people in decision-making processes and strengthening mechanisms of local democracy.</w:t>
            </w:r>
          </w:p>
          <w:p w14:paraId="7F4F5182" w14:textId="77777777" w:rsidR="003A5628" w:rsidRPr="003A5628" w:rsidRDefault="003A5628" w:rsidP="003A5628">
            <w:pPr>
              <w:pStyle w:val="ac"/>
              <w:numPr>
                <w:ilvl w:val="0"/>
                <w:numId w:val="15"/>
              </w:numPr>
              <w:shd w:val="clear" w:color="auto" w:fill="FFFFFF"/>
              <w:spacing w:before="57" w:after="120" w:line="193" w:lineRule="atLeast"/>
              <w:jc w:val="both"/>
              <w:rPr>
                <w:rFonts w:ascii="Arial" w:hAnsi="Arial" w:cs="Arial"/>
                <w:b w:val="0"/>
                <w:bCs w:val="0"/>
                <w:sz w:val="24"/>
                <w:lang w:val="en-GB"/>
              </w:rPr>
            </w:pPr>
            <w:r w:rsidRPr="003A5628">
              <w:rPr>
                <w:rFonts w:ascii="Arial" w:hAnsi="Arial" w:cs="Arial"/>
                <w:b w:val="0"/>
                <w:bCs w:val="0"/>
                <w:sz w:val="24"/>
                <w:lang w:val="en-GB"/>
              </w:rPr>
              <w:t>Organising and implementing international and national exchanges, seminars, training courses, and forums.</w:t>
            </w:r>
          </w:p>
          <w:p w14:paraId="3AD53A91" w14:textId="77777777" w:rsidR="003A5628" w:rsidRPr="003A5628" w:rsidRDefault="003A5628" w:rsidP="003A5628">
            <w:pPr>
              <w:pStyle w:val="ac"/>
              <w:numPr>
                <w:ilvl w:val="0"/>
                <w:numId w:val="15"/>
              </w:numPr>
              <w:shd w:val="clear" w:color="auto" w:fill="FFFFFF"/>
              <w:spacing w:before="57" w:after="120" w:line="193" w:lineRule="atLeast"/>
              <w:jc w:val="both"/>
              <w:rPr>
                <w:rFonts w:ascii="Arial" w:hAnsi="Arial" w:cs="Arial"/>
                <w:b w:val="0"/>
                <w:bCs w:val="0"/>
                <w:sz w:val="24"/>
                <w:lang w:val="en-GB"/>
              </w:rPr>
            </w:pPr>
            <w:r w:rsidRPr="003A5628">
              <w:rPr>
                <w:rFonts w:ascii="Arial" w:hAnsi="Arial" w:cs="Arial"/>
                <w:b w:val="0"/>
                <w:bCs w:val="0"/>
                <w:sz w:val="24"/>
                <w:lang w:val="en-GB"/>
              </w:rPr>
              <w:t>Developing partnerships and networks with civil society organisations, public authorities, and businesses.</w:t>
            </w:r>
          </w:p>
          <w:p w14:paraId="204FFF06" w14:textId="7DC4F206" w:rsidR="003A5628" w:rsidRPr="003A5628" w:rsidRDefault="003A5628" w:rsidP="003A5628">
            <w:pPr>
              <w:pStyle w:val="ac"/>
              <w:numPr>
                <w:ilvl w:val="0"/>
                <w:numId w:val="15"/>
              </w:numPr>
              <w:shd w:val="clear" w:color="auto" w:fill="FFFFFF"/>
              <w:spacing w:before="57" w:after="120" w:line="193" w:lineRule="atLeast"/>
              <w:jc w:val="both"/>
              <w:rPr>
                <w:rFonts w:ascii="Arial" w:hAnsi="Arial" w:cs="Arial"/>
                <w:b w:val="0"/>
                <w:bCs w:val="0"/>
                <w:sz w:val="24"/>
                <w:lang w:val="en-GB"/>
              </w:rPr>
            </w:pPr>
            <w:r w:rsidRPr="003A5628">
              <w:rPr>
                <w:rFonts w:ascii="Arial" w:hAnsi="Arial" w:cs="Arial"/>
                <w:b w:val="0"/>
                <w:bCs w:val="0"/>
                <w:sz w:val="24"/>
                <w:lang w:val="en-GB"/>
              </w:rPr>
              <w:t>Promoting active citizenship and European values among young people.</w:t>
            </w:r>
          </w:p>
          <w:p w14:paraId="38D75426" w14:textId="48558504" w:rsidR="005C14C3" w:rsidRDefault="005C14C3" w:rsidP="007E50DC">
            <w:pPr>
              <w:shd w:val="clear" w:color="auto" w:fill="FFFFFF"/>
              <w:spacing w:before="57" w:after="120" w:line="193" w:lineRule="atLeast"/>
              <w:jc w:val="both"/>
              <w:rPr>
                <w:rFonts w:ascii="Arial" w:hAnsi="Arial" w:cs="Arial"/>
                <w:bCs w:val="0"/>
                <w:sz w:val="24"/>
              </w:rPr>
            </w:pPr>
            <w:r w:rsidRPr="005C14C3">
              <w:rPr>
                <w:rFonts w:ascii="Arial" w:hAnsi="Arial" w:cs="Arial"/>
                <w:b w:val="0"/>
                <w:sz w:val="24"/>
              </w:rPr>
              <w:t xml:space="preserve">Since its establishment, </w:t>
            </w:r>
            <w:r>
              <w:rPr>
                <w:rFonts w:ascii="Arial" w:hAnsi="Arial" w:cs="Arial"/>
                <w:b w:val="0"/>
                <w:sz w:val="24"/>
              </w:rPr>
              <w:t>YAC</w:t>
            </w:r>
            <w:r w:rsidRPr="005C14C3">
              <w:rPr>
                <w:rFonts w:ascii="Arial" w:hAnsi="Arial" w:cs="Arial"/>
                <w:b w:val="0"/>
                <w:sz w:val="24"/>
              </w:rPr>
              <w:t xml:space="preserve"> has coordinated and implemented more than 35 national and international projects in the fields of youth participation, civic engagement, non-formal education, and community development. Through its annual microgrant programme, financial support has been provided to over 40 local youth initiatives, leading to the establishment of youth councils, debate clubs, forums, training academies, and skills-development courses. </w:t>
            </w:r>
            <w:r>
              <w:rPr>
                <w:rFonts w:ascii="Arial" w:hAnsi="Arial" w:cs="Arial"/>
                <w:b w:val="0"/>
                <w:sz w:val="24"/>
              </w:rPr>
              <w:t>Moreover</w:t>
            </w:r>
            <w:r w:rsidRPr="005C14C3">
              <w:rPr>
                <w:rFonts w:ascii="Arial" w:hAnsi="Arial" w:cs="Arial"/>
                <w:b w:val="0"/>
                <w:sz w:val="24"/>
              </w:rPr>
              <w:t xml:space="preserve">, the </w:t>
            </w:r>
            <w:proofErr w:type="spellStart"/>
            <w:r w:rsidRPr="005C14C3">
              <w:rPr>
                <w:rFonts w:ascii="Arial" w:hAnsi="Arial" w:cs="Arial"/>
                <w:b w:val="0"/>
                <w:sz w:val="24"/>
              </w:rPr>
              <w:t>organisation</w:t>
            </w:r>
            <w:proofErr w:type="spellEnd"/>
            <w:r w:rsidRPr="005C14C3">
              <w:rPr>
                <w:rFonts w:ascii="Arial" w:hAnsi="Arial" w:cs="Arial"/>
                <w:b w:val="0"/>
                <w:sz w:val="24"/>
              </w:rPr>
              <w:t xml:space="preserve"> </w:t>
            </w:r>
            <w:r>
              <w:rPr>
                <w:rFonts w:ascii="Arial" w:hAnsi="Arial" w:cs="Arial"/>
                <w:b w:val="0"/>
                <w:sz w:val="24"/>
              </w:rPr>
              <w:t>was involved</w:t>
            </w:r>
            <w:r w:rsidRPr="005C14C3">
              <w:rPr>
                <w:rFonts w:ascii="Arial" w:hAnsi="Arial" w:cs="Arial"/>
                <w:b w:val="0"/>
                <w:sz w:val="24"/>
              </w:rPr>
              <w:t xml:space="preserve"> as a partner in more than 70 exchange </w:t>
            </w:r>
            <w:r>
              <w:rPr>
                <w:rFonts w:ascii="Arial" w:hAnsi="Arial" w:cs="Arial"/>
                <w:b w:val="0"/>
                <w:sz w:val="24"/>
              </w:rPr>
              <w:t>projects</w:t>
            </w:r>
            <w:r w:rsidRPr="005C14C3">
              <w:rPr>
                <w:rFonts w:ascii="Arial" w:hAnsi="Arial" w:cs="Arial"/>
                <w:b w:val="0"/>
                <w:sz w:val="24"/>
              </w:rPr>
              <w:t>, with over 500 young Ukrainians participating in international Erasmus+ exchanges and training activities.</w:t>
            </w:r>
          </w:p>
          <w:p w14:paraId="5B28535B" w14:textId="799B5A8B" w:rsidR="00923A99" w:rsidRDefault="003A5628" w:rsidP="007E50DC">
            <w:pPr>
              <w:shd w:val="clear" w:color="auto" w:fill="FFFFFF"/>
              <w:spacing w:before="57" w:after="120" w:line="193" w:lineRule="atLeast"/>
              <w:jc w:val="both"/>
              <w:rPr>
                <w:rFonts w:ascii="Arial" w:hAnsi="Arial" w:cs="Arial"/>
                <w:bCs w:val="0"/>
                <w:sz w:val="24"/>
                <w:lang w:val="en-GB"/>
              </w:rPr>
            </w:pPr>
            <w:r w:rsidRPr="003A5628">
              <w:rPr>
                <w:rFonts w:ascii="Arial" w:hAnsi="Arial" w:cs="Arial"/>
                <w:b w:val="0"/>
                <w:sz w:val="24"/>
                <w:lang w:val="en-GB"/>
              </w:rPr>
              <w:t xml:space="preserve">Despite the ongoing war </w:t>
            </w:r>
            <w:r w:rsidR="005C14C3">
              <w:rPr>
                <w:rFonts w:ascii="Arial" w:hAnsi="Arial" w:cs="Arial"/>
                <w:b w:val="0"/>
                <w:sz w:val="24"/>
                <w:lang w:val="en-GB"/>
              </w:rPr>
              <w:t>against</w:t>
            </w:r>
            <w:r w:rsidRPr="003A5628">
              <w:rPr>
                <w:rFonts w:ascii="Arial" w:hAnsi="Arial" w:cs="Arial"/>
                <w:b w:val="0"/>
                <w:sz w:val="24"/>
                <w:lang w:val="en-GB"/>
              </w:rPr>
              <w:t xml:space="preserve"> Ukraine, the organisation has maintained operational continuity and programme impact. Activities have been adapted to crisis conditions, prioritising support for </w:t>
            </w:r>
            <w:r w:rsidR="00A90503">
              <w:rPr>
                <w:rFonts w:ascii="Arial" w:hAnsi="Arial" w:cs="Arial"/>
                <w:b w:val="0"/>
                <w:sz w:val="24"/>
                <w:lang w:val="en-GB"/>
              </w:rPr>
              <w:t xml:space="preserve">internally </w:t>
            </w:r>
            <w:r w:rsidR="005C14C3">
              <w:rPr>
                <w:rFonts w:ascii="Arial" w:hAnsi="Arial" w:cs="Arial"/>
                <w:b w:val="0"/>
                <w:sz w:val="24"/>
                <w:lang w:val="en-GB"/>
              </w:rPr>
              <w:t xml:space="preserve">displaced youth and </w:t>
            </w:r>
            <w:r w:rsidRPr="003A5628">
              <w:rPr>
                <w:rFonts w:ascii="Arial" w:hAnsi="Arial" w:cs="Arial"/>
                <w:b w:val="0"/>
                <w:sz w:val="24"/>
                <w:lang w:val="en-GB"/>
              </w:rPr>
              <w:t>young people from rural, disadvantaged, and conflict-affected communities. The strategic approach is based on inclusive participation, restoring youth engagement in post-conflict areas, strengthening youth leaders</w:t>
            </w:r>
            <w:r w:rsidR="00923A99">
              <w:rPr>
                <w:rFonts w:ascii="Arial" w:hAnsi="Arial" w:cs="Arial"/>
                <w:b w:val="0"/>
                <w:sz w:val="24"/>
                <w:lang w:val="en-GB"/>
              </w:rPr>
              <w:t>.</w:t>
            </w:r>
          </w:p>
          <w:p w14:paraId="3B74E61C" w14:textId="56EA4F2C" w:rsidR="003A5628" w:rsidRDefault="005C14C3" w:rsidP="007E50DC">
            <w:pPr>
              <w:shd w:val="clear" w:color="auto" w:fill="FFFFFF"/>
              <w:spacing w:before="57" w:after="120" w:line="193" w:lineRule="atLeast"/>
              <w:jc w:val="both"/>
              <w:rPr>
                <w:rFonts w:ascii="Arial" w:hAnsi="Arial" w:cs="Arial"/>
                <w:bCs w:val="0"/>
                <w:sz w:val="24"/>
                <w:lang w:val="en-GB"/>
              </w:rPr>
            </w:pPr>
            <w:r>
              <w:rPr>
                <w:rFonts w:ascii="Arial" w:hAnsi="Arial" w:cs="Arial"/>
                <w:b w:val="0"/>
                <w:sz w:val="24"/>
                <w:lang w:val="en-GB"/>
              </w:rPr>
              <w:t xml:space="preserve">In addition, </w:t>
            </w:r>
            <w:r w:rsidR="00923A99">
              <w:rPr>
                <w:rFonts w:ascii="Arial" w:hAnsi="Arial" w:cs="Arial"/>
                <w:b w:val="0"/>
                <w:sz w:val="24"/>
                <w:lang w:val="en-GB"/>
              </w:rPr>
              <w:t>YAC</w:t>
            </w:r>
            <w:r w:rsidR="00923A99" w:rsidRPr="00923A99">
              <w:rPr>
                <w:rFonts w:ascii="Arial" w:hAnsi="Arial" w:cs="Arial"/>
                <w:b w:val="0"/>
                <w:sz w:val="24"/>
                <w:lang w:val="en-GB"/>
              </w:rPr>
              <w:t xml:space="preserve"> produces </w:t>
            </w:r>
            <w:hyperlink r:id="rId7" w:history="1">
              <w:r w:rsidR="00923A99" w:rsidRPr="005C14C3">
                <w:rPr>
                  <w:rStyle w:val="a4"/>
                  <w:rFonts w:ascii="Arial" w:hAnsi="Arial" w:cs="Arial"/>
                  <w:b w:val="0"/>
                  <w:bCs w:val="0"/>
                  <w:color w:val="833C0B" w:themeColor="accent2" w:themeShade="80"/>
                  <w:sz w:val="24"/>
                  <w:lang w:val="en-GB"/>
                </w:rPr>
                <w:t>educational and methodological materials</w:t>
              </w:r>
            </w:hyperlink>
            <w:r w:rsidR="00923A99" w:rsidRPr="00923A99">
              <w:rPr>
                <w:rFonts w:ascii="Arial" w:hAnsi="Arial" w:cs="Arial"/>
                <w:b w:val="0"/>
                <w:sz w:val="24"/>
                <w:lang w:val="en-GB"/>
              </w:rPr>
              <w:t xml:space="preserve"> on youth participation, civic engagement, youth NGO development, youth work practice, inclusion of disadvantaged and displaced young people</w:t>
            </w:r>
            <w:r>
              <w:rPr>
                <w:rFonts w:ascii="Arial" w:hAnsi="Arial" w:cs="Arial"/>
                <w:b w:val="0"/>
                <w:sz w:val="24"/>
                <w:lang w:val="en-GB"/>
              </w:rPr>
              <w:t xml:space="preserve">, </w:t>
            </w:r>
            <w:r w:rsidR="00923A99" w:rsidRPr="00923A99">
              <w:rPr>
                <w:rFonts w:ascii="Arial" w:hAnsi="Arial" w:cs="Arial"/>
                <w:b w:val="0"/>
                <w:sz w:val="24"/>
                <w:lang w:val="en-GB"/>
              </w:rPr>
              <w:t xml:space="preserve">preparing and implementing Erasmus+ projects. Recent materials also cover inclusive youth work in post-conflict contexts and ethical storytelling about formerly incarcerated people, along with online courses and analytical reports on </w:t>
            </w:r>
            <w:r w:rsidR="00A90503">
              <w:rPr>
                <w:rFonts w:ascii="Arial" w:hAnsi="Arial" w:cs="Arial"/>
                <w:b w:val="0"/>
                <w:sz w:val="24"/>
                <w:lang w:val="en-GB"/>
              </w:rPr>
              <w:t>relevant</w:t>
            </w:r>
            <w:r w:rsidR="00923A99" w:rsidRPr="00923A99">
              <w:rPr>
                <w:rFonts w:ascii="Arial" w:hAnsi="Arial" w:cs="Arial"/>
                <w:b w:val="0"/>
                <w:sz w:val="24"/>
                <w:lang w:val="en-GB"/>
              </w:rPr>
              <w:t xml:space="preserve"> themes.</w:t>
            </w:r>
          </w:p>
          <w:p w14:paraId="2F11044C" w14:textId="7713F762" w:rsidR="00131425" w:rsidRPr="00953613" w:rsidRDefault="00923A99" w:rsidP="00953613">
            <w:pPr>
              <w:shd w:val="clear" w:color="auto" w:fill="FFFFFF"/>
              <w:spacing w:before="57" w:after="120" w:line="193" w:lineRule="atLeast"/>
              <w:jc w:val="both"/>
              <w:rPr>
                <w:rFonts w:ascii="Arial" w:hAnsi="Arial" w:cs="Arial"/>
                <w:b w:val="0"/>
                <w:bCs w:val="0"/>
                <w:sz w:val="24"/>
                <w:lang w:val="en-GB"/>
              </w:rPr>
            </w:pPr>
            <w:r w:rsidRPr="00923A99">
              <w:rPr>
                <w:rFonts w:ascii="Arial" w:hAnsi="Arial" w:cs="Arial"/>
                <w:b w:val="0"/>
                <w:bCs w:val="0"/>
                <w:sz w:val="24"/>
              </w:rPr>
              <w:t xml:space="preserve">The </w:t>
            </w:r>
            <w:proofErr w:type="spellStart"/>
            <w:r w:rsidRPr="00923A99">
              <w:rPr>
                <w:rFonts w:ascii="Arial" w:hAnsi="Arial" w:cs="Arial"/>
                <w:b w:val="0"/>
                <w:bCs w:val="0"/>
                <w:sz w:val="24"/>
              </w:rPr>
              <w:t>organisation</w:t>
            </w:r>
            <w:proofErr w:type="spellEnd"/>
            <w:r w:rsidRPr="00923A99">
              <w:rPr>
                <w:rFonts w:ascii="Arial" w:hAnsi="Arial" w:cs="Arial"/>
                <w:b w:val="0"/>
                <w:bCs w:val="0"/>
                <w:sz w:val="24"/>
              </w:rPr>
              <w:t xml:space="preserve"> consists of 5 full-time staff members, 6 part-time workers and interns, 8 external experts, trainers, and consultants, and 23 members from different regions of Ukraine. The team includes youth workers, educators, community leaders, civic activists, and young entrepreneurs involved in project management, training activities, international cooperation, and work with local communities.</w:t>
            </w:r>
          </w:p>
        </w:tc>
      </w:tr>
    </w:tbl>
    <w:p w14:paraId="37C35ACB" w14:textId="77777777" w:rsidR="00CA2005" w:rsidRDefault="00CA2005" w:rsidP="00961E01">
      <w:pPr>
        <w:spacing w:after="120"/>
        <w:rPr>
          <w:rFonts w:ascii="Arial" w:hAnsi="Arial" w:cs="Arial"/>
          <w:color w:val="767171" w:themeColor="background2" w:themeShade="80"/>
          <w:sz w:val="24"/>
          <w:lang w:val="en-GB"/>
        </w:rPr>
      </w:pPr>
    </w:p>
    <w:p w14:paraId="37D7085A" w14:textId="2D3DD28E" w:rsidR="00131425" w:rsidRPr="00DF28E0" w:rsidRDefault="00B13514" w:rsidP="00961E01">
      <w:pPr>
        <w:spacing w:after="120"/>
        <w:rPr>
          <w:rFonts w:ascii="Arial" w:hAnsi="Arial" w:cs="Arial"/>
          <w:color w:val="767171" w:themeColor="background2" w:themeShade="80"/>
          <w:sz w:val="24"/>
          <w:lang w:val="en-GB"/>
        </w:rPr>
      </w:pPr>
      <w:r w:rsidRPr="00DF28E0">
        <w:rPr>
          <w:rFonts w:ascii="Arial" w:hAnsi="Arial" w:cs="Arial"/>
          <w:color w:val="767171" w:themeColor="background2" w:themeShade="80"/>
          <w:sz w:val="24"/>
          <w:lang w:val="en-GB"/>
        </w:rPr>
        <w:t>What are the activities and experience of the partner organisation in youth work? Please provide information on your organisation’s / group’s regular youth work activities</w:t>
      </w:r>
    </w:p>
    <w:tbl>
      <w:tblPr>
        <w:tblStyle w:val="-11"/>
        <w:tblW w:w="10720" w:type="dxa"/>
        <w:tblLook w:val="00A0" w:firstRow="1" w:lastRow="0" w:firstColumn="1" w:lastColumn="0" w:noHBand="0" w:noVBand="0"/>
      </w:tblPr>
      <w:tblGrid>
        <w:gridCol w:w="10720"/>
      </w:tblGrid>
      <w:tr w:rsidR="00B13514" w:rsidRPr="00ED3EF4" w14:paraId="55816DB0" w14:textId="77777777" w:rsidTr="00DF28E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720" w:type="dxa"/>
            <w:vAlign w:val="center"/>
          </w:tcPr>
          <w:p w14:paraId="1DE5BC1E" w14:textId="26BC8F2C" w:rsidR="00E823E4" w:rsidRPr="00E823E4" w:rsidRDefault="00E823E4" w:rsidP="00E823E4">
            <w:pPr>
              <w:shd w:val="clear" w:color="auto" w:fill="FFFFFF"/>
              <w:spacing w:before="57" w:after="120" w:line="193" w:lineRule="atLeast"/>
              <w:jc w:val="both"/>
              <w:rPr>
                <w:rFonts w:ascii="Arial" w:hAnsi="Arial" w:cs="Arial"/>
                <w:b w:val="0"/>
                <w:bCs w:val="0"/>
                <w:sz w:val="24"/>
                <w:lang w:val="en-GB"/>
              </w:rPr>
            </w:pPr>
            <w:r w:rsidRPr="00E823E4">
              <w:rPr>
                <w:rFonts w:ascii="Arial" w:hAnsi="Arial" w:cs="Arial"/>
                <w:b w:val="0"/>
                <w:bCs w:val="0"/>
                <w:sz w:val="24"/>
                <w:lang w:val="en-GB"/>
              </w:rPr>
              <w:t xml:space="preserve">Since its founding in 2017, </w:t>
            </w:r>
            <w:r>
              <w:rPr>
                <w:rFonts w:ascii="Arial" w:hAnsi="Arial" w:cs="Arial"/>
                <w:b w:val="0"/>
                <w:bCs w:val="0"/>
                <w:sz w:val="24"/>
                <w:lang w:val="en-GB"/>
              </w:rPr>
              <w:t>YAC</w:t>
            </w:r>
            <w:r w:rsidRPr="00E823E4">
              <w:rPr>
                <w:rFonts w:ascii="Arial" w:hAnsi="Arial" w:cs="Arial"/>
                <w:b w:val="0"/>
                <w:bCs w:val="0"/>
                <w:sz w:val="24"/>
                <w:lang w:val="en-GB"/>
              </w:rPr>
              <w:t xml:space="preserve"> has been actively engaged in youth work at local, national, and international levels. Regular activities include non-formal education workshops, training sessions, mentoring of youth initiatives, and advisory support for youth-led projects and local NGOs. Day-to-day work involves guiding young people in project design and implementation, providing practical tools and resources, facilitating community consultations, organising online and in-person training courses, and connecting youth groups across regions and countries. Special attention is given to supporting internally displaced young people (IDPs), including providing psychosocial support, integrating them into local communities, and enabling participation in civic and social initiatives.</w:t>
            </w:r>
          </w:p>
          <w:p w14:paraId="116E9D3F" w14:textId="77777777" w:rsidR="00E823E4" w:rsidRPr="00E823E4" w:rsidRDefault="00E823E4" w:rsidP="00E823E4">
            <w:pPr>
              <w:shd w:val="clear" w:color="auto" w:fill="FFFFFF"/>
              <w:spacing w:before="57" w:after="120" w:line="193" w:lineRule="atLeast"/>
              <w:jc w:val="both"/>
              <w:rPr>
                <w:rFonts w:ascii="Arial" w:hAnsi="Arial" w:cs="Arial"/>
                <w:b w:val="0"/>
                <w:bCs w:val="0"/>
                <w:sz w:val="24"/>
                <w:szCs w:val="24"/>
                <w:lang w:val="en-GB"/>
              </w:rPr>
            </w:pPr>
            <w:r w:rsidRPr="00E823E4">
              <w:rPr>
                <w:rFonts w:ascii="Arial" w:hAnsi="Arial" w:cs="Arial"/>
                <w:b w:val="0"/>
                <w:bCs w:val="0"/>
                <w:sz w:val="24"/>
                <w:lang w:val="en-GB"/>
              </w:rPr>
              <w:t>The organisation also works on capacity building of youth workers and youth organisations, offering training in project management, leadership, facilitation skills, and inclusive practices. Local and regional workshop</w:t>
            </w:r>
            <w:r w:rsidRPr="00E823E4">
              <w:rPr>
                <w:rFonts w:ascii="Arial" w:hAnsi="Arial" w:cs="Arial"/>
                <w:b w:val="0"/>
                <w:bCs w:val="0"/>
                <w:sz w:val="24"/>
                <w:szCs w:val="24"/>
                <w:lang w:val="en-GB"/>
              </w:rPr>
              <w:t>s, seminars, and peer-learning sessions are organised throughout the year to strengthen the skills of youth workers, while ongoing advisory support ensures the sustainability of youth-led initiatives and community projects.</w:t>
            </w:r>
          </w:p>
          <w:p w14:paraId="22F85777" w14:textId="10A5C659" w:rsidR="00E823E4" w:rsidRPr="000220EF" w:rsidRDefault="00E823E4" w:rsidP="00BF1244">
            <w:pPr>
              <w:shd w:val="clear" w:color="auto" w:fill="FFFFFF"/>
              <w:spacing w:before="57" w:after="120" w:line="193" w:lineRule="atLeast"/>
              <w:jc w:val="both"/>
              <w:rPr>
                <w:rFonts w:ascii="Arial" w:hAnsi="Arial" w:cs="Arial"/>
                <w:b w:val="0"/>
                <w:bCs w:val="0"/>
                <w:sz w:val="24"/>
                <w:szCs w:val="24"/>
                <w:lang w:val="en-GB"/>
              </w:rPr>
            </w:pPr>
            <w:r w:rsidRPr="000220EF">
              <w:rPr>
                <w:rFonts w:ascii="Arial" w:hAnsi="Arial" w:cs="Arial"/>
                <w:sz w:val="24"/>
                <w:szCs w:val="24"/>
                <w:lang w:val="en-GB"/>
              </w:rPr>
              <w:t>Ongoing projects:</w:t>
            </w:r>
          </w:p>
          <w:p w14:paraId="0141E6E2" w14:textId="72E8C931" w:rsidR="00E823E4" w:rsidRPr="00E823E4" w:rsidRDefault="00E823E4" w:rsidP="00E823E4">
            <w:pPr>
              <w:pStyle w:val="ac"/>
              <w:numPr>
                <w:ilvl w:val="0"/>
                <w:numId w:val="16"/>
              </w:numPr>
              <w:shd w:val="clear" w:color="auto" w:fill="FFFFFF"/>
              <w:spacing w:before="57" w:after="120" w:line="193" w:lineRule="atLeast"/>
              <w:jc w:val="both"/>
              <w:rPr>
                <w:rFonts w:ascii="Arial" w:hAnsi="Arial" w:cs="Arial"/>
                <w:b w:val="0"/>
                <w:bCs w:val="0"/>
                <w:sz w:val="24"/>
                <w:lang w:val="en-GB"/>
              </w:rPr>
            </w:pPr>
            <w:r w:rsidRPr="000220EF">
              <w:rPr>
                <w:rFonts w:ascii="Arial" w:hAnsi="Arial" w:cs="Arial"/>
                <w:b w:val="0"/>
                <w:bCs w:val="0"/>
                <w:sz w:val="24"/>
                <w:szCs w:val="24"/>
                <w:lang w:val="en-GB"/>
              </w:rPr>
              <w:t xml:space="preserve">SYWOR </w:t>
            </w:r>
            <w:r w:rsidRPr="000220EF">
              <w:rPr>
                <w:rFonts w:ascii="Arial" w:hAnsi="Arial" w:cs="Arial"/>
                <w:b w:val="0"/>
                <w:bCs w:val="0"/>
                <w:sz w:val="24"/>
                <w:szCs w:val="24"/>
              </w:rPr>
              <w:t xml:space="preserve">– </w:t>
            </w:r>
            <w:r w:rsidRPr="000220EF">
              <w:rPr>
                <w:rFonts w:ascii="Arial" w:hAnsi="Arial" w:cs="Arial"/>
                <w:b w:val="0"/>
                <w:bCs w:val="0"/>
                <w:sz w:val="24"/>
                <w:szCs w:val="24"/>
                <w:lang w:val="en-GB"/>
              </w:rPr>
              <w:t>Stronger Together: Strengthening Youth Workers and Organisations for Displaced Youth Integration and Resilience (</w:t>
            </w:r>
            <w:r w:rsidRPr="000220EF">
              <w:rPr>
                <w:rFonts w:ascii="Arial" w:hAnsi="Arial" w:cs="Arial"/>
                <w:b w:val="0"/>
                <w:bCs w:val="0"/>
                <w:i/>
                <w:iCs/>
                <w:sz w:val="24"/>
                <w:szCs w:val="24"/>
                <w:lang w:val="en-GB"/>
              </w:rPr>
              <w:t>Erasmus+ Capacity Building, 2024</w:t>
            </w:r>
            <w:r w:rsidRPr="000220EF">
              <w:rPr>
                <w:rFonts w:ascii="Arial" w:hAnsi="Arial" w:cs="Arial"/>
                <w:b w:val="0"/>
                <w:bCs w:val="0"/>
                <w:i/>
                <w:iCs/>
                <w:sz w:val="24"/>
                <w:szCs w:val="24"/>
                <w:lang w:val="en-GB"/>
              </w:rPr>
              <w:t>-</w:t>
            </w:r>
            <w:r w:rsidRPr="000220EF">
              <w:rPr>
                <w:rFonts w:ascii="Arial" w:hAnsi="Arial" w:cs="Arial"/>
                <w:b w:val="0"/>
                <w:bCs w:val="0"/>
                <w:i/>
                <w:iCs/>
                <w:sz w:val="24"/>
                <w:szCs w:val="24"/>
                <w:lang w:val="en-GB"/>
              </w:rPr>
              <w:t>2027</w:t>
            </w:r>
            <w:r w:rsidRPr="000220EF">
              <w:rPr>
                <w:rFonts w:ascii="Arial" w:hAnsi="Arial" w:cs="Arial"/>
                <w:b w:val="0"/>
                <w:bCs w:val="0"/>
                <w:sz w:val="24"/>
                <w:szCs w:val="24"/>
                <w:lang w:val="en-GB"/>
              </w:rPr>
              <w:t>): Enhances youth work with displaced communities in Ukraine, Turkey, Poland, Moldova, and Georgia through</w:t>
            </w:r>
            <w:r w:rsidRPr="00E823E4">
              <w:rPr>
                <w:rFonts w:ascii="Arial" w:hAnsi="Arial" w:cs="Arial"/>
                <w:b w:val="0"/>
                <w:bCs w:val="0"/>
                <w:sz w:val="24"/>
                <w:lang w:val="en-GB"/>
              </w:rPr>
              <w:t xml:space="preserve"> international mobility, local seminars, networking, and development of practical tools and resources.</w:t>
            </w:r>
          </w:p>
          <w:p w14:paraId="05871F8A" w14:textId="475A7754" w:rsidR="00E823E4" w:rsidRPr="00E823E4" w:rsidRDefault="00E823E4" w:rsidP="00E823E4">
            <w:pPr>
              <w:pStyle w:val="ac"/>
              <w:numPr>
                <w:ilvl w:val="0"/>
                <w:numId w:val="16"/>
              </w:numPr>
              <w:shd w:val="clear" w:color="auto" w:fill="FFFFFF"/>
              <w:spacing w:before="57" w:after="120" w:line="193" w:lineRule="atLeast"/>
              <w:jc w:val="both"/>
              <w:rPr>
                <w:rFonts w:ascii="Arial" w:hAnsi="Arial" w:cs="Arial"/>
                <w:b w:val="0"/>
                <w:bCs w:val="0"/>
                <w:sz w:val="24"/>
                <w:lang w:val="en-GB"/>
              </w:rPr>
            </w:pPr>
            <w:r w:rsidRPr="00E823E4">
              <w:rPr>
                <w:rFonts w:ascii="Arial" w:hAnsi="Arial" w:cs="Arial"/>
                <w:b w:val="0"/>
                <w:bCs w:val="0"/>
                <w:sz w:val="24"/>
                <w:lang w:val="en-GB"/>
              </w:rPr>
              <w:t>PACT – Psychological First Aid and Creative Techniques (</w:t>
            </w:r>
            <w:r w:rsidRPr="000220EF">
              <w:rPr>
                <w:rFonts w:ascii="Arial" w:hAnsi="Arial" w:cs="Arial"/>
                <w:b w:val="0"/>
                <w:bCs w:val="0"/>
                <w:i/>
                <w:iCs/>
                <w:sz w:val="24"/>
                <w:lang w:val="en-GB"/>
              </w:rPr>
              <w:t>Erasmus+ Capacity Building</w:t>
            </w:r>
            <w:r w:rsidRPr="000220EF">
              <w:rPr>
                <w:rFonts w:ascii="Arial" w:hAnsi="Arial" w:cs="Arial"/>
                <w:b w:val="0"/>
                <w:bCs w:val="0"/>
                <w:i/>
                <w:iCs/>
                <w:sz w:val="24"/>
                <w:lang w:val="en-GB"/>
              </w:rPr>
              <w:t xml:space="preserve">, </w:t>
            </w:r>
            <w:r w:rsidRPr="000220EF">
              <w:rPr>
                <w:rFonts w:ascii="Arial" w:hAnsi="Arial" w:cs="Arial"/>
                <w:b w:val="0"/>
                <w:bCs w:val="0"/>
                <w:i/>
                <w:iCs/>
                <w:sz w:val="24"/>
                <w:lang w:val="en-GB"/>
              </w:rPr>
              <w:t>2024</w:t>
            </w:r>
            <w:r w:rsidR="000220EF">
              <w:rPr>
                <w:rFonts w:ascii="Arial" w:hAnsi="Arial" w:cs="Arial"/>
                <w:b w:val="0"/>
                <w:bCs w:val="0"/>
                <w:i/>
                <w:iCs/>
                <w:sz w:val="24"/>
                <w:lang w:val="en-GB"/>
              </w:rPr>
              <w:t>-</w:t>
            </w:r>
            <w:r w:rsidRPr="000220EF">
              <w:rPr>
                <w:rFonts w:ascii="Arial" w:hAnsi="Arial" w:cs="Arial"/>
                <w:b w:val="0"/>
                <w:bCs w:val="0"/>
                <w:i/>
                <w:iCs/>
                <w:sz w:val="24"/>
                <w:lang w:val="en-GB"/>
              </w:rPr>
              <w:t>2026</w:t>
            </w:r>
            <w:r w:rsidRPr="00E823E4">
              <w:rPr>
                <w:rFonts w:ascii="Arial" w:hAnsi="Arial" w:cs="Arial"/>
                <w:b w:val="0"/>
                <w:bCs w:val="0"/>
                <w:sz w:val="24"/>
                <w:lang w:val="en-GB"/>
              </w:rPr>
              <w:t xml:space="preserve">): Develops youth workers’ capacity to support young people’s mental health through training in psychoeducation, psychological first aid, and art therapy techniques, and provides digital resources and e-learning courses, implemented in </w:t>
            </w:r>
            <w:r>
              <w:rPr>
                <w:rFonts w:ascii="Arial" w:hAnsi="Arial" w:cs="Arial"/>
                <w:b w:val="0"/>
                <w:bCs w:val="0"/>
                <w:sz w:val="24"/>
                <w:lang w:val="en-GB"/>
              </w:rPr>
              <w:t xml:space="preserve">Italy, Spain, Greece, Lithuania, </w:t>
            </w:r>
            <w:r w:rsidRPr="00E823E4">
              <w:rPr>
                <w:rFonts w:ascii="Arial" w:hAnsi="Arial" w:cs="Arial"/>
                <w:b w:val="0"/>
                <w:bCs w:val="0"/>
                <w:sz w:val="24"/>
                <w:lang w:val="en-GB"/>
              </w:rPr>
              <w:t xml:space="preserve">Ukraine, Georgia, </w:t>
            </w:r>
            <w:r>
              <w:rPr>
                <w:rFonts w:ascii="Arial" w:hAnsi="Arial" w:cs="Arial"/>
                <w:b w:val="0"/>
                <w:bCs w:val="0"/>
                <w:sz w:val="24"/>
                <w:lang w:val="en-GB"/>
              </w:rPr>
              <w:t xml:space="preserve">Armenia, </w:t>
            </w:r>
            <w:r w:rsidRPr="00E823E4">
              <w:rPr>
                <w:rFonts w:ascii="Arial" w:hAnsi="Arial" w:cs="Arial"/>
                <w:b w:val="0"/>
                <w:bCs w:val="0"/>
                <w:sz w:val="24"/>
                <w:lang w:val="en-GB"/>
              </w:rPr>
              <w:t>and Moldova.</w:t>
            </w:r>
          </w:p>
          <w:p w14:paraId="7516D8E9" w14:textId="0E89D266" w:rsidR="00E823E4" w:rsidRPr="00CA2005" w:rsidRDefault="00E823E4" w:rsidP="00E823E4">
            <w:pPr>
              <w:pStyle w:val="ac"/>
              <w:numPr>
                <w:ilvl w:val="0"/>
                <w:numId w:val="16"/>
              </w:numPr>
              <w:shd w:val="clear" w:color="auto" w:fill="FFFFFF"/>
              <w:spacing w:before="57" w:after="120" w:line="193" w:lineRule="atLeast"/>
              <w:jc w:val="both"/>
              <w:rPr>
                <w:rFonts w:ascii="Arial" w:hAnsi="Arial" w:cs="Arial"/>
                <w:b w:val="0"/>
                <w:bCs w:val="0"/>
                <w:sz w:val="24"/>
                <w:lang w:val="en-GB"/>
              </w:rPr>
            </w:pPr>
            <w:r w:rsidRPr="00E823E4">
              <w:rPr>
                <w:rFonts w:ascii="Arial" w:hAnsi="Arial" w:cs="Arial"/>
                <w:b w:val="0"/>
                <w:bCs w:val="0"/>
                <w:sz w:val="24"/>
              </w:rPr>
              <w:t xml:space="preserve">INSIGHT – Initiating New Standards in Journalism: Supporting (formerly) Incarcerated Groups with </w:t>
            </w:r>
            <w:proofErr w:type="spellStart"/>
            <w:r w:rsidRPr="00E823E4">
              <w:rPr>
                <w:rFonts w:ascii="Arial" w:hAnsi="Arial" w:cs="Arial"/>
                <w:b w:val="0"/>
                <w:bCs w:val="0"/>
                <w:sz w:val="24"/>
              </w:rPr>
              <w:t>Honour</w:t>
            </w:r>
            <w:proofErr w:type="spellEnd"/>
            <w:r w:rsidRPr="00E823E4">
              <w:rPr>
                <w:rFonts w:ascii="Arial" w:hAnsi="Arial" w:cs="Arial"/>
                <w:b w:val="0"/>
                <w:bCs w:val="0"/>
                <w:sz w:val="24"/>
              </w:rPr>
              <w:t xml:space="preserve"> and Tact (</w:t>
            </w:r>
            <w:r w:rsidRPr="000220EF">
              <w:rPr>
                <w:rFonts w:ascii="Arial" w:hAnsi="Arial" w:cs="Arial"/>
                <w:b w:val="0"/>
                <w:bCs w:val="0"/>
                <w:i/>
                <w:iCs/>
                <w:sz w:val="24"/>
              </w:rPr>
              <w:t xml:space="preserve">Erasmus+ KA220, </w:t>
            </w:r>
            <w:r w:rsidRPr="000220EF">
              <w:rPr>
                <w:rFonts w:ascii="Arial" w:hAnsi="Arial" w:cs="Arial"/>
                <w:b w:val="0"/>
                <w:bCs w:val="0"/>
                <w:i/>
                <w:iCs/>
                <w:sz w:val="24"/>
              </w:rPr>
              <w:t>2024</w:t>
            </w:r>
            <w:r w:rsidRPr="000220EF">
              <w:rPr>
                <w:rFonts w:ascii="Arial" w:hAnsi="Arial" w:cs="Arial"/>
                <w:b w:val="0"/>
                <w:bCs w:val="0"/>
                <w:i/>
                <w:iCs/>
                <w:sz w:val="24"/>
              </w:rPr>
              <w:t>-</w:t>
            </w:r>
            <w:r w:rsidRPr="000220EF">
              <w:rPr>
                <w:rFonts w:ascii="Arial" w:hAnsi="Arial" w:cs="Arial"/>
                <w:b w:val="0"/>
                <w:bCs w:val="0"/>
                <w:i/>
                <w:iCs/>
                <w:sz w:val="24"/>
              </w:rPr>
              <w:t>2026</w:t>
            </w:r>
            <w:r w:rsidRPr="00E823E4">
              <w:rPr>
                <w:rFonts w:ascii="Arial" w:hAnsi="Arial" w:cs="Arial"/>
                <w:b w:val="0"/>
                <w:bCs w:val="0"/>
                <w:sz w:val="24"/>
              </w:rPr>
              <w:t>): Focuses on ethical media representation of formerly incarcerated and delinquent youth, promoting reintegration through research, workshops for journalists and youth workers, educational visits to prisons, and development of training materials</w:t>
            </w:r>
            <w:r>
              <w:rPr>
                <w:rFonts w:ascii="Arial" w:hAnsi="Arial" w:cs="Arial"/>
                <w:b w:val="0"/>
                <w:bCs w:val="0"/>
                <w:sz w:val="24"/>
              </w:rPr>
              <w:t xml:space="preserve"> in Lithuania, Ukraine, Croatia, and Italy.</w:t>
            </w:r>
          </w:p>
          <w:p w14:paraId="7BB50A2E" w14:textId="659AE007" w:rsidR="00E823E4" w:rsidRPr="00CA2005" w:rsidRDefault="00CA2005" w:rsidP="00013FF8">
            <w:pPr>
              <w:pStyle w:val="ac"/>
              <w:numPr>
                <w:ilvl w:val="0"/>
                <w:numId w:val="16"/>
              </w:numPr>
              <w:shd w:val="clear" w:color="auto" w:fill="FFFFFF"/>
              <w:spacing w:before="57" w:after="120" w:line="193" w:lineRule="atLeast"/>
              <w:jc w:val="both"/>
              <w:rPr>
                <w:rFonts w:ascii="Arial" w:hAnsi="Arial" w:cs="Arial"/>
                <w:b w:val="0"/>
                <w:bCs w:val="0"/>
                <w:sz w:val="24"/>
                <w:lang w:val="en-GB"/>
              </w:rPr>
            </w:pPr>
            <w:r w:rsidRPr="00CA2005">
              <w:rPr>
                <w:rFonts w:ascii="Arial" w:hAnsi="Arial" w:cs="Arial"/>
                <w:b w:val="0"/>
                <w:bCs w:val="0"/>
                <w:sz w:val="24"/>
                <w:lang w:val="en-GB"/>
              </w:rPr>
              <w:t>International mobility projects</w:t>
            </w:r>
            <w:r w:rsidRPr="00CA2005">
              <w:rPr>
                <w:rFonts w:ascii="Arial" w:hAnsi="Arial" w:cs="Arial"/>
                <w:b w:val="0"/>
                <w:bCs w:val="0"/>
                <w:sz w:val="24"/>
                <w:lang w:val="en-GB"/>
              </w:rPr>
              <w:t xml:space="preserve"> (</w:t>
            </w:r>
            <w:r w:rsidRPr="00CA2005">
              <w:rPr>
                <w:rFonts w:ascii="Arial" w:hAnsi="Arial" w:cs="Arial"/>
                <w:b w:val="0"/>
                <w:bCs w:val="0"/>
                <w:i/>
                <w:iCs/>
                <w:sz w:val="24"/>
                <w:lang w:val="en-GB"/>
              </w:rPr>
              <w:t>Erasmus+, ongoing</w:t>
            </w:r>
            <w:r w:rsidRPr="00CA2005">
              <w:rPr>
                <w:rFonts w:ascii="Arial" w:hAnsi="Arial" w:cs="Arial"/>
                <w:b w:val="0"/>
                <w:bCs w:val="0"/>
                <w:sz w:val="24"/>
                <w:lang w:val="en-GB"/>
              </w:rPr>
              <w:t>)</w:t>
            </w:r>
            <w:r w:rsidRPr="00CA2005">
              <w:rPr>
                <w:rFonts w:ascii="Arial" w:hAnsi="Arial" w:cs="Arial"/>
                <w:b w:val="0"/>
                <w:bCs w:val="0"/>
                <w:sz w:val="24"/>
                <w:lang w:val="en-GB"/>
              </w:rPr>
              <w:t xml:space="preserve">: Youth </w:t>
            </w:r>
            <w:r w:rsidRPr="00CA2005">
              <w:rPr>
                <w:rFonts w:ascii="Arial" w:hAnsi="Arial" w:cs="Arial"/>
                <w:b w:val="0"/>
                <w:bCs w:val="0"/>
                <w:sz w:val="24"/>
                <w:lang w:val="en-GB"/>
              </w:rPr>
              <w:t>e</w:t>
            </w:r>
            <w:r w:rsidRPr="00CA2005">
              <w:rPr>
                <w:rFonts w:ascii="Arial" w:hAnsi="Arial" w:cs="Arial"/>
                <w:b w:val="0"/>
                <w:bCs w:val="0"/>
                <w:sz w:val="24"/>
                <w:lang w:val="en-GB"/>
              </w:rPr>
              <w:t>xchanges</w:t>
            </w:r>
            <w:r w:rsidRPr="00CA2005">
              <w:rPr>
                <w:rFonts w:ascii="Arial" w:hAnsi="Arial" w:cs="Arial"/>
                <w:b w:val="0"/>
                <w:bCs w:val="0"/>
                <w:sz w:val="24"/>
                <w:lang w:val="en-GB"/>
              </w:rPr>
              <w:t>, tr</w:t>
            </w:r>
            <w:r w:rsidRPr="00CA2005">
              <w:rPr>
                <w:rFonts w:ascii="Arial" w:hAnsi="Arial" w:cs="Arial"/>
                <w:b w:val="0"/>
                <w:bCs w:val="0"/>
                <w:sz w:val="24"/>
                <w:lang w:val="en-GB"/>
              </w:rPr>
              <w:t xml:space="preserve">aining </w:t>
            </w:r>
            <w:r w:rsidRPr="00CA2005">
              <w:rPr>
                <w:rFonts w:ascii="Arial" w:hAnsi="Arial" w:cs="Arial"/>
                <w:b w:val="0"/>
                <w:bCs w:val="0"/>
                <w:sz w:val="24"/>
                <w:lang w:val="en-GB"/>
              </w:rPr>
              <w:t>c</w:t>
            </w:r>
            <w:r w:rsidRPr="00CA2005">
              <w:rPr>
                <w:rFonts w:ascii="Arial" w:hAnsi="Arial" w:cs="Arial"/>
                <w:b w:val="0"/>
                <w:bCs w:val="0"/>
                <w:sz w:val="24"/>
                <w:lang w:val="en-GB"/>
              </w:rPr>
              <w:t>ourses,</w:t>
            </w:r>
            <w:r w:rsidRPr="00CA2005">
              <w:rPr>
                <w:rFonts w:ascii="Arial" w:hAnsi="Arial" w:cs="Arial"/>
                <w:b w:val="0"/>
                <w:bCs w:val="0"/>
                <w:sz w:val="24"/>
                <w:lang w:val="en-GB"/>
              </w:rPr>
              <w:t xml:space="preserve"> seminars, youth participation activities</w:t>
            </w:r>
            <w:r w:rsidRPr="00CA2005">
              <w:rPr>
                <w:rFonts w:ascii="Arial" w:hAnsi="Arial" w:cs="Arial"/>
                <w:b w:val="0"/>
                <w:bCs w:val="0"/>
                <w:sz w:val="24"/>
                <w:lang w:val="en-GB"/>
              </w:rPr>
              <w:t xml:space="preserve"> and other </w:t>
            </w:r>
            <w:r w:rsidRPr="00CA2005">
              <w:rPr>
                <w:rFonts w:ascii="Arial" w:hAnsi="Arial" w:cs="Arial"/>
                <w:b w:val="0"/>
                <w:bCs w:val="0"/>
                <w:sz w:val="24"/>
                <w:lang w:val="en-GB"/>
              </w:rPr>
              <w:t>mobilities</w:t>
            </w:r>
            <w:r w:rsidRPr="00CA2005">
              <w:rPr>
                <w:rFonts w:ascii="Arial" w:hAnsi="Arial" w:cs="Arial"/>
                <w:b w:val="0"/>
                <w:bCs w:val="0"/>
                <w:sz w:val="24"/>
                <w:lang w:val="en-GB"/>
              </w:rPr>
              <w:t xml:space="preserve"> for young people and youth workers</w:t>
            </w:r>
            <w:r w:rsidRPr="00CA2005">
              <w:rPr>
                <w:rFonts w:ascii="Arial" w:hAnsi="Arial" w:cs="Arial"/>
                <w:b w:val="0"/>
                <w:bCs w:val="0"/>
                <w:sz w:val="24"/>
                <w:lang w:val="en-GB"/>
              </w:rPr>
              <w:t xml:space="preserve"> across Europe</w:t>
            </w:r>
            <w:r w:rsidRPr="00CA2005">
              <w:rPr>
                <w:rFonts w:ascii="Arial" w:hAnsi="Arial" w:cs="Arial"/>
                <w:b w:val="0"/>
                <w:bCs w:val="0"/>
                <w:sz w:val="24"/>
                <w:lang w:val="en-GB"/>
              </w:rPr>
              <w:t>, offering opportunities for intercultural learning, leadership and soft skills development, capacity building, and peer-to-peer knowledge exchange across partner countries</w:t>
            </w:r>
            <w:r w:rsidRPr="00CA2005">
              <w:rPr>
                <w:rFonts w:ascii="Arial" w:hAnsi="Arial" w:cs="Arial"/>
                <w:b w:val="0"/>
                <w:bCs w:val="0"/>
                <w:sz w:val="24"/>
                <w:lang w:val="en-GB"/>
              </w:rPr>
              <w:t>.</w:t>
            </w:r>
          </w:p>
          <w:p w14:paraId="0A082B83" w14:textId="3A1F3076" w:rsidR="00E823E4" w:rsidRDefault="00E823E4" w:rsidP="00E823E4">
            <w:pPr>
              <w:shd w:val="clear" w:color="auto" w:fill="FFFFFF"/>
              <w:spacing w:before="57" w:after="120" w:line="193" w:lineRule="atLeast"/>
              <w:jc w:val="both"/>
              <w:rPr>
                <w:rFonts w:ascii="Arial" w:hAnsi="Arial" w:cs="Arial"/>
                <w:b w:val="0"/>
                <w:bCs w:val="0"/>
                <w:sz w:val="24"/>
                <w:lang w:val="en-GB"/>
              </w:rPr>
            </w:pPr>
            <w:r>
              <w:rPr>
                <w:rFonts w:ascii="Arial" w:hAnsi="Arial" w:cs="Arial"/>
                <w:sz w:val="24"/>
                <w:lang w:val="en-GB"/>
              </w:rPr>
              <w:t>Finished</w:t>
            </w:r>
            <w:r w:rsidRPr="00E823E4">
              <w:rPr>
                <w:rFonts w:ascii="Arial" w:hAnsi="Arial" w:cs="Arial"/>
                <w:sz w:val="24"/>
                <w:lang w:val="en-GB"/>
              </w:rPr>
              <w:t xml:space="preserve"> projects:</w:t>
            </w:r>
          </w:p>
          <w:p w14:paraId="54F37BF4" w14:textId="448AD8B3" w:rsidR="00E823E4" w:rsidRPr="00E823E4" w:rsidRDefault="00E823E4"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E823E4">
              <w:rPr>
                <w:rFonts w:ascii="Arial" w:hAnsi="Arial" w:cs="Arial"/>
                <w:b w:val="0"/>
                <w:bCs w:val="0"/>
                <w:sz w:val="24"/>
              </w:rPr>
              <w:t>Blue Hearts (</w:t>
            </w:r>
            <w:r w:rsidRPr="00CA2005">
              <w:rPr>
                <w:rFonts w:ascii="Arial" w:hAnsi="Arial" w:cs="Arial"/>
                <w:b w:val="0"/>
                <w:bCs w:val="0"/>
                <w:i/>
                <w:iCs/>
                <w:sz w:val="24"/>
              </w:rPr>
              <w:t xml:space="preserve">Erasmus+ </w:t>
            </w:r>
            <w:r w:rsidRPr="00CA2005">
              <w:rPr>
                <w:rFonts w:ascii="Arial" w:hAnsi="Arial" w:cs="Arial"/>
                <w:b w:val="0"/>
                <w:bCs w:val="0"/>
                <w:i/>
                <w:iCs/>
                <w:sz w:val="24"/>
              </w:rPr>
              <w:t>KA220, 2023</w:t>
            </w:r>
            <w:r w:rsidRPr="00CA2005">
              <w:rPr>
                <w:rFonts w:ascii="Arial" w:hAnsi="Arial" w:cs="Arial"/>
                <w:b w:val="0"/>
                <w:bCs w:val="0"/>
                <w:i/>
                <w:iCs/>
                <w:sz w:val="24"/>
              </w:rPr>
              <w:t>-</w:t>
            </w:r>
            <w:r w:rsidRPr="00CA2005">
              <w:rPr>
                <w:rFonts w:ascii="Arial" w:hAnsi="Arial" w:cs="Arial"/>
                <w:b w:val="0"/>
                <w:bCs w:val="0"/>
                <w:i/>
                <w:iCs/>
                <w:sz w:val="24"/>
              </w:rPr>
              <w:t>2025</w:t>
            </w:r>
            <w:r w:rsidRPr="00E823E4">
              <w:rPr>
                <w:rFonts w:ascii="Arial" w:hAnsi="Arial" w:cs="Arial"/>
                <w:b w:val="0"/>
                <w:bCs w:val="0"/>
                <w:sz w:val="24"/>
              </w:rPr>
              <w:t>): Support</w:t>
            </w:r>
            <w:r>
              <w:rPr>
                <w:rFonts w:ascii="Arial" w:hAnsi="Arial" w:cs="Arial"/>
                <w:b w:val="0"/>
                <w:bCs w:val="0"/>
                <w:sz w:val="24"/>
              </w:rPr>
              <w:t>ed</w:t>
            </w:r>
            <w:r w:rsidRPr="00E823E4">
              <w:rPr>
                <w:rFonts w:ascii="Arial" w:hAnsi="Arial" w:cs="Arial"/>
                <w:b w:val="0"/>
                <w:bCs w:val="0"/>
                <w:sz w:val="24"/>
              </w:rPr>
              <w:t xml:space="preserve"> leadership development of displaced young people and youth workers, enabling community-driven initiatives and intercultural exchange in Ukraine, Lithuania, Poland, and Romania.</w:t>
            </w:r>
          </w:p>
          <w:p w14:paraId="70A73574" w14:textId="77777777" w:rsidR="000220EF" w:rsidRDefault="00470C3D"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556082">
              <w:rPr>
                <w:rFonts w:ascii="Arial" w:hAnsi="Arial" w:cs="Arial"/>
                <w:b w:val="0"/>
                <w:bCs w:val="0"/>
                <w:sz w:val="24"/>
                <w:lang w:val="en-GB"/>
              </w:rPr>
              <w:t>Solidarity Dialogues: Youth Against Propaganda and Disinformation</w:t>
            </w:r>
            <w:r w:rsidR="00E823E4">
              <w:rPr>
                <w:rFonts w:ascii="Arial" w:hAnsi="Arial" w:cs="Arial"/>
                <w:b w:val="0"/>
                <w:bCs w:val="0"/>
                <w:sz w:val="24"/>
                <w:lang w:val="en-GB"/>
              </w:rPr>
              <w:t xml:space="preserve"> (</w:t>
            </w:r>
            <w:r w:rsidR="00E823E4" w:rsidRPr="00CA2005">
              <w:rPr>
                <w:rFonts w:ascii="Arial" w:hAnsi="Arial" w:cs="Arial"/>
                <w:b w:val="0"/>
                <w:bCs w:val="0"/>
                <w:i/>
                <w:iCs/>
                <w:sz w:val="24"/>
                <w:lang w:val="en-GB"/>
              </w:rPr>
              <w:t>USAID, 2023</w:t>
            </w:r>
            <w:r w:rsidR="00E823E4">
              <w:rPr>
                <w:rFonts w:ascii="Arial" w:hAnsi="Arial" w:cs="Arial"/>
                <w:b w:val="0"/>
                <w:bCs w:val="0"/>
                <w:sz w:val="24"/>
                <w:lang w:val="en-GB"/>
              </w:rPr>
              <w:t>):</w:t>
            </w:r>
            <w:r w:rsidRPr="00556082">
              <w:rPr>
                <w:rFonts w:ascii="Arial" w:hAnsi="Arial" w:cs="Arial"/>
                <w:b w:val="0"/>
                <w:bCs w:val="0"/>
                <w:sz w:val="24"/>
                <w:lang w:val="en-GB"/>
              </w:rPr>
              <w:t xml:space="preserve"> </w:t>
            </w:r>
            <w:r w:rsidR="000220EF" w:rsidRPr="000220EF">
              <w:rPr>
                <w:rFonts w:ascii="Arial" w:hAnsi="Arial" w:cs="Arial"/>
                <w:b w:val="0"/>
                <w:bCs w:val="0"/>
                <w:sz w:val="24"/>
              </w:rPr>
              <w:t xml:space="preserve">Engaged 308 young people from Ukraine, Italy, and Hungary in dialogue sessions on media literacy, </w:t>
            </w:r>
            <w:r w:rsidR="000220EF" w:rsidRPr="000220EF">
              <w:rPr>
                <w:rFonts w:ascii="Arial" w:hAnsi="Arial" w:cs="Arial"/>
                <w:b w:val="0"/>
                <w:bCs w:val="0"/>
                <w:sz w:val="24"/>
              </w:rPr>
              <w:lastRenderedPageBreak/>
              <w:t>disinformation, and intercultural understanding, followed by initiatives such as virtual exhibitions.</w:t>
            </w:r>
            <w:r w:rsidR="000220EF" w:rsidRPr="000220EF">
              <w:rPr>
                <w:rFonts w:ascii="Arial" w:hAnsi="Arial" w:cs="Arial"/>
                <w:sz w:val="24"/>
                <w:lang w:val="en-GB"/>
              </w:rPr>
              <w:t xml:space="preserve"> </w:t>
            </w:r>
          </w:p>
          <w:p w14:paraId="30759B88" w14:textId="520FD0B0" w:rsidR="00BF1244" w:rsidRPr="00556082" w:rsidRDefault="00BF1244"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556082">
              <w:rPr>
                <w:rFonts w:ascii="Arial" w:hAnsi="Arial" w:cs="Arial"/>
                <w:b w:val="0"/>
                <w:bCs w:val="0"/>
                <w:sz w:val="24"/>
                <w:lang w:val="en-GB"/>
              </w:rPr>
              <w:t xml:space="preserve">Strengthening Capacities of Young Leaders and Youth Organizations for Meaningful Community Participation </w:t>
            </w:r>
            <w:r w:rsidR="000220EF" w:rsidRPr="00E823E4">
              <w:rPr>
                <w:rFonts w:ascii="Arial" w:hAnsi="Arial" w:cs="Arial"/>
                <w:b w:val="0"/>
                <w:bCs w:val="0"/>
                <w:sz w:val="24"/>
                <w:lang w:val="en-GB"/>
              </w:rPr>
              <w:t>(</w:t>
            </w:r>
            <w:r w:rsidR="000220EF" w:rsidRPr="00CA2005">
              <w:rPr>
                <w:rFonts w:ascii="Arial" w:hAnsi="Arial" w:cs="Arial"/>
                <w:b w:val="0"/>
                <w:bCs w:val="0"/>
                <w:i/>
                <w:iCs/>
                <w:sz w:val="24"/>
                <w:lang w:val="en-GB"/>
              </w:rPr>
              <w:t>Erasmus+ Capacity Building, 20</w:t>
            </w:r>
            <w:r w:rsidR="000220EF" w:rsidRPr="00CA2005">
              <w:rPr>
                <w:rFonts w:ascii="Arial" w:hAnsi="Arial" w:cs="Arial"/>
                <w:b w:val="0"/>
                <w:bCs w:val="0"/>
                <w:i/>
                <w:iCs/>
                <w:sz w:val="24"/>
                <w:lang w:val="en-GB"/>
              </w:rPr>
              <w:t>19</w:t>
            </w:r>
            <w:r w:rsidR="000220EF" w:rsidRPr="00CA2005">
              <w:rPr>
                <w:rFonts w:ascii="Arial" w:hAnsi="Arial" w:cs="Arial"/>
                <w:b w:val="0"/>
                <w:bCs w:val="0"/>
                <w:i/>
                <w:iCs/>
                <w:sz w:val="24"/>
                <w:lang w:val="en-GB"/>
              </w:rPr>
              <w:t>-202</w:t>
            </w:r>
            <w:r w:rsidR="000220EF" w:rsidRPr="00CA2005">
              <w:rPr>
                <w:rFonts w:ascii="Arial" w:hAnsi="Arial" w:cs="Arial"/>
                <w:b w:val="0"/>
                <w:bCs w:val="0"/>
                <w:i/>
                <w:iCs/>
                <w:sz w:val="24"/>
                <w:lang w:val="en-GB"/>
              </w:rPr>
              <w:t>3</w:t>
            </w:r>
            <w:r w:rsidR="000220EF" w:rsidRPr="00E823E4">
              <w:rPr>
                <w:rFonts w:ascii="Arial" w:hAnsi="Arial" w:cs="Arial"/>
                <w:b w:val="0"/>
                <w:bCs w:val="0"/>
                <w:sz w:val="24"/>
                <w:lang w:val="en-GB"/>
              </w:rPr>
              <w:t>)</w:t>
            </w:r>
            <w:r w:rsidRPr="00556082">
              <w:rPr>
                <w:rFonts w:ascii="Arial" w:hAnsi="Arial" w:cs="Arial"/>
                <w:b w:val="0"/>
                <w:bCs w:val="0"/>
                <w:sz w:val="24"/>
                <w:lang w:val="en-GB"/>
              </w:rPr>
              <w:t xml:space="preserve">. </w:t>
            </w:r>
            <w:r w:rsidR="000220EF">
              <w:rPr>
                <w:rFonts w:ascii="Arial" w:hAnsi="Arial" w:cs="Arial"/>
                <w:b w:val="0"/>
                <w:bCs w:val="0"/>
                <w:sz w:val="24"/>
                <w:lang w:val="en-GB"/>
              </w:rPr>
              <w:t>D</w:t>
            </w:r>
            <w:r w:rsidRPr="00556082">
              <w:rPr>
                <w:rFonts w:ascii="Arial" w:hAnsi="Arial" w:cs="Arial"/>
                <w:b w:val="0"/>
                <w:bCs w:val="0"/>
                <w:sz w:val="24"/>
                <w:lang w:val="en-GB"/>
              </w:rPr>
              <w:t>evelop</w:t>
            </w:r>
            <w:r w:rsidR="000220EF">
              <w:rPr>
                <w:rFonts w:ascii="Arial" w:hAnsi="Arial" w:cs="Arial"/>
                <w:b w:val="0"/>
                <w:bCs w:val="0"/>
                <w:sz w:val="24"/>
                <w:lang w:val="en-GB"/>
              </w:rPr>
              <w:t>ed</w:t>
            </w:r>
            <w:r w:rsidRPr="00556082">
              <w:rPr>
                <w:rFonts w:ascii="Arial" w:hAnsi="Arial" w:cs="Arial"/>
                <w:b w:val="0"/>
                <w:bCs w:val="0"/>
                <w:sz w:val="24"/>
                <w:lang w:val="en-GB"/>
              </w:rPr>
              <w:t xml:space="preserve"> youth leadership competencies and support</w:t>
            </w:r>
            <w:r w:rsidR="000220EF">
              <w:rPr>
                <w:rFonts w:ascii="Arial" w:hAnsi="Arial" w:cs="Arial"/>
                <w:b w:val="0"/>
                <w:bCs w:val="0"/>
                <w:sz w:val="24"/>
                <w:lang w:val="en-GB"/>
              </w:rPr>
              <w:t>ed</w:t>
            </w:r>
            <w:r w:rsidRPr="00556082">
              <w:rPr>
                <w:rFonts w:ascii="Arial" w:hAnsi="Arial" w:cs="Arial"/>
                <w:b w:val="0"/>
                <w:bCs w:val="0"/>
                <w:sz w:val="24"/>
                <w:lang w:val="en-GB"/>
              </w:rPr>
              <w:t xml:space="preserve"> th</w:t>
            </w:r>
            <w:r w:rsidR="000220EF">
              <w:rPr>
                <w:rFonts w:ascii="Arial" w:hAnsi="Arial" w:cs="Arial"/>
                <w:b w:val="0"/>
                <w:bCs w:val="0"/>
                <w:sz w:val="24"/>
                <w:lang w:val="en-GB"/>
              </w:rPr>
              <w:t>e</w:t>
            </w:r>
            <w:r w:rsidRPr="00556082">
              <w:rPr>
                <w:rFonts w:ascii="Arial" w:hAnsi="Arial" w:cs="Arial"/>
                <w:b w:val="0"/>
                <w:bCs w:val="0"/>
                <w:sz w:val="24"/>
                <w:lang w:val="en-GB"/>
              </w:rPr>
              <w:t xml:space="preserve"> capacity building of local youth organi</w:t>
            </w:r>
            <w:r w:rsidR="000220EF">
              <w:rPr>
                <w:rFonts w:ascii="Arial" w:hAnsi="Arial" w:cs="Arial"/>
                <w:b w:val="0"/>
                <w:bCs w:val="0"/>
                <w:sz w:val="24"/>
                <w:lang w:val="en-GB"/>
              </w:rPr>
              <w:t>s</w:t>
            </w:r>
            <w:r w:rsidRPr="00556082">
              <w:rPr>
                <w:rFonts w:ascii="Arial" w:hAnsi="Arial" w:cs="Arial"/>
                <w:b w:val="0"/>
                <w:bCs w:val="0"/>
                <w:sz w:val="24"/>
                <w:lang w:val="en-GB"/>
              </w:rPr>
              <w:t>ations rural areas of Ukraine, Armenia, Moldova, and Portugal.</w:t>
            </w:r>
          </w:p>
          <w:p w14:paraId="65F04FC0" w14:textId="03355DFD" w:rsidR="00BF1244" w:rsidRPr="00556082" w:rsidRDefault="00BF1244"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556082">
              <w:rPr>
                <w:rFonts w:ascii="Arial" w:hAnsi="Arial" w:cs="Arial"/>
                <w:b w:val="0"/>
                <w:bCs w:val="0"/>
                <w:sz w:val="24"/>
                <w:lang w:val="en-GB"/>
              </w:rPr>
              <w:t>Youth Building Sustaining Peace</w:t>
            </w:r>
            <w:r w:rsidR="000220EF">
              <w:rPr>
                <w:rFonts w:ascii="Arial" w:hAnsi="Arial" w:cs="Arial"/>
                <w:b w:val="0"/>
                <w:bCs w:val="0"/>
                <w:sz w:val="24"/>
                <w:lang w:val="en-GB"/>
              </w:rPr>
              <w:t xml:space="preserve"> (</w:t>
            </w:r>
            <w:r w:rsidR="000220EF" w:rsidRPr="00CA2005">
              <w:rPr>
                <w:rFonts w:ascii="Arial" w:hAnsi="Arial" w:cs="Arial"/>
                <w:b w:val="0"/>
                <w:bCs w:val="0"/>
                <w:i/>
                <w:iCs/>
                <w:sz w:val="24"/>
                <w:lang w:val="en-GB"/>
              </w:rPr>
              <w:t>U</w:t>
            </w:r>
            <w:r w:rsidRPr="00CA2005">
              <w:rPr>
                <w:rFonts w:ascii="Arial" w:hAnsi="Arial" w:cs="Arial"/>
                <w:b w:val="0"/>
                <w:bCs w:val="0"/>
                <w:i/>
                <w:iCs/>
                <w:sz w:val="24"/>
                <w:lang w:val="en-GB"/>
              </w:rPr>
              <w:t>.S. Embassy,</w:t>
            </w:r>
            <w:r w:rsidR="000220EF" w:rsidRPr="00CA2005">
              <w:rPr>
                <w:rFonts w:ascii="Arial" w:hAnsi="Arial" w:cs="Arial"/>
                <w:b w:val="0"/>
                <w:bCs w:val="0"/>
                <w:i/>
                <w:iCs/>
                <w:sz w:val="24"/>
                <w:lang w:val="en-GB"/>
              </w:rPr>
              <w:t xml:space="preserve"> 2020-2021</w:t>
            </w:r>
            <w:r w:rsidR="000220EF">
              <w:rPr>
                <w:rFonts w:ascii="Arial" w:hAnsi="Arial" w:cs="Arial"/>
                <w:b w:val="0"/>
                <w:bCs w:val="0"/>
                <w:sz w:val="24"/>
                <w:lang w:val="en-GB"/>
              </w:rPr>
              <w:t>): Provided</w:t>
            </w:r>
            <w:r w:rsidRPr="00556082">
              <w:rPr>
                <w:rFonts w:ascii="Arial" w:hAnsi="Arial" w:cs="Arial"/>
                <w:b w:val="0"/>
                <w:bCs w:val="0"/>
                <w:sz w:val="24"/>
                <w:lang w:val="en-GB"/>
              </w:rPr>
              <w:t xml:space="preserve"> a platform for establishing lasting peace in Ukraine and around the world by initiating intercultural dialogue and networking of young leaders</w:t>
            </w:r>
            <w:r w:rsidR="000220EF">
              <w:rPr>
                <w:rFonts w:ascii="Arial" w:hAnsi="Arial" w:cs="Arial"/>
                <w:b w:val="0"/>
                <w:bCs w:val="0"/>
                <w:sz w:val="24"/>
                <w:lang w:val="en-GB"/>
              </w:rPr>
              <w:t>.</w:t>
            </w:r>
          </w:p>
          <w:p w14:paraId="26974FFC" w14:textId="77777777" w:rsidR="000220EF" w:rsidRPr="000220EF" w:rsidRDefault="00BF1244"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556082">
              <w:rPr>
                <w:rFonts w:ascii="Arial" w:hAnsi="Arial" w:cs="Arial"/>
                <w:b w:val="0"/>
                <w:bCs w:val="0"/>
                <w:sz w:val="24"/>
                <w:lang w:val="en-GB"/>
              </w:rPr>
              <w:t>Change School</w:t>
            </w:r>
            <w:r w:rsidR="000220EF">
              <w:rPr>
                <w:rFonts w:ascii="Arial" w:hAnsi="Arial" w:cs="Arial"/>
                <w:b w:val="0"/>
                <w:bCs w:val="0"/>
                <w:sz w:val="24"/>
                <w:lang w:val="en-GB"/>
              </w:rPr>
              <w:t xml:space="preserve"> (</w:t>
            </w:r>
            <w:r w:rsidR="000220EF" w:rsidRPr="00CA2005">
              <w:rPr>
                <w:rFonts w:ascii="Arial" w:hAnsi="Arial" w:cs="Arial"/>
                <w:b w:val="0"/>
                <w:bCs w:val="0"/>
                <w:i/>
                <w:iCs/>
                <w:sz w:val="24"/>
                <w:lang w:val="en-GB"/>
              </w:rPr>
              <w:t xml:space="preserve">own resources, </w:t>
            </w:r>
            <w:r w:rsidR="000220EF" w:rsidRPr="00CA2005">
              <w:rPr>
                <w:rFonts w:ascii="Arial" w:hAnsi="Arial" w:cs="Arial"/>
                <w:b w:val="0"/>
                <w:bCs w:val="0"/>
                <w:i/>
                <w:iCs/>
                <w:sz w:val="24"/>
                <w:lang w:val="en-GB"/>
              </w:rPr>
              <w:t>2021</w:t>
            </w:r>
            <w:r w:rsidR="000220EF" w:rsidRPr="00CA2005">
              <w:rPr>
                <w:rFonts w:ascii="Arial" w:hAnsi="Arial" w:cs="Arial"/>
                <w:b w:val="0"/>
                <w:bCs w:val="0"/>
                <w:i/>
                <w:iCs/>
                <w:sz w:val="24"/>
                <w:lang w:val="en-GB"/>
              </w:rPr>
              <w:t>-</w:t>
            </w:r>
            <w:r w:rsidR="000220EF" w:rsidRPr="00CA2005">
              <w:rPr>
                <w:rFonts w:ascii="Arial" w:hAnsi="Arial" w:cs="Arial"/>
                <w:b w:val="0"/>
                <w:bCs w:val="0"/>
                <w:i/>
                <w:iCs/>
                <w:sz w:val="24"/>
                <w:lang w:val="en-GB"/>
              </w:rPr>
              <w:t>2022</w:t>
            </w:r>
            <w:r w:rsidR="000220EF">
              <w:rPr>
                <w:rFonts w:ascii="Arial" w:hAnsi="Arial" w:cs="Arial"/>
                <w:b w:val="0"/>
                <w:bCs w:val="0"/>
                <w:sz w:val="24"/>
                <w:lang w:val="en-GB"/>
              </w:rPr>
              <w:t xml:space="preserve">): </w:t>
            </w:r>
            <w:r w:rsidR="000220EF" w:rsidRPr="000220EF">
              <w:rPr>
                <w:rFonts w:ascii="Arial" w:hAnsi="Arial" w:cs="Arial"/>
                <w:b w:val="0"/>
                <w:bCs w:val="0"/>
                <w:sz w:val="24"/>
              </w:rPr>
              <w:t>Engaged youth across Ukraine in civic activities, non-formal education, and practical skills development through online courses and workshops.</w:t>
            </w:r>
          </w:p>
          <w:p w14:paraId="770EB57A" w14:textId="77777777" w:rsidR="000220EF" w:rsidRPr="000220EF" w:rsidRDefault="00BF1244"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556082">
              <w:rPr>
                <w:rFonts w:ascii="Arial" w:hAnsi="Arial" w:cs="Arial"/>
                <w:b w:val="0"/>
                <w:bCs w:val="0"/>
                <w:sz w:val="24"/>
                <w:lang w:val="en-GB"/>
              </w:rPr>
              <w:t>International Mobility for Youth Development</w:t>
            </w:r>
            <w:r w:rsidR="000220EF">
              <w:rPr>
                <w:rFonts w:ascii="Arial" w:hAnsi="Arial" w:cs="Arial"/>
                <w:b w:val="0"/>
                <w:bCs w:val="0"/>
                <w:sz w:val="24"/>
                <w:lang w:val="en-GB"/>
              </w:rPr>
              <w:t xml:space="preserve"> (</w:t>
            </w:r>
            <w:r w:rsidRPr="00CA2005">
              <w:rPr>
                <w:rFonts w:ascii="Arial" w:hAnsi="Arial" w:cs="Arial"/>
                <w:b w:val="0"/>
                <w:bCs w:val="0"/>
                <w:i/>
                <w:iCs/>
                <w:sz w:val="24"/>
                <w:lang w:val="en-GB"/>
              </w:rPr>
              <w:t xml:space="preserve">House of Europe, </w:t>
            </w:r>
            <w:r w:rsidR="000220EF" w:rsidRPr="00CA2005">
              <w:rPr>
                <w:rFonts w:ascii="Arial" w:hAnsi="Arial" w:cs="Arial"/>
                <w:b w:val="0"/>
                <w:bCs w:val="0"/>
                <w:i/>
                <w:iCs/>
                <w:sz w:val="24"/>
                <w:lang w:val="en-GB"/>
              </w:rPr>
              <w:t>2021</w:t>
            </w:r>
            <w:r w:rsidR="000220EF">
              <w:rPr>
                <w:rFonts w:ascii="Arial" w:hAnsi="Arial" w:cs="Arial"/>
                <w:b w:val="0"/>
                <w:bCs w:val="0"/>
                <w:sz w:val="24"/>
                <w:lang w:val="en-GB"/>
              </w:rPr>
              <w:t xml:space="preserve">) </w:t>
            </w:r>
            <w:r w:rsidR="000220EF" w:rsidRPr="000220EF">
              <w:rPr>
                <w:rFonts w:ascii="Arial" w:hAnsi="Arial" w:cs="Arial"/>
                <w:b w:val="0"/>
                <w:bCs w:val="0"/>
                <w:sz w:val="24"/>
              </w:rPr>
              <w:t xml:space="preserve">Expanded opportunities for Ukrainian youth to participate in international exchange projects within EU </w:t>
            </w:r>
            <w:proofErr w:type="spellStart"/>
            <w:r w:rsidR="000220EF" w:rsidRPr="000220EF">
              <w:rPr>
                <w:rFonts w:ascii="Arial" w:hAnsi="Arial" w:cs="Arial"/>
                <w:b w:val="0"/>
                <w:bCs w:val="0"/>
                <w:sz w:val="24"/>
              </w:rPr>
              <w:t>programmes</w:t>
            </w:r>
            <w:proofErr w:type="spellEnd"/>
            <w:r w:rsidR="000220EF" w:rsidRPr="000220EF">
              <w:rPr>
                <w:rFonts w:ascii="Arial" w:hAnsi="Arial" w:cs="Arial"/>
                <w:b w:val="0"/>
                <w:bCs w:val="0"/>
                <w:sz w:val="24"/>
              </w:rPr>
              <w:t>, including training on Erasmus+ project design.</w:t>
            </w:r>
          </w:p>
          <w:p w14:paraId="3523F74E" w14:textId="27F1D6EF" w:rsidR="000220EF" w:rsidRPr="000220EF" w:rsidRDefault="000220EF" w:rsidP="006A2F22">
            <w:pPr>
              <w:pStyle w:val="ac"/>
              <w:numPr>
                <w:ilvl w:val="0"/>
                <w:numId w:val="14"/>
              </w:numPr>
              <w:shd w:val="clear" w:color="auto" w:fill="FFFFFF"/>
              <w:spacing w:after="120" w:line="193" w:lineRule="atLeast"/>
              <w:jc w:val="both"/>
              <w:rPr>
                <w:rFonts w:ascii="Arial" w:hAnsi="Arial" w:cs="Arial"/>
                <w:b w:val="0"/>
                <w:bCs w:val="0"/>
                <w:sz w:val="24"/>
                <w:lang w:val="en-GB"/>
              </w:rPr>
            </w:pPr>
            <w:r w:rsidRPr="000220EF">
              <w:rPr>
                <w:rFonts w:ascii="Arial" w:hAnsi="Arial" w:cs="Arial"/>
                <w:b w:val="0"/>
                <w:bCs w:val="0"/>
                <w:sz w:val="24"/>
              </w:rPr>
              <w:t>Empowering Young Changemakers (</w:t>
            </w:r>
            <w:r w:rsidRPr="00CA2005">
              <w:rPr>
                <w:rFonts w:ascii="Arial" w:hAnsi="Arial" w:cs="Arial"/>
                <w:b w:val="0"/>
                <w:bCs w:val="0"/>
                <w:i/>
                <w:iCs/>
                <w:sz w:val="24"/>
              </w:rPr>
              <w:t>U.S. Embassy, 2019</w:t>
            </w:r>
            <w:r w:rsidRPr="00CA2005">
              <w:rPr>
                <w:rFonts w:ascii="Arial" w:hAnsi="Arial" w:cs="Arial"/>
                <w:b w:val="0"/>
                <w:bCs w:val="0"/>
                <w:i/>
                <w:iCs/>
                <w:sz w:val="24"/>
              </w:rPr>
              <w:t>-</w:t>
            </w:r>
            <w:r w:rsidRPr="00CA2005">
              <w:rPr>
                <w:rFonts w:ascii="Arial" w:hAnsi="Arial" w:cs="Arial"/>
                <w:b w:val="0"/>
                <w:bCs w:val="0"/>
                <w:i/>
                <w:iCs/>
                <w:sz w:val="24"/>
              </w:rPr>
              <w:t>2020</w:t>
            </w:r>
            <w:r w:rsidRPr="000220EF">
              <w:rPr>
                <w:rFonts w:ascii="Arial" w:hAnsi="Arial" w:cs="Arial"/>
                <w:b w:val="0"/>
                <w:bCs w:val="0"/>
                <w:sz w:val="24"/>
              </w:rPr>
              <w:t>): Developed leadership skills of young community leaders and supported youth-led grassroots initiatives through trainings, national forums, and small grant funding.</w:t>
            </w:r>
          </w:p>
          <w:p w14:paraId="41DC854F" w14:textId="6B4817A4" w:rsidR="000220EF" w:rsidRPr="000220EF" w:rsidRDefault="000220EF" w:rsidP="000220EF">
            <w:pPr>
              <w:pStyle w:val="ac"/>
              <w:numPr>
                <w:ilvl w:val="0"/>
                <w:numId w:val="14"/>
              </w:numPr>
              <w:shd w:val="clear" w:color="auto" w:fill="FFFFFF"/>
              <w:spacing w:after="120" w:line="193" w:lineRule="atLeast"/>
              <w:jc w:val="both"/>
              <w:rPr>
                <w:rFonts w:ascii="Arial" w:hAnsi="Arial" w:cs="Arial"/>
                <w:b w:val="0"/>
                <w:bCs w:val="0"/>
                <w:sz w:val="24"/>
                <w:lang w:val="en-GB"/>
              </w:rPr>
            </w:pPr>
            <w:r w:rsidRPr="000220EF">
              <w:rPr>
                <w:rFonts w:ascii="Arial" w:hAnsi="Arial" w:cs="Arial"/>
                <w:b w:val="0"/>
                <w:bCs w:val="0"/>
                <w:sz w:val="24"/>
                <w:lang w:val="en-GB"/>
              </w:rPr>
              <w:t>Social Breeze (</w:t>
            </w:r>
            <w:r w:rsidRPr="00CA2005">
              <w:rPr>
                <w:rFonts w:ascii="Arial" w:hAnsi="Arial" w:cs="Arial"/>
                <w:b w:val="0"/>
                <w:bCs w:val="0"/>
                <w:i/>
                <w:iCs/>
                <w:sz w:val="24"/>
                <w:lang w:val="en-GB"/>
              </w:rPr>
              <w:t xml:space="preserve">Lithuanian-Ukrainian </w:t>
            </w:r>
            <w:r w:rsidR="00CA2005" w:rsidRPr="00CA2005">
              <w:rPr>
                <w:rFonts w:ascii="Arial" w:hAnsi="Arial" w:cs="Arial"/>
                <w:b w:val="0"/>
                <w:bCs w:val="0"/>
                <w:i/>
                <w:iCs/>
                <w:sz w:val="24"/>
                <w:lang w:val="en-GB"/>
              </w:rPr>
              <w:t>Exchange Council,</w:t>
            </w:r>
            <w:r w:rsidRPr="00CA2005">
              <w:rPr>
                <w:rFonts w:ascii="Arial" w:hAnsi="Arial" w:cs="Arial"/>
                <w:b w:val="0"/>
                <w:bCs w:val="0"/>
                <w:i/>
                <w:iCs/>
                <w:sz w:val="24"/>
                <w:lang w:val="en-GB"/>
              </w:rPr>
              <w:t xml:space="preserve"> 2020</w:t>
            </w:r>
            <w:r w:rsidRPr="000220EF">
              <w:rPr>
                <w:rFonts w:ascii="Arial" w:hAnsi="Arial" w:cs="Arial"/>
                <w:b w:val="0"/>
                <w:bCs w:val="0"/>
                <w:sz w:val="24"/>
                <w:lang w:val="en-GB"/>
              </w:rPr>
              <w:t>): Promoted volunteering among youth, coordinating 74 young Ukrainians in volunteer challenges.</w:t>
            </w:r>
          </w:p>
          <w:p w14:paraId="70ED2A6C" w14:textId="2718F8EC" w:rsidR="00FB42E7" w:rsidRPr="007D75C5" w:rsidRDefault="000220EF" w:rsidP="000220EF">
            <w:pPr>
              <w:pStyle w:val="ac"/>
              <w:numPr>
                <w:ilvl w:val="0"/>
                <w:numId w:val="14"/>
              </w:numPr>
              <w:shd w:val="clear" w:color="auto" w:fill="FFFFFF"/>
              <w:spacing w:after="120" w:line="193" w:lineRule="atLeast"/>
              <w:jc w:val="both"/>
              <w:rPr>
                <w:rFonts w:ascii="Arial" w:hAnsi="Arial" w:cs="Arial"/>
                <w:b w:val="0"/>
                <w:bCs w:val="0"/>
                <w:sz w:val="24"/>
                <w:lang w:val="en-GB"/>
              </w:rPr>
            </w:pPr>
            <w:r w:rsidRPr="000220EF">
              <w:rPr>
                <w:rFonts w:ascii="Arial" w:hAnsi="Arial" w:cs="Arial"/>
                <w:b w:val="0"/>
                <w:bCs w:val="0"/>
                <w:sz w:val="24"/>
                <w:lang w:val="en-GB"/>
              </w:rPr>
              <w:t>Ukraine Begins with You (</w:t>
            </w:r>
            <w:r w:rsidRPr="00CA2005">
              <w:rPr>
                <w:rFonts w:ascii="Arial" w:hAnsi="Arial" w:cs="Arial"/>
                <w:b w:val="0"/>
                <w:bCs w:val="0"/>
                <w:i/>
                <w:iCs/>
                <w:sz w:val="24"/>
                <w:lang w:val="en-GB"/>
              </w:rPr>
              <w:t>U.S. Embassy / FHI 360, 2018</w:t>
            </w:r>
            <w:r w:rsidR="00CA2005" w:rsidRPr="00CA2005">
              <w:rPr>
                <w:rFonts w:ascii="Arial" w:hAnsi="Arial" w:cs="Arial"/>
                <w:b w:val="0"/>
                <w:bCs w:val="0"/>
                <w:i/>
                <w:iCs/>
                <w:sz w:val="24"/>
                <w:lang w:val="en-GB"/>
              </w:rPr>
              <w:t>-</w:t>
            </w:r>
            <w:r w:rsidRPr="00CA2005">
              <w:rPr>
                <w:rFonts w:ascii="Arial" w:hAnsi="Arial" w:cs="Arial"/>
                <w:b w:val="0"/>
                <w:bCs w:val="0"/>
                <w:i/>
                <w:iCs/>
                <w:sz w:val="24"/>
                <w:lang w:val="en-GB"/>
              </w:rPr>
              <w:t>2019</w:t>
            </w:r>
            <w:r w:rsidRPr="000220EF">
              <w:rPr>
                <w:rFonts w:ascii="Arial" w:hAnsi="Arial" w:cs="Arial"/>
                <w:b w:val="0"/>
                <w:bCs w:val="0"/>
                <w:sz w:val="24"/>
                <w:lang w:val="en-GB"/>
              </w:rPr>
              <w:t>): Small grant competition supporting 24 youth-led projects in rural and disadvantaged communities, including workshops, festivals, and community activities.</w:t>
            </w:r>
          </w:p>
        </w:tc>
      </w:tr>
    </w:tbl>
    <w:p w14:paraId="5B9DB827" w14:textId="77777777" w:rsidR="00BF1244" w:rsidRDefault="00BF1244" w:rsidP="000A7DDB">
      <w:pPr>
        <w:spacing w:after="120"/>
        <w:rPr>
          <w:rFonts w:ascii="Arial" w:hAnsi="Arial" w:cs="Arial"/>
          <w:color w:val="767171" w:themeColor="background2" w:themeShade="80"/>
          <w:sz w:val="24"/>
          <w:lang w:val="en-GB"/>
        </w:rPr>
      </w:pPr>
    </w:p>
    <w:p w14:paraId="0279A633" w14:textId="7EB0B1B0" w:rsidR="00F00E1B" w:rsidRPr="00DF28E0" w:rsidRDefault="00FB42E7" w:rsidP="000A7DDB">
      <w:pPr>
        <w:spacing w:after="120"/>
        <w:rPr>
          <w:rFonts w:ascii="Arial" w:hAnsi="Arial" w:cs="Arial"/>
          <w:color w:val="767171" w:themeColor="background2" w:themeShade="80"/>
          <w:sz w:val="24"/>
          <w:lang w:val="en-GB"/>
        </w:rPr>
      </w:pPr>
      <w:r w:rsidRPr="00DF28E0">
        <w:rPr>
          <w:rFonts w:ascii="Arial" w:hAnsi="Arial" w:cs="Arial"/>
          <w:color w:val="767171" w:themeColor="background2" w:themeShade="80"/>
          <w:sz w:val="24"/>
          <w:lang w:val="en-GB"/>
        </w:rPr>
        <w:t>Please give information on the key staff/persons involved in this application and on the competences and previous experience that they will bring to the project.</w:t>
      </w:r>
    </w:p>
    <w:tbl>
      <w:tblPr>
        <w:tblStyle w:val="-11"/>
        <w:tblW w:w="10773" w:type="dxa"/>
        <w:tblInd w:w="-5" w:type="dxa"/>
        <w:tblLook w:val="00A0" w:firstRow="1" w:lastRow="0" w:firstColumn="1" w:lastColumn="0" w:noHBand="0" w:noVBand="0"/>
      </w:tblPr>
      <w:tblGrid>
        <w:gridCol w:w="10773"/>
      </w:tblGrid>
      <w:tr w:rsidR="00AB6719" w:rsidRPr="00DF28E0" w14:paraId="21322706" w14:textId="77777777" w:rsidTr="008E4B9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73" w:type="dxa"/>
          </w:tcPr>
          <w:p w14:paraId="2C7806C1" w14:textId="2EC9DC19" w:rsidR="007F3DDD" w:rsidRPr="007F3DDD" w:rsidRDefault="00992256" w:rsidP="00992256">
            <w:pPr>
              <w:shd w:val="clear" w:color="auto" w:fill="FFFFFF"/>
              <w:spacing w:before="120" w:after="120" w:line="193" w:lineRule="atLeast"/>
              <w:jc w:val="both"/>
              <w:rPr>
                <w:rFonts w:ascii="Arial" w:hAnsi="Arial" w:cs="Arial"/>
                <w:sz w:val="24"/>
                <w:lang w:val="en-GB"/>
              </w:rPr>
            </w:pPr>
            <w:r w:rsidRPr="00992256">
              <w:rPr>
                <w:rFonts w:ascii="Arial" w:hAnsi="Arial" w:cs="Arial"/>
                <w:b w:val="0"/>
                <w:bCs w:val="0"/>
                <w:sz w:val="24"/>
                <w:lang w:val="en-GB"/>
              </w:rPr>
              <w:t>The NGO staff is composed of highly qualified professionals with diverse backgrounds and expertise, who are committed to promoting youth engagement, human rights, and social justice in Ukraine. They have extensive experience in designing, implementing, and managing youth-oriented projects, as well as in providing training and capacity-building activities for young people and youth workers</w:t>
            </w:r>
            <w:r w:rsidR="007F3DDD">
              <w:rPr>
                <w:rFonts w:ascii="Arial" w:hAnsi="Arial" w:cs="Arial"/>
                <w:b w:val="0"/>
                <w:bCs w:val="0"/>
                <w:sz w:val="24"/>
                <w:lang w:val="en-GB"/>
              </w:rPr>
              <w:t>:</w:t>
            </w:r>
          </w:p>
          <w:p w14:paraId="1B36C7E4" w14:textId="7B73C400" w:rsidR="00545CF7" w:rsidRPr="00545CF7" w:rsidRDefault="00545CF7" w:rsidP="00545CF7">
            <w:pPr>
              <w:shd w:val="clear" w:color="auto" w:fill="FFFFFF"/>
              <w:spacing w:after="120" w:line="193" w:lineRule="atLeast"/>
              <w:jc w:val="both"/>
              <w:rPr>
                <w:rFonts w:ascii="Arial" w:hAnsi="Arial" w:cs="Arial"/>
                <w:b w:val="0"/>
                <w:sz w:val="24"/>
                <w:lang w:val="en-GB"/>
              </w:rPr>
            </w:pPr>
            <w:r w:rsidRPr="00545CF7">
              <w:rPr>
                <w:rFonts w:ascii="Arial" w:hAnsi="Arial" w:cs="Arial"/>
                <w:bCs w:val="0"/>
                <w:sz w:val="24"/>
                <w:lang w:val="en-GB"/>
              </w:rPr>
              <w:t>Vladyslav Dementiev</w:t>
            </w:r>
            <w:r w:rsidRPr="00545CF7">
              <w:rPr>
                <w:rFonts w:ascii="Arial" w:hAnsi="Arial" w:cs="Arial"/>
                <w:b w:val="0"/>
                <w:sz w:val="24"/>
                <w:lang w:val="en-GB"/>
              </w:rPr>
              <w:t xml:space="preserve"> – Co-founder and President of Young Agents of Change, education and public finance expert. Holds a Master’s degree in Public Policy and Governance</w:t>
            </w:r>
            <w:r w:rsidR="007F3DDD">
              <w:rPr>
                <w:rFonts w:ascii="Arial" w:hAnsi="Arial" w:cs="Arial"/>
                <w:b w:val="0"/>
                <w:sz w:val="24"/>
                <w:lang w:val="en-GB"/>
              </w:rPr>
              <w:t xml:space="preserve">, </w:t>
            </w:r>
            <w:r w:rsidRPr="00545CF7">
              <w:rPr>
                <w:rFonts w:ascii="Arial" w:hAnsi="Arial" w:cs="Arial"/>
                <w:b w:val="0"/>
                <w:sz w:val="24"/>
                <w:lang w:val="en-GB"/>
              </w:rPr>
              <w:t>previously worked at the Ministry of Education and Science of Ukraine</w:t>
            </w:r>
            <w:r w:rsidR="007F3DDD">
              <w:rPr>
                <w:rFonts w:ascii="Arial" w:hAnsi="Arial" w:cs="Arial"/>
                <w:b w:val="0"/>
                <w:sz w:val="24"/>
                <w:lang w:val="en-GB"/>
              </w:rPr>
              <w:t xml:space="preserve">. </w:t>
            </w:r>
            <w:r w:rsidR="007F3DDD" w:rsidRPr="00545CF7">
              <w:rPr>
                <w:rFonts w:ascii="Arial" w:hAnsi="Arial" w:cs="Arial"/>
                <w:b w:val="0"/>
                <w:sz w:val="24"/>
                <w:lang w:val="en-GB"/>
              </w:rPr>
              <w:t xml:space="preserve">Vladyslav </w:t>
            </w:r>
            <w:r w:rsidRPr="00545CF7">
              <w:rPr>
                <w:rFonts w:ascii="Arial" w:hAnsi="Arial" w:cs="Arial"/>
                <w:b w:val="0"/>
                <w:sz w:val="24"/>
                <w:lang w:val="en-GB"/>
              </w:rPr>
              <w:t>has coordinated and trained international youth projects, including exchanges, bilateral projects, and capacity-building activities. He has led small grant programmes, Erasmus+ projects, and social initiatives in Ukraine, and authored manuals and handbooks on volunteering, youth participation, youth access to rights, and social entrepreneurship. His expertise includes youth engagement, local democracy, diversity and inclusion, volunteering, mobility projects, project management, and NGO management.</w:t>
            </w:r>
          </w:p>
          <w:p w14:paraId="3A6D4B13" w14:textId="54DE1EB0" w:rsidR="00545CF7" w:rsidRPr="00545CF7" w:rsidRDefault="00545CF7" w:rsidP="00545CF7">
            <w:pPr>
              <w:shd w:val="clear" w:color="auto" w:fill="FFFFFF"/>
              <w:spacing w:after="120" w:line="193" w:lineRule="atLeast"/>
              <w:jc w:val="both"/>
              <w:rPr>
                <w:rFonts w:ascii="Arial" w:hAnsi="Arial" w:cs="Arial"/>
                <w:b w:val="0"/>
                <w:sz w:val="24"/>
                <w:lang w:val="en-GB"/>
              </w:rPr>
            </w:pPr>
            <w:r w:rsidRPr="00545CF7">
              <w:rPr>
                <w:rFonts w:ascii="Arial" w:hAnsi="Arial" w:cs="Arial"/>
                <w:bCs w:val="0"/>
                <w:sz w:val="24"/>
                <w:lang w:val="en-GB"/>
              </w:rPr>
              <w:t>Maryna Kravets</w:t>
            </w:r>
            <w:r w:rsidRPr="00545CF7">
              <w:rPr>
                <w:rFonts w:ascii="Arial" w:hAnsi="Arial" w:cs="Arial"/>
                <w:b w:val="0"/>
                <w:sz w:val="24"/>
                <w:lang w:val="en-GB"/>
              </w:rPr>
              <w:t xml:space="preserve"> – Vice-President of Young Agents of Change and Communication Manager at Diia City Union, an association uniting Ukrainian startups. Holds a Master’s degree in Business Analytics and International Statistics. Maryna is a certified youth worker and experienced Erasmus+ project leader, coordinator of the Online Academy of Creative Development, and volunteer for the Rise of </w:t>
            </w:r>
            <w:r w:rsidRPr="00545CF7">
              <w:rPr>
                <w:rFonts w:ascii="Arial" w:hAnsi="Arial" w:cs="Arial"/>
                <w:b w:val="0"/>
                <w:sz w:val="24"/>
                <w:lang w:val="en-GB"/>
              </w:rPr>
              <w:lastRenderedPageBreak/>
              <w:t xml:space="preserve">Ukraine Charity Fund. Her expertise includes project management, youth participation, communications, graphic and web design, critical thinking, and </w:t>
            </w:r>
            <w:r w:rsidR="007F3DDD">
              <w:rPr>
                <w:rFonts w:ascii="Arial" w:hAnsi="Arial" w:cs="Arial"/>
                <w:b w:val="0"/>
                <w:sz w:val="24"/>
                <w:lang w:val="en-GB"/>
              </w:rPr>
              <w:t>volunteering</w:t>
            </w:r>
            <w:r w:rsidRPr="00545CF7">
              <w:rPr>
                <w:rFonts w:ascii="Arial" w:hAnsi="Arial" w:cs="Arial"/>
                <w:b w:val="0"/>
                <w:sz w:val="24"/>
                <w:lang w:val="en-GB"/>
              </w:rPr>
              <w:t>.</w:t>
            </w:r>
          </w:p>
          <w:p w14:paraId="483BA5EC" w14:textId="4F401ADD" w:rsidR="00545CF7" w:rsidRPr="00545CF7" w:rsidRDefault="00545CF7" w:rsidP="00545CF7">
            <w:pPr>
              <w:shd w:val="clear" w:color="auto" w:fill="FFFFFF"/>
              <w:spacing w:after="120" w:line="193" w:lineRule="atLeast"/>
              <w:jc w:val="both"/>
              <w:rPr>
                <w:rFonts w:ascii="Arial" w:hAnsi="Arial" w:cs="Arial"/>
                <w:b w:val="0"/>
                <w:sz w:val="24"/>
                <w:lang w:val="en-GB"/>
              </w:rPr>
            </w:pPr>
            <w:r w:rsidRPr="00545CF7">
              <w:rPr>
                <w:rFonts w:ascii="Arial" w:hAnsi="Arial" w:cs="Arial"/>
                <w:bCs w:val="0"/>
                <w:sz w:val="24"/>
                <w:lang w:val="en-GB"/>
              </w:rPr>
              <w:t xml:space="preserve">Yelyzaveta </w:t>
            </w:r>
            <w:proofErr w:type="spellStart"/>
            <w:r w:rsidRPr="00545CF7">
              <w:rPr>
                <w:rFonts w:ascii="Arial" w:hAnsi="Arial" w:cs="Arial"/>
                <w:bCs w:val="0"/>
                <w:sz w:val="24"/>
                <w:lang w:val="en-GB"/>
              </w:rPr>
              <w:t>Kochekova</w:t>
            </w:r>
            <w:proofErr w:type="spellEnd"/>
            <w:r w:rsidRPr="00545CF7">
              <w:rPr>
                <w:rFonts w:ascii="Arial" w:hAnsi="Arial" w:cs="Arial"/>
                <w:b w:val="0"/>
                <w:sz w:val="24"/>
                <w:lang w:val="en-GB"/>
              </w:rPr>
              <w:t xml:space="preserve"> – Vice-President of Young Agents of Change and Communication Expert at the German Marshall Fund. Holds a Master’s degree in International Relations and European Politics. Yelyzaveta has experience as participant, group leader, and facilitator in international youth projects (Erasmus+ KA1, KA2, and Jessup Moot Court). She is a trainer on human rights, including LGBTI+ rights, and has led workshops funded by NDI. Her expertise includes strategic communications, EU policies, human rights, youth mobility, social management, critical thinking, and project management.</w:t>
            </w:r>
          </w:p>
          <w:p w14:paraId="74A9626F" w14:textId="63A4A354" w:rsidR="00545CF7" w:rsidRPr="00992256" w:rsidRDefault="00545CF7" w:rsidP="00545CF7">
            <w:pPr>
              <w:shd w:val="clear" w:color="auto" w:fill="FFFFFF"/>
              <w:spacing w:after="120" w:line="193" w:lineRule="atLeast"/>
              <w:jc w:val="both"/>
              <w:rPr>
                <w:rFonts w:ascii="Arial" w:hAnsi="Arial" w:cs="Arial"/>
                <w:bCs w:val="0"/>
                <w:sz w:val="24"/>
                <w:lang w:val="en-GB"/>
              </w:rPr>
            </w:pPr>
            <w:r w:rsidRPr="00545CF7">
              <w:rPr>
                <w:rFonts w:ascii="Arial" w:hAnsi="Arial" w:cs="Arial"/>
                <w:bCs w:val="0"/>
                <w:sz w:val="24"/>
                <w:lang w:val="en-GB"/>
              </w:rPr>
              <w:t>Vira Usyk</w:t>
            </w:r>
            <w:r w:rsidRPr="00545CF7">
              <w:rPr>
                <w:rFonts w:ascii="Arial" w:hAnsi="Arial" w:cs="Arial"/>
                <w:b w:val="0"/>
                <w:sz w:val="24"/>
                <w:lang w:val="en-GB"/>
              </w:rPr>
              <w:t xml:space="preserve"> – Co-founder and Expert of Young Agents of Change. Holds a PhD in Economics and is Professor and Dean of the Faculty of Social Science at Kyiv School of Economics. Vira has over </w:t>
            </w:r>
            <w:r w:rsidR="007F3DDD">
              <w:rPr>
                <w:rFonts w:ascii="Arial" w:hAnsi="Arial" w:cs="Arial"/>
                <w:b w:val="0"/>
                <w:sz w:val="24"/>
                <w:lang w:val="en-GB"/>
              </w:rPr>
              <w:t>ten</w:t>
            </w:r>
            <w:r w:rsidRPr="00545CF7">
              <w:rPr>
                <w:rFonts w:ascii="Arial" w:hAnsi="Arial" w:cs="Arial"/>
                <w:b w:val="0"/>
                <w:sz w:val="24"/>
                <w:lang w:val="en-GB"/>
              </w:rPr>
              <w:t xml:space="preserve"> years of experience in youth policy and youth work, training, and development projects supported by EU, IOM, UNDP, USAID, and the U.S. Embassy. She has facilitated more than 100 trainings, workshops, internships, seminars, and summer schools for young people and youth workers. Vira is a master facilitator of the British Council’s Active Citizens programme and co-founder of the Association of Youth Workers of Ukraine. Her expertise includes integration and reconciliation work, community-based youth work, communications, local participation, youth policy, and public sector reforms.</w:t>
            </w:r>
          </w:p>
        </w:tc>
      </w:tr>
    </w:tbl>
    <w:p w14:paraId="2EEA51D1" w14:textId="640FC008" w:rsidR="007F72CD" w:rsidRPr="00DF28E0" w:rsidRDefault="007F72CD" w:rsidP="00953613">
      <w:pPr>
        <w:tabs>
          <w:tab w:val="left" w:pos="142"/>
        </w:tabs>
        <w:spacing w:after="0" w:line="240" w:lineRule="auto"/>
        <w:rPr>
          <w:rFonts w:ascii="Arial" w:hAnsi="Arial" w:cs="Arial"/>
          <w:lang w:val="en-GB"/>
        </w:rPr>
      </w:pPr>
    </w:p>
    <w:p w14:paraId="578480CE" w14:textId="77777777" w:rsidR="00CE694E" w:rsidRPr="00DF28E0" w:rsidRDefault="00CE694E" w:rsidP="009B50D7">
      <w:pPr>
        <w:spacing w:after="0" w:line="240" w:lineRule="auto"/>
        <w:rPr>
          <w:rFonts w:ascii="Arial" w:hAnsi="Arial" w:cs="Arial"/>
          <w:lang w:val="en-GB"/>
        </w:rPr>
      </w:pPr>
    </w:p>
    <w:p w14:paraId="35619247" w14:textId="58E87E72" w:rsidR="000A7DDB" w:rsidRPr="00DF28E0" w:rsidRDefault="000A7DDB" w:rsidP="00DF28E0">
      <w:pPr>
        <w:tabs>
          <w:tab w:val="left" w:pos="2820"/>
        </w:tabs>
        <w:spacing w:after="0"/>
        <w:rPr>
          <w:rFonts w:ascii="Arial" w:hAnsi="Arial" w:cs="Arial"/>
          <w:b/>
          <w:bCs/>
          <w:color w:val="1F3864" w:themeColor="accent1" w:themeShade="80"/>
          <w:sz w:val="24"/>
          <w:lang w:val="en-GB"/>
        </w:rPr>
      </w:pPr>
      <w:r w:rsidRPr="00DF28E0">
        <w:rPr>
          <w:rFonts w:ascii="Arial" w:hAnsi="Arial" w:cs="Arial"/>
          <w:b/>
          <w:bCs/>
          <w:color w:val="1F3864" w:themeColor="accent1" w:themeShade="80"/>
          <w:sz w:val="24"/>
          <w:lang w:val="en-GB"/>
        </w:rPr>
        <w:t>Previous</w:t>
      </w:r>
      <w:r w:rsidR="00DF28E0" w:rsidRPr="00DF28E0">
        <w:rPr>
          <w:rFonts w:ascii="Arial" w:hAnsi="Arial" w:cs="Arial"/>
          <w:b/>
          <w:bCs/>
          <w:color w:val="1F3864" w:themeColor="accent1" w:themeShade="80"/>
          <w:sz w:val="24"/>
          <w:lang w:val="en-GB"/>
        </w:rPr>
        <w:t>ly</w:t>
      </w:r>
      <w:r w:rsidRPr="00DF28E0">
        <w:rPr>
          <w:rFonts w:ascii="Arial" w:hAnsi="Arial" w:cs="Arial"/>
          <w:b/>
          <w:bCs/>
          <w:color w:val="1F3864" w:themeColor="accent1" w:themeShade="80"/>
          <w:sz w:val="24"/>
          <w:lang w:val="en-GB"/>
        </w:rPr>
        <w:t xml:space="preserve"> granted </w:t>
      </w:r>
      <w:r w:rsidR="00DF28E0" w:rsidRPr="00DF28E0">
        <w:rPr>
          <w:rFonts w:ascii="Arial" w:hAnsi="Arial" w:cs="Arial"/>
          <w:b/>
          <w:bCs/>
          <w:color w:val="1F3864" w:themeColor="accent1" w:themeShade="80"/>
          <w:sz w:val="24"/>
          <w:lang w:val="en-GB"/>
        </w:rPr>
        <w:t xml:space="preserve">Erasmus+ </w:t>
      </w:r>
      <w:r w:rsidRPr="00DF28E0">
        <w:rPr>
          <w:rFonts w:ascii="Arial" w:hAnsi="Arial" w:cs="Arial"/>
          <w:b/>
          <w:bCs/>
          <w:color w:val="1F3864" w:themeColor="accent1" w:themeShade="80"/>
          <w:sz w:val="24"/>
          <w:lang w:val="en-GB"/>
        </w:rPr>
        <w:t>projects</w:t>
      </w:r>
      <w:r w:rsidR="00DF28E0" w:rsidRPr="00DF28E0">
        <w:rPr>
          <w:rFonts w:ascii="Arial" w:hAnsi="Arial" w:cs="Arial"/>
          <w:b/>
          <w:bCs/>
          <w:color w:val="1F3864" w:themeColor="accent1" w:themeShade="80"/>
          <w:sz w:val="24"/>
          <w:lang w:val="en-GB"/>
        </w:rPr>
        <w:t>:</w:t>
      </w:r>
    </w:p>
    <w:p w14:paraId="5F4077B6" w14:textId="77777777" w:rsidR="00DF28E0" w:rsidRPr="00DF28E0" w:rsidRDefault="00DF28E0" w:rsidP="00DF28E0">
      <w:pPr>
        <w:tabs>
          <w:tab w:val="left" w:pos="2820"/>
        </w:tabs>
        <w:spacing w:after="0"/>
        <w:rPr>
          <w:rFonts w:ascii="Arial" w:hAnsi="Arial" w:cs="Arial"/>
          <w:b/>
          <w:bCs/>
          <w:color w:val="1F3864" w:themeColor="accent1" w:themeShade="80"/>
          <w:sz w:val="24"/>
          <w:lang w:val="en-GB"/>
        </w:rPr>
      </w:pPr>
    </w:p>
    <w:tbl>
      <w:tblPr>
        <w:tblStyle w:val="a3"/>
        <w:tblW w:w="10786" w:type="dxa"/>
        <w:tblInd w:w="-5" w:type="dxa"/>
        <w:tblLook w:val="04A0" w:firstRow="1" w:lastRow="0" w:firstColumn="1" w:lastColumn="0" w:noHBand="0" w:noVBand="1"/>
      </w:tblPr>
      <w:tblGrid>
        <w:gridCol w:w="1439"/>
        <w:gridCol w:w="706"/>
        <w:gridCol w:w="4092"/>
        <w:gridCol w:w="4549"/>
      </w:tblGrid>
      <w:tr w:rsidR="000A7DDB" w:rsidRPr="00AE24CE" w14:paraId="130BC18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357785" w14:textId="77777777" w:rsidR="000A7DDB" w:rsidRPr="00AE24CE" w:rsidRDefault="000A7DDB" w:rsidP="00DF28E0">
            <w:pPr>
              <w:shd w:val="clear" w:color="auto" w:fill="FFFFFF"/>
              <w:spacing w:before="20" w:after="20" w:line="193" w:lineRule="atLeast"/>
              <w:jc w:val="both"/>
              <w:rPr>
                <w:rFonts w:ascii="Arial" w:hAnsi="Arial" w:cs="Arial"/>
                <w:b/>
                <w:lang w:val="en-GB"/>
              </w:rPr>
            </w:pPr>
            <w:r w:rsidRPr="00AE24CE">
              <w:rPr>
                <w:rFonts w:ascii="Arial" w:hAnsi="Arial" w:cs="Arial"/>
                <w:b/>
                <w:lang w:val="en-GB"/>
              </w:rPr>
              <w:t xml:space="preserve">EU Programme </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371F54" w14:textId="77777777" w:rsidR="000A7DDB" w:rsidRPr="00AE24CE" w:rsidRDefault="000A7DDB" w:rsidP="00DF28E0">
            <w:pPr>
              <w:shd w:val="clear" w:color="auto" w:fill="FFFFFF"/>
              <w:spacing w:before="20" w:after="20" w:line="193" w:lineRule="atLeast"/>
              <w:jc w:val="both"/>
              <w:rPr>
                <w:rFonts w:ascii="Arial" w:hAnsi="Arial" w:cs="Arial"/>
                <w:b/>
                <w:lang w:val="en-GB"/>
              </w:rPr>
            </w:pPr>
            <w:r w:rsidRPr="00AE24CE">
              <w:rPr>
                <w:rFonts w:ascii="Arial" w:hAnsi="Arial" w:cs="Arial"/>
                <w:b/>
                <w:lang w:val="en-GB"/>
              </w:rPr>
              <w:t xml:space="preserve">Year </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B9B6A7" w14:textId="77777777" w:rsidR="000A7DDB" w:rsidRPr="00AE24CE" w:rsidRDefault="000A7DDB" w:rsidP="00DF28E0">
            <w:pPr>
              <w:shd w:val="clear" w:color="auto" w:fill="FFFFFF"/>
              <w:spacing w:before="20" w:after="20" w:line="193" w:lineRule="atLeast"/>
              <w:jc w:val="both"/>
              <w:rPr>
                <w:rFonts w:ascii="Arial" w:hAnsi="Arial" w:cs="Arial"/>
                <w:b/>
                <w:lang w:val="en-GB"/>
              </w:rPr>
            </w:pPr>
            <w:r w:rsidRPr="00AE24CE">
              <w:rPr>
                <w:rFonts w:ascii="Arial" w:hAnsi="Arial" w:cs="Arial"/>
                <w:b/>
                <w:lang w:val="en-GB"/>
              </w:rPr>
              <w:t>Project ID or Contract number</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A0F60B" w14:textId="77777777" w:rsidR="000A7DDB" w:rsidRPr="00AE24CE" w:rsidRDefault="000A7DDB" w:rsidP="00DF28E0">
            <w:pPr>
              <w:shd w:val="clear" w:color="auto" w:fill="FFFFFF"/>
              <w:spacing w:before="20" w:after="20" w:line="193" w:lineRule="atLeast"/>
              <w:jc w:val="both"/>
              <w:rPr>
                <w:rFonts w:ascii="Arial" w:hAnsi="Arial" w:cs="Arial"/>
                <w:b/>
                <w:lang w:val="en-GB"/>
              </w:rPr>
            </w:pPr>
            <w:r w:rsidRPr="00AE24CE">
              <w:rPr>
                <w:rFonts w:ascii="Arial" w:hAnsi="Arial" w:cs="Arial"/>
                <w:b/>
                <w:lang w:val="en-GB"/>
              </w:rPr>
              <w:t>Name of Applicant / Beneficiary</w:t>
            </w:r>
          </w:p>
        </w:tc>
      </w:tr>
      <w:tr w:rsidR="00BD64B7" w:rsidRPr="00AE24CE" w14:paraId="5CD9B3C6"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CCD7F4" w14:textId="7A65E595" w:rsidR="00BD64B7" w:rsidRPr="00AE24CE" w:rsidRDefault="00BD64B7" w:rsidP="00DF28E0">
            <w:pPr>
              <w:shd w:val="clear" w:color="auto" w:fill="FFFFFF"/>
              <w:spacing w:before="20" w:after="20" w:line="193" w:lineRule="atLeast"/>
              <w:jc w:val="both"/>
              <w:rPr>
                <w:rFonts w:ascii="Arial" w:hAnsi="Arial" w:cs="Arial"/>
                <w:b/>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8569AE" w14:textId="2C1EA04D" w:rsidR="00BD64B7" w:rsidRPr="00BD64B7" w:rsidRDefault="00BD64B7" w:rsidP="00DF28E0">
            <w:pPr>
              <w:shd w:val="clear" w:color="auto" w:fill="FFFFFF"/>
              <w:spacing w:before="20" w:after="20" w:line="193" w:lineRule="atLeast"/>
              <w:jc w:val="both"/>
              <w:rPr>
                <w:rFonts w:ascii="Arial" w:hAnsi="Arial" w:cs="Arial"/>
                <w:bCs/>
                <w:lang w:val="en-GB"/>
              </w:rPr>
            </w:pPr>
            <w:r w:rsidRPr="00BD64B7">
              <w:rPr>
                <w:rFonts w:ascii="Arial" w:hAnsi="Arial" w:cs="Arial"/>
                <w:bCs/>
                <w:lang w:val="en-GB"/>
              </w:rPr>
              <w:t>2025</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342156" w14:textId="59AD2CB7" w:rsidR="00BD64B7" w:rsidRPr="00BD64B7" w:rsidRDefault="00BD64B7" w:rsidP="00DF28E0">
            <w:pPr>
              <w:shd w:val="clear" w:color="auto" w:fill="FFFFFF"/>
              <w:spacing w:before="20" w:after="20" w:line="193" w:lineRule="atLeast"/>
              <w:jc w:val="both"/>
              <w:rPr>
                <w:rFonts w:ascii="Arial" w:hAnsi="Arial" w:cs="Arial"/>
                <w:bCs/>
                <w:lang w:val="en-GB"/>
              </w:rPr>
            </w:pPr>
            <w:r w:rsidRPr="00BD64B7">
              <w:rPr>
                <w:rFonts w:ascii="Arial" w:hAnsi="Arial" w:cs="Arial"/>
                <w:bCs/>
                <w:lang w:val="en-GB"/>
              </w:rPr>
              <w:t>2025-1-PL01-KA152-YOU-000297375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EFB403" w14:textId="442F904D" w:rsidR="00BD64B7" w:rsidRPr="00BD64B7" w:rsidRDefault="00BD64B7" w:rsidP="00DF28E0">
            <w:pPr>
              <w:shd w:val="clear" w:color="auto" w:fill="FFFFFF"/>
              <w:spacing w:before="20" w:after="20" w:line="193" w:lineRule="atLeast"/>
              <w:jc w:val="both"/>
              <w:rPr>
                <w:rFonts w:ascii="Arial" w:hAnsi="Arial" w:cs="Arial"/>
                <w:bCs/>
                <w:lang w:val="en-GB"/>
              </w:rPr>
            </w:pPr>
            <w:r w:rsidRPr="00BD64B7">
              <w:rPr>
                <w:rFonts w:ascii="Arial" w:hAnsi="Arial" w:cs="Arial"/>
                <w:bCs/>
                <w:lang w:val="en-GB"/>
              </w:rPr>
              <w:t>FUNDACJA INSTYTUT PARTNERSTWA STRATEGICZNEGO</w:t>
            </w:r>
          </w:p>
        </w:tc>
      </w:tr>
      <w:tr w:rsidR="00BD64B7" w:rsidRPr="00AE24CE" w14:paraId="6C8EF36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5F86F4" w14:textId="545ABA8E"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C9321C" w14:textId="37B3BA78" w:rsidR="00BD64B7" w:rsidRPr="00BD64B7" w:rsidRDefault="00BD64B7" w:rsidP="00BD64B7">
            <w:pPr>
              <w:shd w:val="clear" w:color="auto" w:fill="FFFFFF"/>
              <w:spacing w:before="20" w:after="20" w:line="193" w:lineRule="atLeast"/>
              <w:jc w:val="both"/>
              <w:rPr>
                <w:rFonts w:ascii="Arial" w:hAnsi="Arial" w:cs="Arial"/>
                <w:bCs/>
                <w:lang w:val="en-GB"/>
              </w:rPr>
            </w:pPr>
            <w:r w:rsidRPr="00BD64B7">
              <w:rPr>
                <w:rFonts w:ascii="Arial" w:hAnsi="Arial" w:cs="Arial"/>
                <w:bCs/>
                <w:lang w:val="en-GB"/>
              </w:rPr>
              <w:t>2025</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940C20" w14:textId="4DD0FA64" w:rsidR="00BD64B7" w:rsidRPr="00BD64B7" w:rsidRDefault="00BD64B7" w:rsidP="00BD64B7">
            <w:pPr>
              <w:shd w:val="clear" w:color="auto" w:fill="FFFFFF"/>
              <w:spacing w:before="20" w:after="20" w:line="193" w:lineRule="atLeast"/>
              <w:jc w:val="both"/>
              <w:rPr>
                <w:rFonts w:ascii="Arial" w:hAnsi="Arial" w:cs="Arial"/>
                <w:bCs/>
                <w:lang w:val="en-GB"/>
              </w:rPr>
            </w:pPr>
            <w:r w:rsidRPr="00BD64B7">
              <w:rPr>
                <w:rFonts w:ascii="Arial" w:hAnsi="Arial" w:cs="Arial"/>
                <w:bCs/>
                <w:lang w:val="en-GB"/>
              </w:rPr>
              <w:t>2025-1-IT03-KA153-YOU-000301702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A20B0F" w14:textId="76C408B6" w:rsidR="00BD64B7" w:rsidRPr="00BD64B7" w:rsidRDefault="00BD64B7" w:rsidP="00BD64B7">
            <w:pPr>
              <w:shd w:val="clear" w:color="auto" w:fill="FFFFFF"/>
              <w:tabs>
                <w:tab w:val="left" w:pos="1160"/>
              </w:tabs>
              <w:spacing w:before="20" w:after="20" w:line="193" w:lineRule="atLeast"/>
              <w:jc w:val="both"/>
              <w:rPr>
                <w:rFonts w:ascii="Arial" w:hAnsi="Arial" w:cs="Arial"/>
                <w:bCs/>
                <w:lang w:val="en-GB"/>
              </w:rPr>
            </w:pPr>
            <w:r w:rsidRPr="00BD64B7">
              <w:rPr>
                <w:rFonts w:ascii="Arial" w:hAnsi="Arial" w:cs="Arial"/>
                <w:bCs/>
                <w:lang w:val="en-GB"/>
              </w:rPr>
              <w:t>EUROBOX ETS</w:t>
            </w:r>
          </w:p>
        </w:tc>
      </w:tr>
      <w:tr w:rsidR="00BD64B7" w:rsidRPr="00AE24CE" w14:paraId="14D84F5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B9DA9F" w14:textId="39616523" w:rsidR="00BD64B7" w:rsidRPr="00351678" w:rsidRDefault="00BD64B7" w:rsidP="00BD64B7">
            <w:pPr>
              <w:shd w:val="clear" w:color="auto" w:fill="FFFFFF"/>
              <w:spacing w:before="20" w:after="20" w:line="193" w:lineRule="atLeast"/>
              <w:jc w:val="both"/>
              <w:rPr>
                <w:rFonts w:ascii="Arial" w:hAnsi="Arial" w:cs="Arial"/>
                <w:bCs/>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04CBD3" w14:textId="2628EC5A" w:rsidR="00BD64B7" w:rsidRPr="00351678" w:rsidRDefault="00BD64B7" w:rsidP="00BD64B7">
            <w:pPr>
              <w:shd w:val="clear" w:color="auto" w:fill="FFFFFF"/>
              <w:spacing w:before="20" w:after="20" w:line="193" w:lineRule="atLeast"/>
              <w:jc w:val="both"/>
              <w:rPr>
                <w:rFonts w:ascii="Arial" w:hAnsi="Arial" w:cs="Arial"/>
                <w:bCs/>
                <w:lang w:val="en-GB"/>
              </w:rPr>
            </w:pPr>
            <w:r>
              <w:rPr>
                <w:rFonts w:ascii="Arial" w:hAnsi="Arial" w:cs="Arial"/>
                <w:bCs/>
                <w:lang w:val="en-GB"/>
              </w:rPr>
              <w:t>2024</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0C21C0" w14:textId="773A4E77" w:rsidR="00BD64B7" w:rsidRPr="00351678" w:rsidRDefault="00BD64B7" w:rsidP="00BD64B7">
            <w:pPr>
              <w:shd w:val="clear" w:color="auto" w:fill="FFFFFF"/>
              <w:spacing w:before="20" w:after="20" w:line="193" w:lineRule="atLeast"/>
              <w:jc w:val="both"/>
              <w:rPr>
                <w:rFonts w:ascii="Arial" w:hAnsi="Arial" w:cs="Arial"/>
                <w:bCs/>
                <w:lang w:val="en-GB"/>
              </w:rPr>
            </w:pPr>
            <w:r w:rsidRPr="00351678">
              <w:rPr>
                <w:rFonts w:ascii="Arial" w:hAnsi="Arial" w:cs="Arial"/>
                <w:bCs/>
                <w:lang w:val="en-GB"/>
              </w:rPr>
              <w:t>101185795</w:t>
            </w:r>
            <w:r>
              <w:rPr>
                <w:rFonts w:ascii="Arial" w:hAnsi="Arial" w:cs="Arial"/>
                <w:bCs/>
                <w:lang w:val="en-GB"/>
              </w:rPr>
              <w:t>-</w:t>
            </w:r>
            <w:r w:rsidRPr="00351678">
              <w:rPr>
                <w:rFonts w:ascii="Arial" w:hAnsi="Arial" w:cs="Arial"/>
                <w:bCs/>
                <w:lang w:val="en-GB"/>
              </w:rPr>
              <w:t>ERASMUS-YOUTH-2024-CB</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77B7F1" w14:textId="2EFF8A50" w:rsidR="00BD64B7" w:rsidRPr="00351678" w:rsidRDefault="00BD64B7" w:rsidP="00BD64B7">
            <w:pPr>
              <w:shd w:val="clear" w:color="auto" w:fill="FFFFFF"/>
              <w:spacing w:before="20" w:after="20" w:line="193" w:lineRule="atLeast"/>
              <w:jc w:val="both"/>
              <w:rPr>
                <w:rFonts w:ascii="Arial" w:hAnsi="Arial" w:cs="Arial"/>
                <w:bCs/>
                <w:lang w:val="en-GB"/>
              </w:rPr>
            </w:pPr>
            <w:r w:rsidRPr="00AE24CE">
              <w:rPr>
                <w:rFonts w:ascii="Arial" w:hAnsi="Arial" w:cs="Arial"/>
                <w:lang w:val="en-GB"/>
              </w:rPr>
              <w:t>Young Agents of Change</w:t>
            </w:r>
          </w:p>
        </w:tc>
      </w:tr>
      <w:tr w:rsidR="00BD64B7" w:rsidRPr="00AE24CE" w14:paraId="51CC616B"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C4FB5E" w14:textId="4C5952BB" w:rsidR="00BD64B7" w:rsidRPr="00351678" w:rsidRDefault="00BD64B7" w:rsidP="00BD64B7">
            <w:pPr>
              <w:shd w:val="clear" w:color="auto" w:fill="FFFFFF"/>
              <w:spacing w:before="20" w:after="20" w:line="193" w:lineRule="atLeast"/>
              <w:jc w:val="both"/>
              <w:rPr>
                <w:rFonts w:ascii="Arial" w:hAnsi="Arial" w:cs="Arial"/>
                <w:bCs/>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EC2BE0" w14:textId="61484A57" w:rsidR="00BD64B7" w:rsidRPr="00351678" w:rsidRDefault="00BD64B7" w:rsidP="00BD64B7">
            <w:pPr>
              <w:shd w:val="clear" w:color="auto" w:fill="FFFFFF"/>
              <w:spacing w:before="20" w:after="20" w:line="193" w:lineRule="atLeast"/>
              <w:jc w:val="both"/>
              <w:rPr>
                <w:rFonts w:ascii="Arial" w:hAnsi="Arial" w:cs="Arial"/>
                <w:bCs/>
                <w:lang w:val="en-GB"/>
              </w:rPr>
            </w:pPr>
            <w:r>
              <w:rPr>
                <w:rFonts w:ascii="Arial" w:hAnsi="Arial" w:cs="Arial"/>
                <w:bCs/>
                <w:lang w:val="en-GB"/>
              </w:rPr>
              <w:t>2024</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5C0B56" w14:textId="185B950F" w:rsidR="00BD64B7" w:rsidRPr="00351678" w:rsidRDefault="00BD64B7" w:rsidP="00BD64B7">
            <w:pPr>
              <w:shd w:val="clear" w:color="auto" w:fill="FFFFFF"/>
              <w:spacing w:before="20" w:after="20" w:line="193" w:lineRule="atLeast"/>
              <w:jc w:val="both"/>
              <w:rPr>
                <w:rFonts w:ascii="Arial" w:hAnsi="Arial" w:cs="Arial"/>
                <w:bCs/>
                <w:lang w:val="en-GB"/>
              </w:rPr>
            </w:pPr>
            <w:r w:rsidRPr="00351678">
              <w:rPr>
                <w:rFonts w:ascii="Arial" w:hAnsi="Arial" w:cs="Arial"/>
                <w:bCs/>
                <w:lang w:val="en-GB"/>
              </w:rPr>
              <w:t>101186111</w:t>
            </w:r>
            <w:r>
              <w:rPr>
                <w:rFonts w:ascii="Arial" w:hAnsi="Arial" w:cs="Arial"/>
                <w:bCs/>
                <w:lang w:val="en-GB"/>
              </w:rPr>
              <w:t>-</w:t>
            </w:r>
            <w:r w:rsidRPr="00351678">
              <w:rPr>
                <w:rFonts w:ascii="Arial" w:hAnsi="Arial" w:cs="Arial"/>
                <w:bCs/>
                <w:lang w:val="en-GB"/>
              </w:rPr>
              <w:t>ERASMUS-YOUTH-2024-CB</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2BCFB6" w14:textId="4182E3A5" w:rsidR="00BD64B7" w:rsidRPr="00351678" w:rsidRDefault="00BD64B7" w:rsidP="00BD64B7">
            <w:pPr>
              <w:shd w:val="clear" w:color="auto" w:fill="FFFFFF"/>
              <w:spacing w:before="20" w:after="20" w:line="193" w:lineRule="atLeast"/>
              <w:jc w:val="both"/>
              <w:rPr>
                <w:rFonts w:ascii="Arial" w:hAnsi="Arial" w:cs="Arial"/>
                <w:bCs/>
                <w:lang w:val="en-GB"/>
              </w:rPr>
            </w:pPr>
            <w:r w:rsidRPr="00351678">
              <w:rPr>
                <w:rFonts w:ascii="Arial" w:hAnsi="Arial" w:cs="Arial"/>
                <w:bCs/>
                <w:lang w:val="en-GB"/>
              </w:rPr>
              <w:t>ACCADEMIA DI BELLE ARTI DI NAPOLI - ABA NAPOLI</w:t>
            </w:r>
          </w:p>
        </w:tc>
      </w:tr>
      <w:tr w:rsidR="00BD64B7" w:rsidRPr="00AE24CE" w14:paraId="648920C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8ECA74" w14:textId="07EE68FB"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F9BE34" w14:textId="51E9C206"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2024</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02803E" w14:textId="2EA716C5" w:rsidR="00BD64B7" w:rsidRPr="00AE24CE" w:rsidRDefault="00BD64B7" w:rsidP="00BD64B7">
            <w:pPr>
              <w:shd w:val="clear" w:color="auto" w:fill="FFFFFF"/>
              <w:spacing w:before="20" w:after="20" w:line="193" w:lineRule="atLeast"/>
              <w:jc w:val="both"/>
              <w:rPr>
                <w:rFonts w:ascii="Arial" w:hAnsi="Arial" w:cs="Arial"/>
                <w:lang w:val="en-GB"/>
              </w:rPr>
            </w:pPr>
            <w:r w:rsidRPr="00195785">
              <w:rPr>
                <w:rFonts w:ascii="Arial" w:hAnsi="Arial" w:cs="Arial"/>
                <w:lang w:val="en-GB"/>
              </w:rPr>
              <w:t>2024-1-BE05-KA152-YOU-000209434</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FEC2EF" w14:textId="126C3342"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Summit Stories</w:t>
            </w:r>
          </w:p>
        </w:tc>
      </w:tr>
      <w:tr w:rsidR="00BD64B7" w:rsidRPr="00AE24CE" w14:paraId="6338173D"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F470DF" w14:textId="26DFC124"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9B15F7" w14:textId="43AA2D06"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2024</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A6A7C8" w14:textId="683EBBF3" w:rsidR="00BD64B7" w:rsidRPr="00195785" w:rsidRDefault="00BD64B7" w:rsidP="00BD64B7">
            <w:pPr>
              <w:shd w:val="clear" w:color="auto" w:fill="FFFFFF"/>
              <w:spacing w:before="20" w:after="20" w:line="193" w:lineRule="atLeast"/>
              <w:jc w:val="both"/>
              <w:rPr>
                <w:rFonts w:ascii="Arial" w:hAnsi="Arial" w:cs="Arial"/>
                <w:lang w:val="en-GB"/>
              </w:rPr>
            </w:pPr>
            <w:r w:rsidRPr="00351678">
              <w:rPr>
                <w:rFonts w:ascii="Arial" w:hAnsi="Arial" w:cs="Arial"/>
              </w:rPr>
              <w:t>2024-1-LT02-KA220-YOU-000256610</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7F71A7" w14:textId="6C454152" w:rsidR="00BD64B7" w:rsidRDefault="00BD64B7" w:rsidP="00BD64B7">
            <w:pPr>
              <w:shd w:val="clear" w:color="auto" w:fill="FFFFFF"/>
              <w:spacing w:before="20" w:after="20" w:line="193" w:lineRule="atLeast"/>
              <w:jc w:val="both"/>
              <w:rPr>
                <w:rFonts w:ascii="Arial" w:hAnsi="Arial" w:cs="Arial"/>
                <w:lang w:val="en-GB"/>
              </w:rPr>
            </w:pPr>
            <w:proofErr w:type="spellStart"/>
            <w:r w:rsidRPr="00351678">
              <w:rPr>
                <w:rFonts w:ascii="Arial" w:hAnsi="Arial" w:cs="Arial"/>
              </w:rPr>
              <w:t>VšĮ</w:t>
            </w:r>
            <w:proofErr w:type="spellEnd"/>
            <w:r w:rsidRPr="00351678">
              <w:rPr>
                <w:rFonts w:ascii="Arial" w:hAnsi="Arial" w:cs="Arial"/>
              </w:rPr>
              <w:t xml:space="preserve"> </w:t>
            </w:r>
            <w:proofErr w:type="spellStart"/>
            <w:r w:rsidRPr="00351678">
              <w:rPr>
                <w:rFonts w:ascii="Arial" w:hAnsi="Arial" w:cs="Arial"/>
              </w:rPr>
              <w:t>Prirašytos</w:t>
            </w:r>
            <w:proofErr w:type="spellEnd"/>
            <w:r w:rsidRPr="00351678">
              <w:rPr>
                <w:rFonts w:ascii="Arial" w:hAnsi="Arial" w:cs="Arial"/>
              </w:rPr>
              <w:t xml:space="preserve"> </w:t>
            </w:r>
            <w:proofErr w:type="spellStart"/>
            <w:r w:rsidRPr="00351678">
              <w:rPr>
                <w:rFonts w:ascii="Arial" w:hAnsi="Arial" w:cs="Arial"/>
              </w:rPr>
              <w:t>rankos</w:t>
            </w:r>
            <w:proofErr w:type="spellEnd"/>
          </w:p>
        </w:tc>
      </w:tr>
      <w:tr w:rsidR="00BD64B7" w:rsidRPr="00AE24CE" w14:paraId="4A89BD96"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1FAE1F" w14:textId="70721034"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67AC68" w14:textId="62E49E50"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2024</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4E071F" w14:textId="51D7A87B" w:rsidR="00BD64B7" w:rsidRPr="00351678" w:rsidRDefault="00BD64B7" w:rsidP="00BD64B7">
            <w:pPr>
              <w:shd w:val="clear" w:color="auto" w:fill="FFFFFF"/>
              <w:spacing w:before="20" w:after="20" w:line="193" w:lineRule="atLeast"/>
              <w:jc w:val="both"/>
              <w:rPr>
                <w:rFonts w:ascii="Arial" w:hAnsi="Arial" w:cs="Arial"/>
              </w:rPr>
            </w:pPr>
            <w:r w:rsidRPr="00BD64B7">
              <w:rPr>
                <w:rFonts w:ascii="Arial" w:hAnsi="Arial" w:cs="Arial"/>
              </w:rPr>
              <w:t>2024-1-CZ01-KA153-YOU-000237942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73F4F9" w14:textId="6F10D608" w:rsidR="00BD64B7" w:rsidRPr="00351678" w:rsidRDefault="00BD64B7" w:rsidP="00BD64B7">
            <w:pPr>
              <w:shd w:val="clear" w:color="auto" w:fill="FFFFFF"/>
              <w:spacing w:before="20" w:after="20" w:line="193" w:lineRule="atLeast"/>
              <w:jc w:val="both"/>
              <w:rPr>
                <w:rFonts w:ascii="Arial" w:hAnsi="Arial" w:cs="Arial"/>
              </w:rPr>
            </w:pPr>
            <w:proofErr w:type="spellStart"/>
            <w:r w:rsidRPr="00BD64B7">
              <w:rPr>
                <w:rFonts w:ascii="Arial" w:hAnsi="Arial" w:cs="Arial"/>
              </w:rPr>
              <w:t>Asociace</w:t>
            </w:r>
            <w:proofErr w:type="spellEnd"/>
            <w:r w:rsidRPr="00BD64B7">
              <w:rPr>
                <w:rFonts w:ascii="Arial" w:hAnsi="Arial" w:cs="Arial"/>
              </w:rPr>
              <w:t xml:space="preserve"> TOM CR, TOM 21105 DUMANCI</w:t>
            </w:r>
          </w:p>
        </w:tc>
      </w:tr>
      <w:tr w:rsidR="00BD64B7" w:rsidRPr="00AE24CE" w14:paraId="6AEC45E2"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52E0AC" w14:textId="6C2F7189"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82124E" w14:textId="27E7C5CA"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0522C9" w14:textId="63986276" w:rsidR="00BD64B7" w:rsidRPr="00AE24CE" w:rsidRDefault="00BD64B7" w:rsidP="00BD64B7">
            <w:pPr>
              <w:shd w:val="clear" w:color="auto" w:fill="FFFFFF"/>
              <w:spacing w:before="20" w:after="20" w:line="193" w:lineRule="atLeast"/>
              <w:jc w:val="both"/>
              <w:rPr>
                <w:rFonts w:ascii="Arial" w:hAnsi="Arial" w:cs="Arial"/>
                <w:lang w:val="en-GB"/>
              </w:rPr>
            </w:pPr>
            <w:r w:rsidRPr="00195785">
              <w:rPr>
                <w:rFonts w:ascii="Arial" w:hAnsi="Arial" w:cs="Arial"/>
                <w:lang w:val="en-GB"/>
              </w:rPr>
              <w:t>2023-3-IT03-KA152-YOU-000183215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145ACE" w14:textId="62942C39"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ETV EUROTREVISO</w:t>
            </w:r>
          </w:p>
        </w:tc>
      </w:tr>
      <w:tr w:rsidR="00BD64B7" w:rsidRPr="00AE24CE" w14:paraId="026179DE"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67D26A" w14:textId="4573443E"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 xml:space="preserve">Erasmus+ </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FFD38C" w14:textId="6E1585CF"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636DB0" w14:textId="492975D8" w:rsidR="00BD64B7" w:rsidRPr="00195785"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2023-3-DE04-KA152-YOU-000180388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73CBE1" w14:textId="04C871DA" w:rsidR="00BD64B7" w:rsidRPr="00532AF0"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 xml:space="preserve">KUBI Gesellschaft für Kultur und </w:t>
            </w:r>
            <w:proofErr w:type="spellStart"/>
            <w:r w:rsidRPr="00637917">
              <w:rPr>
                <w:rFonts w:ascii="Arial" w:hAnsi="Arial" w:cs="Arial"/>
                <w:lang w:val="en-GB"/>
              </w:rPr>
              <w:t>Bildung</w:t>
            </w:r>
            <w:proofErr w:type="spellEnd"/>
            <w:r w:rsidRPr="00637917">
              <w:rPr>
                <w:rFonts w:ascii="Arial" w:hAnsi="Arial" w:cs="Arial"/>
                <w:lang w:val="en-GB"/>
              </w:rPr>
              <w:t xml:space="preserve"> </w:t>
            </w:r>
            <w:proofErr w:type="spellStart"/>
            <w:r w:rsidRPr="00637917">
              <w:rPr>
                <w:rFonts w:ascii="Arial" w:hAnsi="Arial" w:cs="Arial"/>
                <w:lang w:val="en-GB"/>
              </w:rPr>
              <w:t>gGmbH</w:t>
            </w:r>
            <w:proofErr w:type="spellEnd"/>
          </w:p>
        </w:tc>
      </w:tr>
      <w:tr w:rsidR="00BD64B7" w:rsidRPr="00AE24CE" w14:paraId="7BB0244D"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4AF3BA" w14:textId="7A82759E"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74D686" w14:textId="3B0F87CA"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56B61B" w14:textId="1E49FA43" w:rsidR="00BD64B7" w:rsidRPr="00637917"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2023-3-TR01-KA152-YOU-000171940</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952B6F" w14:textId="027C05A4" w:rsidR="00BD64B7" w:rsidRPr="00637917"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 xml:space="preserve">Barış </w:t>
            </w:r>
            <w:proofErr w:type="spellStart"/>
            <w:r w:rsidRPr="00637917">
              <w:rPr>
                <w:rFonts w:ascii="Arial" w:hAnsi="Arial" w:cs="Arial"/>
                <w:lang w:val="en-GB"/>
              </w:rPr>
              <w:t>Gençlik</w:t>
            </w:r>
            <w:proofErr w:type="spellEnd"/>
            <w:r w:rsidRPr="00637917">
              <w:rPr>
                <w:rFonts w:ascii="Arial" w:hAnsi="Arial" w:cs="Arial"/>
                <w:lang w:val="en-GB"/>
              </w:rPr>
              <w:t xml:space="preserve"> Derneği</w:t>
            </w:r>
            <w:r w:rsidRPr="00637917">
              <w:rPr>
                <w:rFonts w:ascii="Arial" w:hAnsi="Arial" w:cs="Arial"/>
                <w:lang w:val="en-GB"/>
              </w:rPr>
              <w:tab/>
            </w:r>
          </w:p>
        </w:tc>
      </w:tr>
      <w:tr w:rsidR="00BD64B7" w:rsidRPr="00AE24CE" w14:paraId="54E9D51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37810F" w14:textId="7747E85B"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5EDC83" w14:textId="5090EB9E"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3E730A" w14:textId="436EB524" w:rsidR="00BD64B7" w:rsidRPr="00195785"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2023-3-LT02-KA152-YOU-000172817</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D044BC" w14:textId="3E4D5CC4" w:rsidR="00BD64B7" w:rsidRPr="00532AF0" w:rsidRDefault="00BD64B7" w:rsidP="00BD64B7">
            <w:pPr>
              <w:shd w:val="clear" w:color="auto" w:fill="FFFFFF"/>
              <w:spacing w:before="20" w:after="20" w:line="193" w:lineRule="atLeast"/>
              <w:jc w:val="both"/>
              <w:rPr>
                <w:rFonts w:ascii="Arial" w:hAnsi="Arial" w:cs="Arial"/>
                <w:lang w:val="en-GB"/>
              </w:rPr>
            </w:pPr>
            <w:proofErr w:type="spellStart"/>
            <w:r w:rsidRPr="00637917">
              <w:rPr>
                <w:rFonts w:ascii="Arial" w:hAnsi="Arial" w:cs="Arial"/>
                <w:lang w:val="en-GB"/>
              </w:rPr>
              <w:t>Traku</w:t>
            </w:r>
            <w:proofErr w:type="spellEnd"/>
            <w:r w:rsidRPr="00637917">
              <w:rPr>
                <w:rFonts w:ascii="Arial" w:hAnsi="Arial" w:cs="Arial"/>
                <w:lang w:val="en-GB"/>
              </w:rPr>
              <w:t xml:space="preserve"> </w:t>
            </w:r>
            <w:proofErr w:type="spellStart"/>
            <w:r w:rsidRPr="00637917">
              <w:rPr>
                <w:rFonts w:ascii="Arial" w:hAnsi="Arial" w:cs="Arial"/>
                <w:lang w:val="en-GB"/>
              </w:rPr>
              <w:t>rajono</w:t>
            </w:r>
            <w:proofErr w:type="spellEnd"/>
            <w:r w:rsidRPr="00637917">
              <w:rPr>
                <w:rFonts w:ascii="Arial" w:hAnsi="Arial" w:cs="Arial"/>
                <w:lang w:val="en-GB"/>
              </w:rPr>
              <w:t xml:space="preserve"> </w:t>
            </w:r>
            <w:proofErr w:type="spellStart"/>
            <w:r w:rsidRPr="00637917">
              <w:rPr>
                <w:rFonts w:ascii="Arial" w:hAnsi="Arial" w:cs="Arial"/>
                <w:lang w:val="en-GB"/>
              </w:rPr>
              <w:t>veiklaus</w:t>
            </w:r>
            <w:proofErr w:type="spellEnd"/>
            <w:r w:rsidRPr="00637917">
              <w:rPr>
                <w:rFonts w:ascii="Arial" w:hAnsi="Arial" w:cs="Arial"/>
                <w:lang w:val="en-GB"/>
              </w:rPr>
              <w:t xml:space="preserve"> </w:t>
            </w:r>
            <w:proofErr w:type="spellStart"/>
            <w:r w:rsidRPr="00637917">
              <w:rPr>
                <w:rFonts w:ascii="Arial" w:hAnsi="Arial" w:cs="Arial"/>
                <w:lang w:val="en-GB"/>
              </w:rPr>
              <w:t>jaunimo</w:t>
            </w:r>
            <w:proofErr w:type="spellEnd"/>
            <w:r w:rsidRPr="00637917">
              <w:rPr>
                <w:rFonts w:ascii="Arial" w:hAnsi="Arial" w:cs="Arial"/>
                <w:lang w:val="en-GB"/>
              </w:rPr>
              <w:t xml:space="preserve"> </w:t>
            </w:r>
            <w:proofErr w:type="spellStart"/>
            <w:r w:rsidRPr="00637917">
              <w:rPr>
                <w:rFonts w:ascii="Arial" w:hAnsi="Arial" w:cs="Arial"/>
                <w:lang w:val="en-GB"/>
              </w:rPr>
              <w:t>asociacija</w:t>
            </w:r>
            <w:proofErr w:type="spellEnd"/>
          </w:p>
        </w:tc>
      </w:tr>
      <w:tr w:rsidR="00BD64B7" w:rsidRPr="00AE24CE" w14:paraId="3922901B"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DF7FD0" w14:textId="101D5BA5"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3739B5" w14:textId="4A677799"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ADCB5E" w14:textId="56DE44E9" w:rsidR="00BD64B7" w:rsidRPr="00AE24CE" w:rsidRDefault="00BD64B7" w:rsidP="00BD64B7">
            <w:pPr>
              <w:shd w:val="clear" w:color="auto" w:fill="FFFFFF"/>
              <w:spacing w:before="20" w:after="20" w:line="193" w:lineRule="atLeast"/>
              <w:jc w:val="both"/>
              <w:rPr>
                <w:rFonts w:ascii="Arial" w:hAnsi="Arial" w:cs="Arial"/>
                <w:lang w:val="en-GB"/>
              </w:rPr>
            </w:pPr>
            <w:r w:rsidRPr="00F75E9B">
              <w:rPr>
                <w:rFonts w:ascii="Arial" w:hAnsi="Arial" w:cs="Arial"/>
                <w:lang w:val="en-GB"/>
              </w:rPr>
              <w:t>2023-1-LT02-KA220-YOU-000156712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5F9D4E" w14:textId="5E6D15A2"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Active Youth Institute</w:t>
            </w:r>
          </w:p>
        </w:tc>
      </w:tr>
      <w:tr w:rsidR="00BD64B7" w:rsidRPr="00AE24CE" w14:paraId="7E2F5926"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808B88" w14:textId="1B05714D"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7597A1" w14:textId="35DFA114"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46D04F" w14:textId="56B5435A"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2023-2-SK02-KA152-YOU-000168308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B231D9" w14:textId="065913A6"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532AF0">
              <w:rPr>
                <w:rFonts w:ascii="Arial" w:hAnsi="Arial" w:cs="Arial"/>
                <w:lang w:val="en-GB"/>
              </w:rPr>
              <w:t>Traku</w:t>
            </w:r>
            <w:proofErr w:type="spellEnd"/>
            <w:r w:rsidRPr="00532AF0">
              <w:rPr>
                <w:rFonts w:ascii="Arial" w:hAnsi="Arial" w:cs="Arial"/>
                <w:lang w:val="en-GB"/>
              </w:rPr>
              <w:t xml:space="preserve"> </w:t>
            </w:r>
            <w:proofErr w:type="spellStart"/>
            <w:r w:rsidRPr="00532AF0">
              <w:rPr>
                <w:rFonts w:ascii="Arial" w:hAnsi="Arial" w:cs="Arial"/>
                <w:lang w:val="en-GB"/>
              </w:rPr>
              <w:t>rajono</w:t>
            </w:r>
            <w:proofErr w:type="spellEnd"/>
            <w:r w:rsidRPr="00532AF0">
              <w:rPr>
                <w:rFonts w:ascii="Arial" w:hAnsi="Arial" w:cs="Arial"/>
                <w:lang w:val="en-GB"/>
              </w:rPr>
              <w:t xml:space="preserve"> </w:t>
            </w:r>
            <w:proofErr w:type="spellStart"/>
            <w:r w:rsidRPr="00532AF0">
              <w:rPr>
                <w:rFonts w:ascii="Arial" w:hAnsi="Arial" w:cs="Arial"/>
                <w:lang w:val="en-GB"/>
              </w:rPr>
              <w:t>veiklaus</w:t>
            </w:r>
            <w:proofErr w:type="spellEnd"/>
            <w:r w:rsidRPr="00532AF0">
              <w:rPr>
                <w:rFonts w:ascii="Arial" w:hAnsi="Arial" w:cs="Arial"/>
                <w:lang w:val="en-GB"/>
              </w:rPr>
              <w:t xml:space="preserve"> </w:t>
            </w:r>
            <w:proofErr w:type="spellStart"/>
            <w:r w:rsidRPr="00532AF0">
              <w:rPr>
                <w:rFonts w:ascii="Arial" w:hAnsi="Arial" w:cs="Arial"/>
                <w:lang w:val="en-GB"/>
              </w:rPr>
              <w:t>jaunimo</w:t>
            </w:r>
            <w:proofErr w:type="spellEnd"/>
            <w:r w:rsidRPr="00532AF0">
              <w:rPr>
                <w:rFonts w:ascii="Arial" w:hAnsi="Arial" w:cs="Arial"/>
                <w:lang w:val="en-GB"/>
              </w:rPr>
              <w:t xml:space="preserve"> </w:t>
            </w:r>
            <w:proofErr w:type="spellStart"/>
            <w:r w:rsidRPr="00532AF0">
              <w:rPr>
                <w:rFonts w:ascii="Arial" w:hAnsi="Arial" w:cs="Arial"/>
                <w:lang w:val="en-GB"/>
              </w:rPr>
              <w:t>asociacija</w:t>
            </w:r>
            <w:proofErr w:type="spellEnd"/>
          </w:p>
        </w:tc>
      </w:tr>
      <w:tr w:rsidR="00BD64B7" w:rsidRPr="00AE24CE" w14:paraId="7D75F0A5"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A6E1F" w14:textId="7497275E"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2F7374" w14:textId="7ACC0E07" w:rsidR="00BD64B7"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6CFAF6" w14:textId="7B3F229A" w:rsidR="00BD64B7" w:rsidRPr="00532AF0"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2023-1-PL01-KA152-YOU-000129566</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E496B2" w14:textId="7F4DF0F7" w:rsidR="00BD64B7" w:rsidRPr="00532AF0" w:rsidRDefault="00BD64B7" w:rsidP="00BD64B7">
            <w:pPr>
              <w:shd w:val="clear" w:color="auto" w:fill="FFFFFF"/>
              <w:spacing w:before="20" w:after="20" w:line="193" w:lineRule="atLeast"/>
              <w:jc w:val="both"/>
              <w:rPr>
                <w:rFonts w:ascii="Arial" w:hAnsi="Arial" w:cs="Arial"/>
                <w:lang w:val="en-GB"/>
              </w:rPr>
            </w:pPr>
            <w:r w:rsidRPr="00637917">
              <w:rPr>
                <w:rFonts w:ascii="Arial" w:hAnsi="Arial" w:cs="Arial"/>
                <w:lang w:val="en-GB"/>
              </w:rPr>
              <w:t>FUNDACJA INSTYTUT PARTNERSTWA STRATEGICZNEGO</w:t>
            </w:r>
          </w:p>
        </w:tc>
      </w:tr>
      <w:tr w:rsidR="00BD64B7" w:rsidRPr="00AE24CE" w14:paraId="1B91147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488F9E" w14:textId="1087C66A"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BA5BD1" w14:textId="6CA56835"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613C57" w14:textId="096754F1"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2023-1-NL02-KA152-YOU-000132806</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54A028" w14:textId="3EA3928B"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World Up</w:t>
            </w:r>
            <w:r w:rsidRPr="00274684">
              <w:rPr>
                <w:rFonts w:ascii="Arial" w:hAnsi="Arial" w:cs="Arial"/>
                <w:lang w:val="en-GB"/>
              </w:rPr>
              <w:tab/>
            </w:r>
          </w:p>
        </w:tc>
      </w:tr>
      <w:tr w:rsidR="00BD64B7" w:rsidRPr="00AE24CE" w14:paraId="1FE19F6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2F4905" w14:textId="6B03C01C"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111CA3" w14:textId="1B554035"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844832" w14:textId="20D59047"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2023-1-LT02-KA152-YOU-000129487</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D27BBB" w14:textId="433D37C9"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 xml:space="preserve">Lietuvos </w:t>
            </w:r>
            <w:proofErr w:type="spellStart"/>
            <w:r w:rsidRPr="00274684">
              <w:rPr>
                <w:rFonts w:ascii="Arial" w:hAnsi="Arial" w:cs="Arial"/>
                <w:lang w:val="en-GB"/>
              </w:rPr>
              <w:t>etnosporto</w:t>
            </w:r>
            <w:proofErr w:type="spellEnd"/>
            <w:r w:rsidRPr="00274684">
              <w:rPr>
                <w:rFonts w:ascii="Arial" w:hAnsi="Arial" w:cs="Arial"/>
                <w:lang w:val="en-GB"/>
              </w:rPr>
              <w:t xml:space="preserve"> </w:t>
            </w:r>
            <w:proofErr w:type="spellStart"/>
            <w:r w:rsidRPr="00274684">
              <w:rPr>
                <w:rFonts w:ascii="Arial" w:hAnsi="Arial" w:cs="Arial"/>
                <w:lang w:val="en-GB"/>
              </w:rPr>
              <w:t>komitetas</w:t>
            </w:r>
            <w:proofErr w:type="spellEnd"/>
          </w:p>
        </w:tc>
      </w:tr>
      <w:tr w:rsidR="00BD64B7" w:rsidRPr="00AE24CE" w14:paraId="1E83F0F8"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A908FD" w14:textId="297ACD22"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lastRenderedPageBreak/>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CA864A" w14:textId="59BA5DED"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8E7716" w14:textId="6DA1C918"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2023-1-RO01-KA153-YOU-000138169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7B554B" w14:textId="601010DD"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AR Vocational and Investment Solutions - ARVIS</w:t>
            </w:r>
          </w:p>
        </w:tc>
      </w:tr>
      <w:tr w:rsidR="00BD64B7" w:rsidRPr="00AE24CE" w14:paraId="146F7F6F"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F78CA4" w14:textId="0CBE2BB0"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DB6A4F" w14:textId="475977CD"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2023</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8A46EB" w14:textId="4D37151E"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2023-1-LT02-KA152-YOU-000144571</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CF86B4" w14:textId="4AA0AA8C"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 xml:space="preserve">Rada </w:t>
            </w:r>
            <w:proofErr w:type="spellStart"/>
            <w:r w:rsidRPr="00532AF0">
              <w:rPr>
                <w:rFonts w:ascii="Arial" w:hAnsi="Arial" w:cs="Arial"/>
                <w:lang w:val="en-GB"/>
              </w:rPr>
              <w:t>mládeže</w:t>
            </w:r>
            <w:proofErr w:type="spellEnd"/>
            <w:r w:rsidRPr="00532AF0">
              <w:rPr>
                <w:rFonts w:ascii="Arial" w:hAnsi="Arial" w:cs="Arial"/>
                <w:lang w:val="en-GB"/>
              </w:rPr>
              <w:t xml:space="preserve"> </w:t>
            </w:r>
            <w:proofErr w:type="spellStart"/>
            <w:r w:rsidRPr="00532AF0">
              <w:rPr>
                <w:rFonts w:ascii="Arial" w:hAnsi="Arial" w:cs="Arial"/>
                <w:lang w:val="en-GB"/>
              </w:rPr>
              <w:t>Banskobystrického</w:t>
            </w:r>
            <w:proofErr w:type="spellEnd"/>
            <w:r w:rsidRPr="00532AF0">
              <w:rPr>
                <w:rFonts w:ascii="Arial" w:hAnsi="Arial" w:cs="Arial"/>
                <w:lang w:val="en-GB"/>
              </w:rPr>
              <w:t xml:space="preserve"> </w:t>
            </w:r>
            <w:proofErr w:type="spellStart"/>
            <w:r w:rsidRPr="00532AF0">
              <w:rPr>
                <w:rFonts w:ascii="Arial" w:hAnsi="Arial" w:cs="Arial"/>
                <w:lang w:val="en-GB"/>
              </w:rPr>
              <w:t>kraja</w:t>
            </w:r>
            <w:proofErr w:type="spellEnd"/>
          </w:p>
        </w:tc>
      </w:tr>
      <w:tr w:rsidR="00BD64B7" w:rsidRPr="00AE24CE" w14:paraId="6629478D"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4A830F" w14:textId="587C62D0"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92A859" w14:textId="099BD18F"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512643" w14:textId="41EB7675"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2022-3-BG01-KA152-YOU-000094063</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35C090" w14:textId="479DCAE2"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TI MOZHESH LI</w:t>
            </w:r>
          </w:p>
        </w:tc>
      </w:tr>
      <w:tr w:rsidR="00BD64B7" w:rsidRPr="00AE24CE" w14:paraId="044C8C61"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E7A110" w14:textId="6C78DBE5"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1AA2A6" w14:textId="37DD19E3"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DEB138" w14:textId="3E8D977B" w:rsidR="00BD64B7" w:rsidRPr="00532AF0" w:rsidRDefault="00BD64B7" w:rsidP="00BD64B7">
            <w:pPr>
              <w:shd w:val="clear" w:color="auto" w:fill="FFFFFF"/>
              <w:spacing w:before="20" w:after="20" w:line="193" w:lineRule="atLeast"/>
              <w:jc w:val="both"/>
              <w:rPr>
                <w:rFonts w:ascii="Arial" w:hAnsi="Arial" w:cs="Arial"/>
                <w:lang w:val="en-GB"/>
              </w:rPr>
            </w:pPr>
            <w:r w:rsidRPr="00274684">
              <w:rPr>
                <w:rFonts w:ascii="Arial" w:hAnsi="Arial" w:cs="Arial"/>
                <w:lang w:val="en-GB"/>
              </w:rPr>
              <w:t>2022-3-LT02-KA152-YOU-000094088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416F02" w14:textId="4519DE2C" w:rsidR="00BD64B7" w:rsidRPr="00532AF0" w:rsidRDefault="00BD64B7" w:rsidP="00BD64B7">
            <w:pPr>
              <w:shd w:val="clear" w:color="auto" w:fill="FFFFFF"/>
              <w:spacing w:before="20" w:after="20" w:line="193" w:lineRule="atLeast"/>
              <w:jc w:val="both"/>
              <w:rPr>
                <w:rFonts w:ascii="Arial" w:hAnsi="Arial" w:cs="Arial"/>
                <w:lang w:val="en-GB"/>
              </w:rPr>
            </w:pPr>
            <w:proofErr w:type="spellStart"/>
            <w:r w:rsidRPr="00274684">
              <w:rPr>
                <w:rFonts w:ascii="Arial" w:hAnsi="Arial" w:cs="Arial"/>
                <w:lang w:val="en-GB"/>
              </w:rPr>
              <w:t>Neformali</w:t>
            </w:r>
            <w:proofErr w:type="spellEnd"/>
            <w:r w:rsidRPr="00274684">
              <w:rPr>
                <w:rFonts w:ascii="Arial" w:hAnsi="Arial" w:cs="Arial"/>
                <w:lang w:val="en-GB"/>
              </w:rPr>
              <w:t xml:space="preserve"> </w:t>
            </w:r>
            <w:proofErr w:type="spellStart"/>
            <w:r w:rsidRPr="00274684">
              <w:rPr>
                <w:rFonts w:ascii="Arial" w:hAnsi="Arial" w:cs="Arial"/>
                <w:lang w:val="en-GB"/>
              </w:rPr>
              <w:t>jaunimo</w:t>
            </w:r>
            <w:proofErr w:type="spellEnd"/>
            <w:r w:rsidRPr="00274684">
              <w:rPr>
                <w:rFonts w:ascii="Arial" w:hAnsi="Arial" w:cs="Arial"/>
                <w:lang w:val="en-GB"/>
              </w:rPr>
              <w:t xml:space="preserve"> </w:t>
            </w:r>
            <w:proofErr w:type="spellStart"/>
            <w:r w:rsidRPr="00274684">
              <w:rPr>
                <w:rFonts w:ascii="Arial" w:hAnsi="Arial" w:cs="Arial"/>
                <w:lang w:val="en-GB"/>
              </w:rPr>
              <w:t>grupė</w:t>
            </w:r>
            <w:proofErr w:type="spellEnd"/>
            <w:r w:rsidRPr="00274684">
              <w:rPr>
                <w:rFonts w:ascii="Arial" w:hAnsi="Arial" w:cs="Arial"/>
                <w:lang w:val="en-GB"/>
              </w:rPr>
              <w:t xml:space="preserve"> "Human Rights Working Group"</w:t>
            </w:r>
          </w:p>
        </w:tc>
      </w:tr>
      <w:tr w:rsidR="00BD64B7" w:rsidRPr="00AE24CE" w14:paraId="3780EBE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4EC047" w14:textId="69115B9B"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335730" w14:textId="26808E1E"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A4756C" w14:textId="02B3C6A9"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2022-3-IT03-KA153-YOU-000102603</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3997CA" w14:textId="258448BE"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ETV EUROTREVISO</w:t>
            </w:r>
          </w:p>
        </w:tc>
      </w:tr>
      <w:tr w:rsidR="00BD64B7" w:rsidRPr="00AE24CE" w14:paraId="3CF2A851"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E3396F" w14:textId="59A2F456"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1F33B6" w14:textId="4142C04A"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0FA589" w14:textId="4DF61B0F"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2022-2-NL02-KA152-YOU-000090921</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4E3921" w14:textId="0BDA14B6"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World Up</w:t>
            </w:r>
            <w:r w:rsidRPr="00D41CAA">
              <w:rPr>
                <w:rFonts w:ascii="Arial" w:hAnsi="Arial" w:cs="Arial"/>
                <w:lang w:val="en-GB"/>
              </w:rPr>
              <w:tab/>
            </w:r>
          </w:p>
        </w:tc>
      </w:tr>
      <w:tr w:rsidR="00BD64B7" w:rsidRPr="00AE24CE" w14:paraId="6EFA4F5B"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CD34F7" w14:textId="5B8472C3"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75B43C" w14:textId="4666F216"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9026BB" w14:textId="6AA3D3E0"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2022-2-EE01-KA153-YOU-000090934</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2AB1F8" w14:textId="7CDD7FA8"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 xml:space="preserve">MTU </w:t>
            </w:r>
            <w:proofErr w:type="spellStart"/>
            <w:r w:rsidRPr="00D41CAA">
              <w:rPr>
                <w:rFonts w:ascii="Arial" w:hAnsi="Arial" w:cs="Arial"/>
                <w:lang w:val="en-GB"/>
              </w:rPr>
              <w:t>JazzON</w:t>
            </w:r>
            <w:proofErr w:type="spellEnd"/>
            <w:r w:rsidRPr="00D41CAA">
              <w:rPr>
                <w:rFonts w:ascii="Arial" w:hAnsi="Arial" w:cs="Arial"/>
                <w:lang w:val="en-GB"/>
              </w:rPr>
              <w:tab/>
            </w:r>
          </w:p>
        </w:tc>
      </w:tr>
      <w:tr w:rsidR="00BD64B7" w:rsidRPr="00AE24CE" w14:paraId="2E2F0E9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B78D07" w14:textId="033395C9"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AA1BB6" w14:textId="766203B1"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F5EA9C" w14:textId="67BBE832"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2022-1-NL02-KA152-YOU-000055709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36462E" w14:textId="465DE6A3"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World Up</w:t>
            </w:r>
            <w:r w:rsidRPr="00D41CAA">
              <w:rPr>
                <w:rFonts w:ascii="Arial" w:hAnsi="Arial" w:cs="Arial"/>
                <w:lang w:val="en-GB"/>
              </w:rPr>
              <w:tab/>
            </w:r>
          </w:p>
        </w:tc>
      </w:tr>
      <w:tr w:rsidR="00BD64B7" w:rsidRPr="00AE24CE" w14:paraId="415BB228"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E8F7FF" w14:textId="6D05E58E"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7EF524" w14:textId="29348501"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8F2818" w14:textId="6CEBD6D0"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2022-1-CZ01-KA152-YOU-000054829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01D52B" w14:textId="68C0D0C4"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 xml:space="preserve">Czech Youth Association </w:t>
            </w:r>
            <w:proofErr w:type="spellStart"/>
            <w:r w:rsidRPr="00D41CAA">
              <w:rPr>
                <w:rFonts w:ascii="Arial" w:hAnsi="Arial" w:cs="Arial"/>
                <w:lang w:val="en-GB"/>
              </w:rPr>
              <w:t>z.s</w:t>
            </w:r>
            <w:proofErr w:type="spellEnd"/>
            <w:r w:rsidRPr="00D41CAA">
              <w:rPr>
                <w:rFonts w:ascii="Arial" w:hAnsi="Arial" w:cs="Arial"/>
                <w:lang w:val="en-GB"/>
              </w:rPr>
              <w:t>.</w:t>
            </w:r>
          </w:p>
        </w:tc>
      </w:tr>
      <w:tr w:rsidR="00BD64B7" w:rsidRPr="00AE24CE" w14:paraId="1CD26105"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ABBD41" w14:textId="164478DE"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88240E" w14:textId="5EDF39D3"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DC04D5" w14:textId="55801E50"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2022-1-LT02-KA152-YOU-000051709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B20764" w14:textId="22FC1221"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D41CAA">
              <w:rPr>
                <w:rFonts w:ascii="Arial" w:hAnsi="Arial" w:cs="Arial"/>
                <w:lang w:val="en-GB"/>
              </w:rPr>
              <w:t>Neformali</w:t>
            </w:r>
            <w:proofErr w:type="spellEnd"/>
            <w:r w:rsidRPr="00D41CAA">
              <w:rPr>
                <w:rFonts w:ascii="Arial" w:hAnsi="Arial" w:cs="Arial"/>
                <w:lang w:val="en-GB"/>
              </w:rPr>
              <w:t xml:space="preserve"> </w:t>
            </w:r>
            <w:proofErr w:type="spellStart"/>
            <w:r w:rsidRPr="00D41CAA">
              <w:rPr>
                <w:rFonts w:ascii="Arial" w:hAnsi="Arial" w:cs="Arial"/>
                <w:lang w:val="en-GB"/>
              </w:rPr>
              <w:t>jaunimo</w:t>
            </w:r>
            <w:proofErr w:type="spellEnd"/>
            <w:r w:rsidRPr="00D41CAA">
              <w:rPr>
                <w:rFonts w:ascii="Arial" w:hAnsi="Arial" w:cs="Arial"/>
                <w:lang w:val="en-GB"/>
              </w:rPr>
              <w:t xml:space="preserve"> </w:t>
            </w:r>
            <w:proofErr w:type="spellStart"/>
            <w:r w:rsidRPr="00D41CAA">
              <w:rPr>
                <w:rFonts w:ascii="Arial" w:hAnsi="Arial" w:cs="Arial"/>
                <w:lang w:val="en-GB"/>
              </w:rPr>
              <w:t>grupė</w:t>
            </w:r>
            <w:proofErr w:type="spellEnd"/>
            <w:r w:rsidRPr="00D41CAA">
              <w:rPr>
                <w:rFonts w:ascii="Arial" w:hAnsi="Arial" w:cs="Arial"/>
                <w:lang w:val="en-GB"/>
              </w:rPr>
              <w:t xml:space="preserve"> "Human Rights Working Group"</w:t>
            </w:r>
          </w:p>
        </w:tc>
      </w:tr>
      <w:tr w:rsidR="00BD64B7" w:rsidRPr="00AE24CE" w14:paraId="580F7C57"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D7C3B8" w14:textId="5BDDA600"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7C51D8" w14:textId="34BA31EA"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5CA9CE" w14:textId="621D30E6"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2022-1-LT02-KA152-YOU-000052595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EB119C" w14:textId="137B5BCB"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D41CAA">
              <w:rPr>
                <w:rFonts w:ascii="Arial" w:hAnsi="Arial" w:cs="Arial"/>
                <w:lang w:val="en-GB"/>
              </w:rPr>
              <w:t>Traku</w:t>
            </w:r>
            <w:proofErr w:type="spellEnd"/>
            <w:r w:rsidRPr="00D41CAA">
              <w:rPr>
                <w:rFonts w:ascii="Arial" w:hAnsi="Arial" w:cs="Arial"/>
                <w:lang w:val="en-GB"/>
              </w:rPr>
              <w:t xml:space="preserve"> </w:t>
            </w:r>
            <w:proofErr w:type="spellStart"/>
            <w:r w:rsidRPr="00D41CAA">
              <w:rPr>
                <w:rFonts w:ascii="Arial" w:hAnsi="Arial" w:cs="Arial"/>
                <w:lang w:val="en-GB"/>
              </w:rPr>
              <w:t>rajono</w:t>
            </w:r>
            <w:proofErr w:type="spellEnd"/>
            <w:r w:rsidRPr="00D41CAA">
              <w:rPr>
                <w:rFonts w:ascii="Arial" w:hAnsi="Arial" w:cs="Arial"/>
                <w:lang w:val="en-GB"/>
              </w:rPr>
              <w:t xml:space="preserve"> </w:t>
            </w:r>
            <w:proofErr w:type="spellStart"/>
            <w:r w:rsidRPr="00D41CAA">
              <w:rPr>
                <w:rFonts w:ascii="Arial" w:hAnsi="Arial" w:cs="Arial"/>
                <w:lang w:val="en-GB"/>
              </w:rPr>
              <w:t>veiklaus</w:t>
            </w:r>
            <w:proofErr w:type="spellEnd"/>
            <w:r w:rsidRPr="00D41CAA">
              <w:rPr>
                <w:rFonts w:ascii="Arial" w:hAnsi="Arial" w:cs="Arial"/>
                <w:lang w:val="en-GB"/>
              </w:rPr>
              <w:t xml:space="preserve"> </w:t>
            </w:r>
            <w:proofErr w:type="spellStart"/>
            <w:r w:rsidRPr="00D41CAA">
              <w:rPr>
                <w:rFonts w:ascii="Arial" w:hAnsi="Arial" w:cs="Arial"/>
                <w:lang w:val="en-GB"/>
              </w:rPr>
              <w:t>jaunimo</w:t>
            </w:r>
            <w:proofErr w:type="spellEnd"/>
            <w:r w:rsidRPr="00D41CAA">
              <w:rPr>
                <w:rFonts w:ascii="Arial" w:hAnsi="Arial" w:cs="Arial"/>
                <w:lang w:val="en-GB"/>
              </w:rPr>
              <w:t xml:space="preserve"> </w:t>
            </w:r>
            <w:proofErr w:type="spellStart"/>
            <w:r w:rsidRPr="00D41CAA">
              <w:rPr>
                <w:rFonts w:ascii="Arial" w:hAnsi="Arial" w:cs="Arial"/>
                <w:lang w:val="en-GB"/>
              </w:rPr>
              <w:t>asociacija</w:t>
            </w:r>
            <w:proofErr w:type="spellEnd"/>
          </w:p>
        </w:tc>
      </w:tr>
      <w:tr w:rsidR="00BD64B7" w:rsidRPr="00AE24CE" w14:paraId="2DC8AF5E"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FFE8E5" w14:textId="61364788"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9662FE" w14:textId="6619A4D0"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60A742" w14:textId="72428818"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2022-1-LT02-KA152-YOU-000061372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FD418E" w14:textId="6B6E12A9"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 xml:space="preserve">Lietuvos </w:t>
            </w:r>
            <w:proofErr w:type="spellStart"/>
            <w:r w:rsidRPr="00D41CAA">
              <w:rPr>
                <w:rFonts w:ascii="Arial" w:hAnsi="Arial" w:cs="Arial"/>
                <w:lang w:val="en-GB"/>
              </w:rPr>
              <w:t>etnosporto</w:t>
            </w:r>
            <w:proofErr w:type="spellEnd"/>
            <w:r w:rsidRPr="00D41CAA">
              <w:rPr>
                <w:rFonts w:ascii="Arial" w:hAnsi="Arial" w:cs="Arial"/>
                <w:lang w:val="en-GB"/>
              </w:rPr>
              <w:t xml:space="preserve"> </w:t>
            </w:r>
            <w:proofErr w:type="spellStart"/>
            <w:r w:rsidRPr="00D41CAA">
              <w:rPr>
                <w:rFonts w:ascii="Arial" w:hAnsi="Arial" w:cs="Arial"/>
                <w:lang w:val="en-GB"/>
              </w:rPr>
              <w:t>komitetas</w:t>
            </w:r>
            <w:proofErr w:type="spellEnd"/>
          </w:p>
        </w:tc>
      </w:tr>
      <w:tr w:rsidR="00BD64B7" w:rsidRPr="00AE24CE" w14:paraId="5A97DDE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55206E" w14:textId="7A631E12"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C9E311" w14:textId="00D4B25B"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18EB7A" w14:textId="161BFF07" w:rsidR="00BD64B7" w:rsidRPr="00AE24CE" w:rsidRDefault="00BD64B7" w:rsidP="00BD64B7">
            <w:pPr>
              <w:shd w:val="clear" w:color="auto" w:fill="FFFFFF"/>
              <w:spacing w:before="20" w:after="20" w:line="193" w:lineRule="atLeast"/>
              <w:jc w:val="both"/>
              <w:rPr>
                <w:rFonts w:ascii="Arial" w:hAnsi="Arial" w:cs="Arial"/>
                <w:lang w:val="en-GB"/>
              </w:rPr>
            </w:pPr>
            <w:r w:rsidRPr="00D41CAA">
              <w:rPr>
                <w:rFonts w:ascii="Arial" w:hAnsi="Arial" w:cs="Arial"/>
                <w:lang w:val="en-GB"/>
              </w:rPr>
              <w:t>2022-1-PL01-KA152-YOU-000058035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0E7B2B" w14:textId="082757AB"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FUNDACJA INSTYTUT PARTNERSTWA STRATEGICZNEGO</w:t>
            </w:r>
          </w:p>
        </w:tc>
      </w:tr>
      <w:tr w:rsidR="00BD64B7" w:rsidRPr="00AE24CE" w14:paraId="436BBBE7"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022F89" w14:textId="4785876F"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E689BD" w14:textId="7ACB0B05"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3EF1DF" w14:textId="5B3CB5B9" w:rsidR="00BD64B7" w:rsidRPr="00AE24CE" w:rsidRDefault="00BD64B7" w:rsidP="00BD64B7">
            <w:pPr>
              <w:shd w:val="clear" w:color="auto" w:fill="FFFFFF"/>
              <w:spacing w:before="20" w:after="20" w:line="193" w:lineRule="atLeast"/>
              <w:jc w:val="both"/>
              <w:rPr>
                <w:rFonts w:ascii="Arial" w:hAnsi="Arial" w:cs="Arial"/>
                <w:lang w:val="en-GB"/>
              </w:rPr>
            </w:pPr>
            <w:r w:rsidRPr="00953613">
              <w:rPr>
                <w:rFonts w:ascii="Arial" w:hAnsi="Arial" w:cs="Arial"/>
                <w:lang w:val="en-GB"/>
              </w:rPr>
              <w:t>2021-2-LT02-KA152-YOU-000038666</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D1EC86" w14:textId="767A737B" w:rsidR="00BD64B7" w:rsidRPr="00AE24CE" w:rsidRDefault="00BD64B7" w:rsidP="00BD64B7">
            <w:pPr>
              <w:shd w:val="clear" w:color="auto" w:fill="FFFFFF"/>
              <w:spacing w:before="20" w:after="20" w:line="193" w:lineRule="atLeast"/>
              <w:jc w:val="both"/>
              <w:rPr>
                <w:rFonts w:ascii="Arial" w:hAnsi="Arial" w:cs="Arial"/>
                <w:lang w:val="en-GB"/>
              </w:rPr>
            </w:pPr>
            <w:r w:rsidRPr="00DD406A">
              <w:rPr>
                <w:rFonts w:ascii="Arial" w:hAnsi="Arial" w:cs="Arial"/>
                <w:lang w:val="en-GB"/>
              </w:rPr>
              <w:t>Millennials</w:t>
            </w:r>
          </w:p>
        </w:tc>
      </w:tr>
      <w:tr w:rsidR="00BD64B7" w:rsidRPr="00AE24CE" w14:paraId="305191F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B1D010" w14:textId="68A98091"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880141" w14:textId="5A72C756"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A4F5CD" w14:textId="5F5EE379" w:rsidR="00BD64B7" w:rsidRPr="00AE24CE" w:rsidRDefault="00BD64B7" w:rsidP="00BD64B7">
            <w:pPr>
              <w:shd w:val="clear" w:color="auto" w:fill="FFFFFF"/>
              <w:spacing w:before="20" w:after="20" w:line="193" w:lineRule="atLeast"/>
              <w:jc w:val="both"/>
              <w:rPr>
                <w:rFonts w:ascii="Arial" w:hAnsi="Arial" w:cs="Arial"/>
                <w:lang w:val="en-GB"/>
              </w:rPr>
            </w:pPr>
            <w:r w:rsidRPr="00953613">
              <w:rPr>
                <w:rFonts w:ascii="Arial" w:hAnsi="Arial" w:cs="Arial"/>
                <w:lang w:val="en-GB"/>
              </w:rPr>
              <w:t>2021-2-BG01-KA153-YOU-000039043</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76957D" w14:textId="5430EAFD"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TI MOZHESH LI</w:t>
            </w:r>
          </w:p>
        </w:tc>
      </w:tr>
      <w:tr w:rsidR="00BD64B7" w:rsidRPr="00AE24CE" w14:paraId="4756416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7FB0B2" w14:textId="49B6334F"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AA5DDB" w14:textId="005611AD"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2022</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DF4F16" w14:textId="167C21A0" w:rsidR="00BD64B7" w:rsidRPr="00AE24CE" w:rsidRDefault="00BD64B7" w:rsidP="00BD64B7">
            <w:pPr>
              <w:shd w:val="clear" w:color="auto" w:fill="FFFFFF"/>
              <w:spacing w:before="20" w:after="20" w:line="193" w:lineRule="atLeast"/>
              <w:jc w:val="both"/>
              <w:rPr>
                <w:rFonts w:ascii="Arial" w:hAnsi="Arial" w:cs="Arial"/>
                <w:lang w:val="en-GB"/>
              </w:rPr>
            </w:pPr>
            <w:r w:rsidRPr="00953613">
              <w:rPr>
                <w:rFonts w:ascii="Arial" w:hAnsi="Arial" w:cs="Arial"/>
                <w:lang w:val="en-GB"/>
              </w:rPr>
              <w:t>2021-2-MT01-KA152-YOU-000037905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E9BF21" w14:textId="56A98894"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Creative Youth</w:t>
            </w:r>
          </w:p>
        </w:tc>
      </w:tr>
      <w:tr w:rsidR="00BD64B7" w:rsidRPr="00AE24CE" w14:paraId="44E47FFF"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1C8F74" w14:textId="64F34E7C"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B80626" w14:textId="0340D023"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D08B57" w14:textId="71816F0B"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2021-2-SE02-KA152-YOU-000040299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7E5089" w14:textId="093FC0C8"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Well-Being Lab</w:t>
            </w:r>
          </w:p>
        </w:tc>
      </w:tr>
      <w:tr w:rsidR="00BD64B7" w:rsidRPr="00AE24CE" w14:paraId="2E5E810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B9467A" w14:textId="66D7E7FD"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D1AC7C" w14:textId="02FA12D4" w:rsidR="00BD64B7" w:rsidRPr="00AE24CE" w:rsidRDefault="00BD64B7" w:rsidP="00BD64B7">
            <w:pPr>
              <w:shd w:val="clear" w:color="auto" w:fill="FFFFFF"/>
              <w:spacing w:before="20" w:after="20" w:line="193" w:lineRule="atLeast"/>
              <w:jc w:val="both"/>
              <w:rPr>
                <w:rFonts w:ascii="Arial" w:hAnsi="Arial" w:cs="Arial"/>
                <w:lang w:val="en-GB"/>
              </w:rPr>
            </w:pPr>
            <w:r>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D2D5AF" w14:textId="095FD186"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2021-1-TR01-KA153-YOU-000009739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5C5CBC" w14:textId="3E6118FD"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532AF0">
              <w:rPr>
                <w:rFonts w:ascii="Arial" w:hAnsi="Arial" w:cs="Arial"/>
                <w:lang w:val="en-GB"/>
              </w:rPr>
              <w:t>Ortadogu</w:t>
            </w:r>
            <w:proofErr w:type="spellEnd"/>
            <w:r w:rsidRPr="00532AF0">
              <w:rPr>
                <w:rFonts w:ascii="Arial" w:hAnsi="Arial" w:cs="Arial"/>
                <w:lang w:val="en-GB"/>
              </w:rPr>
              <w:t xml:space="preserve"> </w:t>
            </w:r>
            <w:proofErr w:type="spellStart"/>
            <w:r w:rsidRPr="00532AF0">
              <w:rPr>
                <w:rFonts w:ascii="Arial" w:hAnsi="Arial" w:cs="Arial"/>
                <w:lang w:val="en-GB"/>
              </w:rPr>
              <w:t>Arastirmalari</w:t>
            </w:r>
            <w:proofErr w:type="spellEnd"/>
            <w:r w:rsidRPr="00532AF0">
              <w:rPr>
                <w:rFonts w:ascii="Arial" w:hAnsi="Arial" w:cs="Arial"/>
                <w:lang w:val="en-GB"/>
              </w:rPr>
              <w:t xml:space="preserve"> </w:t>
            </w:r>
            <w:proofErr w:type="spellStart"/>
            <w:r w:rsidRPr="00532AF0">
              <w:rPr>
                <w:rFonts w:ascii="Arial" w:hAnsi="Arial" w:cs="Arial"/>
                <w:lang w:val="en-GB"/>
              </w:rPr>
              <w:t>Dernegi</w:t>
            </w:r>
            <w:proofErr w:type="spellEnd"/>
            <w:r w:rsidRPr="00532AF0">
              <w:rPr>
                <w:rFonts w:ascii="Arial" w:hAnsi="Arial" w:cs="Arial"/>
                <w:lang w:val="en-GB"/>
              </w:rPr>
              <w:t xml:space="preserve"> (ORSAM)</w:t>
            </w:r>
          </w:p>
        </w:tc>
      </w:tr>
      <w:tr w:rsidR="00BD64B7" w:rsidRPr="00AE24CE" w14:paraId="62991241"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8D01BF" w14:textId="6516D5AB"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88DEEC" w14:textId="1E15C059"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DCB1BE" w14:textId="46E1D561"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2021-1-MT01-KA152-YOU-000020592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9B8DBB" w14:textId="5C8D1340"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Creative Youth</w:t>
            </w:r>
          </w:p>
        </w:tc>
      </w:tr>
      <w:tr w:rsidR="00BD64B7" w:rsidRPr="00AE24CE" w14:paraId="3EE85509" w14:textId="77777777" w:rsidTr="00D41CAA">
        <w:trPr>
          <w:trHeight w:val="58"/>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2BCFEA" w14:textId="380FED2B"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D4481B" w14:textId="5FBF3C3D"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DF16A3" w14:textId="05C78D00" w:rsidR="00BD64B7" w:rsidRPr="00AE24CE" w:rsidRDefault="00BD64B7" w:rsidP="00BD64B7">
            <w:pPr>
              <w:shd w:val="clear" w:color="auto" w:fill="FFFFFF"/>
              <w:spacing w:before="20" w:after="20" w:line="193" w:lineRule="atLeast"/>
              <w:jc w:val="both"/>
              <w:rPr>
                <w:rFonts w:ascii="Arial" w:hAnsi="Arial" w:cs="Arial"/>
                <w:lang w:val="en-GB"/>
              </w:rPr>
            </w:pPr>
            <w:r w:rsidRPr="00532AF0">
              <w:rPr>
                <w:rFonts w:ascii="Arial" w:hAnsi="Arial" w:cs="Arial"/>
                <w:lang w:val="en-GB"/>
              </w:rPr>
              <w:t>2021-1-LT02-KA152-YOU-000019933</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745B88" w14:textId="1259B171"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Traku</w:t>
            </w:r>
            <w:proofErr w:type="spellEnd"/>
            <w:r w:rsidRPr="00AE24CE">
              <w:rPr>
                <w:rFonts w:ascii="Arial" w:hAnsi="Arial" w:cs="Arial"/>
                <w:lang w:val="en-GB"/>
              </w:rPr>
              <w:t xml:space="preserve"> </w:t>
            </w:r>
            <w:proofErr w:type="spellStart"/>
            <w:r w:rsidRPr="00AE24CE">
              <w:rPr>
                <w:rFonts w:ascii="Arial" w:hAnsi="Arial" w:cs="Arial"/>
                <w:lang w:val="en-GB"/>
              </w:rPr>
              <w:t>rajono</w:t>
            </w:r>
            <w:proofErr w:type="spellEnd"/>
            <w:r w:rsidRPr="00AE24CE">
              <w:rPr>
                <w:rFonts w:ascii="Arial" w:hAnsi="Arial" w:cs="Arial"/>
                <w:lang w:val="en-GB"/>
              </w:rPr>
              <w:t xml:space="preserve"> </w:t>
            </w:r>
            <w:proofErr w:type="spellStart"/>
            <w:r w:rsidRPr="00AE24CE">
              <w:rPr>
                <w:rFonts w:ascii="Arial" w:hAnsi="Arial" w:cs="Arial"/>
                <w:lang w:val="en-GB"/>
              </w:rPr>
              <w:t>veiklaus</w:t>
            </w:r>
            <w:proofErr w:type="spellEnd"/>
            <w:r w:rsidRPr="00AE24CE">
              <w:rPr>
                <w:rFonts w:ascii="Arial" w:hAnsi="Arial" w:cs="Arial"/>
                <w:lang w:val="en-GB"/>
              </w:rPr>
              <w:t xml:space="preserve"> </w:t>
            </w:r>
            <w:proofErr w:type="spellStart"/>
            <w:r w:rsidRPr="00AE24CE">
              <w:rPr>
                <w:rFonts w:ascii="Arial" w:hAnsi="Arial" w:cs="Arial"/>
                <w:lang w:val="en-GB"/>
              </w:rPr>
              <w:t>jaunimo</w:t>
            </w:r>
            <w:proofErr w:type="spellEnd"/>
            <w:r w:rsidRPr="00AE24CE">
              <w:rPr>
                <w:rFonts w:ascii="Arial" w:hAnsi="Arial" w:cs="Arial"/>
                <w:lang w:val="en-GB"/>
              </w:rPr>
              <w:t xml:space="preserve"> </w:t>
            </w:r>
            <w:proofErr w:type="spellStart"/>
            <w:r w:rsidRPr="00AE24CE">
              <w:rPr>
                <w:rFonts w:ascii="Arial" w:hAnsi="Arial" w:cs="Arial"/>
                <w:lang w:val="en-GB"/>
              </w:rPr>
              <w:t>asociacija</w:t>
            </w:r>
            <w:proofErr w:type="spellEnd"/>
          </w:p>
        </w:tc>
      </w:tr>
      <w:tr w:rsidR="00BD64B7" w:rsidRPr="00AE24CE" w14:paraId="4AF5DA3F"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15364B" w14:textId="560A619D"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D0A547" w14:textId="5ABB6B2A"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6159F4" w14:textId="24DE9D00" w:rsidR="00BD64B7" w:rsidRPr="00AE24CE" w:rsidRDefault="00BD64B7" w:rsidP="00BD64B7">
            <w:pPr>
              <w:shd w:val="clear" w:color="auto" w:fill="FFFFFF"/>
              <w:spacing w:before="20" w:after="20" w:line="193" w:lineRule="atLeast"/>
              <w:jc w:val="both"/>
              <w:rPr>
                <w:rFonts w:ascii="Arial" w:hAnsi="Arial" w:cs="Arial"/>
              </w:rPr>
            </w:pPr>
            <w:r w:rsidRPr="00AE24CE">
              <w:rPr>
                <w:rFonts w:ascii="Arial" w:hAnsi="Arial" w:cs="Arial"/>
                <w:lang w:val="en-GB"/>
              </w:rPr>
              <w:t>2021-1-IT03-KA154-YOU-000020309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C4B238" w14:textId="05FAEAD4"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ETV EUROTREVISO</w:t>
            </w:r>
          </w:p>
        </w:tc>
      </w:tr>
      <w:tr w:rsidR="00BD64B7" w:rsidRPr="00AE24CE" w14:paraId="6B025191"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7D2208" w14:textId="674F9974"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8F41E1" w14:textId="4548A454"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DF3EAF" w14:textId="1D7B1551"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2021-1-PL01-KA152-YOU-000007468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4B9A1" w14:textId="5C14EF5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FUNDACJA INSTYTUT PARTNERSTWA STRATEGICZNEGO</w:t>
            </w:r>
          </w:p>
        </w:tc>
      </w:tr>
      <w:tr w:rsidR="00BD64B7" w:rsidRPr="00AE24CE" w14:paraId="6DBAFD3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9E1CA6" w14:textId="73BED3AD"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BE07B6" w14:textId="2CA1358C"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3AB12C" w14:textId="3E30FC3C"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2021-1-LT02-KA152-YOU-000019636</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ABDFF1" w14:textId="07D19078"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Asociacija</w:t>
            </w:r>
            <w:proofErr w:type="spellEnd"/>
            <w:r w:rsidRPr="00AE24CE">
              <w:rPr>
                <w:rFonts w:ascii="Arial" w:hAnsi="Arial" w:cs="Arial"/>
                <w:lang w:val="en-GB"/>
              </w:rPr>
              <w:t xml:space="preserve"> </w:t>
            </w:r>
            <w:proofErr w:type="spellStart"/>
            <w:r w:rsidRPr="00AE24CE">
              <w:rPr>
                <w:rFonts w:ascii="Arial" w:hAnsi="Arial" w:cs="Arial"/>
                <w:lang w:val="en-GB"/>
              </w:rPr>
              <w:t>Jaunimo</w:t>
            </w:r>
            <w:proofErr w:type="spellEnd"/>
            <w:r w:rsidRPr="00AE24CE">
              <w:rPr>
                <w:rFonts w:ascii="Arial" w:hAnsi="Arial" w:cs="Arial"/>
                <w:lang w:val="en-GB"/>
              </w:rPr>
              <w:t xml:space="preserve"> Europa</w:t>
            </w:r>
          </w:p>
        </w:tc>
      </w:tr>
      <w:tr w:rsidR="00BD64B7" w:rsidRPr="00AE24CE" w14:paraId="5B171B5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833102" w14:textId="7ACB7A32"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FBFBA9" w14:textId="25EE2542"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F24561" w14:textId="5A54B03A"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2021-1-CY02-KA152-YOU-000012408</w:t>
            </w:r>
            <w:r w:rsidRPr="00AE24CE">
              <w:rPr>
                <w:rFonts w:ascii="Arial" w:hAnsi="Arial" w:cs="Arial"/>
                <w:lang w:val="en-GB"/>
              </w:rPr>
              <w:tab/>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5C82EA" w14:textId="7670D6E4"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CULTURAL INTERACTION</w:t>
            </w:r>
          </w:p>
        </w:tc>
      </w:tr>
      <w:tr w:rsidR="00BD64B7" w:rsidRPr="00AE24CE" w14:paraId="07B84046"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C6B7A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7F7EEB"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34D8A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2020-3-RO01-KA105-094919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67A1D5"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AR Vocational and Investment Solutions - ARVIS</w:t>
            </w:r>
          </w:p>
        </w:tc>
      </w:tr>
      <w:tr w:rsidR="00BD64B7" w:rsidRPr="00AE24CE" w14:paraId="333F9748"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86736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0521B0"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EA216C"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2020-3-BG01-KA105-094880</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1106D4"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Get Involved</w:t>
            </w:r>
          </w:p>
        </w:tc>
      </w:tr>
      <w:tr w:rsidR="00BD64B7" w:rsidRPr="00AE24CE" w14:paraId="4C1A91A5"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9B7BB3"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E55400"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D452E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2020-2-TR01-KA105-095060</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7D25A9" w14:textId="77777777"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Ortadogu</w:t>
            </w:r>
            <w:proofErr w:type="spellEnd"/>
            <w:r w:rsidRPr="00AE24CE">
              <w:rPr>
                <w:rFonts w:ascii="Arial" w:hAnsi="Arial" w:cs="Arial"/>
                <w:lang w:val="en-GB"/>
              </w:rPr>
              <w:t xml:space="preserve"> </w:t>
            </w:r>
            <w:proofErr w:type="spellStart"/>
            <w:r w:rsidRPr="00AE24CE">
              <w:rPr>
                <w:rFonts w:ascii="Arial" w:hAnsi="Arial" w:cs="Arial"/>
                <w:lang w:val="en-GB"/>
              </w:rPr>
              <w:t>Arastirmalari</w:t>
            </w:r>
            <w:proofErr w:type="spellEnd"/>
            <w:r w:rsidRPr="00AE24CE">
              <w:rPr>
                <w:rFonts w:ascii="Arial" w:hAnsi="Arial" w:cs="Arial"/>
                <w:lang w:val="en-GB"/>
              </w:rPr>
              <w:t xml:space="preserve"> </w:t>
            </w:r>
            <w:proofErr w:type="spellStart"/>
            <w:r w:rsidRPr="00AE24CE">
              <w:rPr>
                <w:rFonts w:ascii="Arial" w:hAnsi="Arial" w:cs="Arial"/>
                <w:lang w:val="en-GB"/>
              </w:rPr>
              <w:t>Dernegi</w:t>
            </w:r>
            <w:proofErr w:type="spellEnd"/>
            <w:r w:rsidRPr="00AE24CE">
              <w:rPr>
                <w:rFonts w:ascii="Arial" w:hAnsi="Arial" w:cs="Arial"/>
                <w:lang w:val="en-GB"/>
              </w:rPr>
              <w:t xml:space="preserve"> (ORSAM)</w:t>
            </w:r>
          </w:p>
        </w:tc>
      </w:tr>
      <w:tr w:rsidR="00BD64B7" w:rsidRPr="00AE24CE" w14:paraId="23E09A46"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524B32"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1B985B"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B090B5"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2020-1-UK01-KA105-078733</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AC4BB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Innovative Entrepreneurs</w:t>
            </w:r>
          </w:p>
        </w:tc>
      </w:tr>
      <w:tr w:rsidR="00BD64B7" w:rsidRPr="00AE24CE" w14:paraId="75AEBC6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8B222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AA313F"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301A2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2020-2-IT03-KA105-019618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67081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ETV EUROTREVISO</w:t>
            </w:r>
          </w:p>
        </w:tc>
      </w:tr>
      <w:tr w:rsidR="00BD64B7" w:rsidRPr="00AE24CE" w14:paraId="1A174ADA"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7F08CC"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814F4D"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CC2AF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2020-1-CZ01-KA105-077988</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993873"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 xml:space="preserve">Czech Youth Association </w:t>
            </w:r>
            <w:proofErr w:type="spellStart"/>
            <w:r w:rsidRPr="00AE24CE">
              <w:rPr>
                <w:rFonts w:ascii="Arial" w:hAnsi="Arial" w:cs="Arial"/>
                <w:lang w:val="en-GB"/>
              </w:rPr>
              <w:t>z.s</w:t>
            </w:r>
            <w:proofErr w:type="spellEnd"/>
            <w:r w:rsidRPr="00AE24CE">
              <w:rPr>
                <w:rFonts w:ascii="Arial" w:hAnsi="Arial" w:cs="Arial"/>
                <w:lang w:val="en-GB"/>
              </w:rPr>
              <w:t>.</w:t>
            </w:r>
          </w:p>
        </w:tc>
      </w:tr>
      <w:tr w:rsidR="00BD64B7" w:rsidRPr="00AE24CE" w14:paraId="042D240B" w14:textId="77777777" w:rsidTr="000D290B">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E025D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1880A0"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0B3399"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608809-EPP-1-2019-1-UA-EPPKA2-CBY-EP-CSF</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C73445"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Young Agents of Change</w:t>
            </w:r>
          </w:p>
        </w:tc>
      </w:tr>
      <w:tr w:rsidR="00BD64B7" w:rsidRPr="00AE24CE" w14:paraId="1F9733C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9F5415"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6956A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2E719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2019-1-UK01-KA105-061036</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C9037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Bauhaus Cafe CIC</w:t>
            </w:r>
          </w:p>
        </w:tc>
      </w:tr>
      <w:tr w:rsidR="00BD64B7" w:rsidRPr="00AE24CE" w14:paraId="10712AB4"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A9B4E2"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8CEAF0"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1DD2CE"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2019-1-TR01-KA105-073564</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2CE59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Rhythm for Peace</w:t>
            </w:r>
          </w:p>
        </w:tc>
      </w:tr>
      <w:tr w:rsidR="00BD64B7" w:rsidRPr="00AE24CE" w14:paraId="23144DF3"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7FE24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18A20D"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0D818C"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2019-2-HU01-KA105-061352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2FB3DF" w14:textId="77777777"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Hidak</w:t>
            </w:r>
            <w:proofErr w:type="spellEnd"/>
            <w:r w:rsidRPr="00AE24CE">
              <w:rPr>
                <w:rFonts w:ascii="Arial" w:hAnsi="Arial" w:cs="Arial"/>
                <w:lang w:val="en-GB"/>
              </w:rPr>
              <w:t xml:space="preserve"> </w:t>
            </w:r>
            <w:proofErr w:type="spellStart"/>
            <w:r w:rsidRPr="00AE24CE">
              <w:rPr>
                <w:rFonts w:ascii="Arial" w:hAnsi="Arial" w:cs="Arial"/>
                <w:lang w:val="en-GB"/>
              </w:rPr>
              <w:t>Ifjúsági</w:t>
            </w:r>
            <w:proofErr w:type="spellEnd"/>
            <w:r w:rsidRPr="00AE24CE">
              <w:rPr>
                <w:rFonts w:ascii="Arial" w:hAnsi="Arial" w:cs="Arial"/>
                <w:lang w:val="en-GB"/>
              </w:rPr>
              <w:t xml:space="preserve"> </w:t>
            </w:r>
            <w:proofErr w:type="spellStart"/>
            <w:r w:rsidRPr="00AE24CE">
              <w:rPr>
                <w:rFonts w:ascii="Arial" w:hAnsi="Arial" w:cs="Arial"/>
                <w:lang w:val="en-GB"/>
              </w:rPr>
              <w:t>Alapítvány</w:t>
            </w:r>
            <w:proofErr w:type="spellEnd"/>
          </w:p>
        </w:tc>
      </w:tr>
      <w:tr w:rsidR="00BD64B7" w:rsidRPr="00AE24CE" w14:paraId="12359749"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FF383F"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1DA1FA"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DBCC88"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2019-2-RO01-KA105-064259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428003"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AR Vocational and Investment Solutions - ARVIS</w:t>
            </w:r>
          </w:p>
        </w:tc>
      </w:tr>
      <w:tr w:rsidR="00BD64B7" w:rsidRPr="00AE24CE" w14:paraId="6967E18D"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F974BC"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lastRenderedPageBreak/>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000E64"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350A4B"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2019-1-SK02-KA105-002119</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D88B62" w14:textId="77777777"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Občiansky</w:t>
            </w:r>
            <w:proofErr w:type="spellEnd"/>
            <w:r w:rsidRPr="00AE24CE">
              <w:rPr>
                <w:rFonts w:ascii="Arial" w:hAnsi="Arial" w:cs="Arial"/>
                <w:lang w:val="en-GB"/>
              </w:rPr>
              <w:t xml:space="preserve"> </w:t>
            </w:r>
            <w:proofErr w:type="spellStart"/>
            <w:r w:rsidRPr="00AE24CE">
              <w:rPr>
                <w:rFonts w:ascii="Arial" w:hAnsi="Arial" w:cs="Arial"/>
                <w:lang w:val="en-GB"/>
              </w:rPr>
              <w:t>rómsky</w:t>
            </w:r>
            <w:proofErr w:type="spellEnd"/>
            <w:r w:rsidRPr="00AE24CE">
              <w:rPr>
                <w:rFonts w:ascii="Arial" w:hAnsi="Arial" w:cs="Arial"/>
                <w:lang w:val="en-GB"/>
              </w:rPr>
              <w:t xml:space="preserve"> </w:t>
            </w:r>
            <w:proofErr w:type="spellStart"/>
            <w:r w:rsidRPr="00AE24CE">
              <w:rPr>
                <w:rFonts w:ascii="Arial" w:hAnsi="Arial" w:cs="Arial"/>
                <w:lang w:val="en-GB"/>
              </w:rPr>
              <w:t>inštitút</w:t>
            </w:r>
            <w:proofErr w:type="spellEnd"/>
          </w:p>
        </w:tc>
      </w:tr>
      <w:tr w:rsidR="00BD64B7" w:rsidRPr="00AE24CE" w14:paraId="7F5B1D2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44CBD8"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4CED57"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3A1492"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2019-1-CY02-KA105-001525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34097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Youth Dynamics</w:t>
            </w:r>
          </w:p>
        </w:tc>
      </w:tr>
      <w:tr w:rsidR="00BD64B7" w:rsidRPr="00AE24CE" w14:paraId="333DB992"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7B1B3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CF0A88"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D3D42E"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2019-1-SE02-KA105-002447</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7FBB36"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FORENINGEN FRAMTIDSTAGET</w:t>
            </w:r>
          </w:p>
        </w:tc>
      </w:tr>
      <w:tr w:rsidR="00BD64B7" w:rsidRPr="00AE24CE" w14:paraId="3BB1E8D3"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04DD4B"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AA7C7B"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66CA5" w14:textId="77777777" w:rsidR="00BD64B7" w:rsidRPr="00AE24CE" w:rsidRDefault="00BD64B7" w:rsidP="00BD64B7">
            <w:pPr>
              <w:shd w:val="clear" w:color="auto" w:fill="FFFFFF"/>
              <w:spacing w:before="20" w:after="20" w:line="193" w:lineRule="atLeast"/>
              <w:jc w:val="both"/>
              <w:rPr>
                <w:rFonts w:ascii="Arial" w:hAnsi="Arial" w:cs="Arial"/>
                <w:color w:val="333333"/>
                <w:shd w:val="clear" w:color="auto" w:fill="FFFFFF"/>
                <w:lang w:val="en-GB"/>
              </w:rPr>
            </w:pPr>
            <w:r w:rsidRPr="00AE24CE">
              <w:rPr>
                <w:rFonts w:ascii="Arial" w:hAnsi="Arial" w:cs="Arial"/>
                <w:lang w:val="en-GB"/>
              </w:rPr>
              <w:t>2019-1-IT03-KA105-016072</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3300C9" w14:textId="77777777" w:rsidR="00BD64B7" w:rsidRPr="00AE24CE" w:rsidRDefault="00BD64B7" w:rsidP="00BD64B7">
            <w:pPr>
              <w:shd w:val="clear" w:color="auto" w:fill="FFFFFF"/>
              <w:spacing w:before="20" w:after="20" w:line="193" w:lineRule="atLeast"/>
              <w:jc w:val="both"/>
              <w:rPr>
                <w:rFonts w:ascii="Arial" w:hAnsi="Arial" w:cs="Arial"/>
                <w:color w:val="333333"/>
                <w:shd w:val="clear" w:color="auto" w:fill="FFFFFF"/>
                <w:lang w:val="en-GB"/>
              </w:rPr>
            </w:pPr>
            <w:r w:rsidRPr="00AE24CE">
              <w:rPr>
                <w:rFonts w:ascii="Arial" w:hAnsi="Arial" w:cs="Arial"/>
                <w:lang w:val="en-GB"/>
              </w:rPr>
              <w:t xml:space="preserve">ETV </w:t>
            </w:r>
            <w:proofErr w:type="spellStart"/>
            <w:r w:rsidRPr="00AE24CE">
              <w:rPr>
                <w:rFonts w:ascii="Arial" w:hAnsi="Arial" w:cs="Arial"/>
                <w:lang w:val="en-GB"/>
              </w:rPr>
              <w:t>EuroTreviso</w:t>
            </w:r>
            <w:proofErr w:type="spellEnd"/>
          </w:p>
        </w:tc>
      </w:tr>
      <w:tr w:rsidR="00BD64B7" w:rsidRPr="00AE24CE" w14:paraId="4FECFAB3"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3DBD45"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92D90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9BEC82"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2019-1-SE02-KA105-002457</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CCF558"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color w:val="333333"/>
                <w:shd w:val="clear" w:color="auto" w:fill="FFFFFF"/>
                <w:lang w:val="en-GB"/>
              </w:rPr>
              <w:t>Goodness of People</w:t>
            </w:r>
          </w:p>
        </w:tc>
      </w:tr>
      <w:tr w:rsidR="00BD64B7" w:rsidRPr="00AE24CE" w14:paraId="098EC9C3"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5A74AD"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3AEDE9"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C5CE0C" w14:textId="77777777" w:rsidR="00BD64B7" w:rsidRPr="00AE24CE" w:rsidRDefault="00BD64B7" w:rsidP="00BD64B7">
            <w:pPr>
              <w:shd w:val="clear" w:color="auto" w:fill="FFFFFF"/>
              <w:spacing w:before="20" w:after="20" w:line="193" w:lineRule="atLeast"/>
              <w:jc w:val="both"/>
              <w:rPr>
                <w:rFonts w:ascii="Arial" w:hAnsi="Arial" w:cs="Arial"/>
                <w:color w:val="333333"/>
                <w:shd w:val="clear" w:color="auto" w:fill="FFFFFF"/>
                <w:lang w:val="en-GB"/>
              </w:rPr>
            </w:pPr>
            <w:r w:rsidRPr="00AE24CE">
              <w:rPr>
                <w:rFonts w:ascii="Arial" w:hAnsi="Arial" w:cs="Arial"/>
                <w:color w:val="333333"/>
                <w:shd w:val="clear" w:color="auto" w:fill="FFFFFF"/>
                <w:lang w:val="en-GB"/>
              </w:rPr>
              <w:t>2019-1-IT03-KA105-015585</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7E8A5C" w14:textId="77777777" w:rsidR="00BD64B7" w:rsidRPr="00AE24CE" w:rsidRDefault="00BD64B7" w:rsidP="00BD64B7">
            <w:pPr>
              <w:shd w:val="clear" w:color="auto" w:fill="FFFFFF"/>
              <w:spacing w:before="20" w:after="20" w:line="193" w:lineRule="atLeast"/>
              <w:jc w:val="both"/>
              <w:rPr>
                <w:rFonts w:ascii="Arial" w:hAnsi="Arial" w:cs="Arial"/>
                <w:color w:val="333333"/>
                <w:shd w:val="clear" w:color="auto" w:fill="FFFFFF"/>
                <w:lang w:val="en-GB"/>
              </w:rPr>
            </w:pPr>
            <w:r w:rsidRPr="00AE24CE">
              <w:rPr>
                <w:rFonts w:ascii="Arial" w:hAnsi="Arial" w:cs="Arial"/>
                <w:color w:val="333333"/>
                <w:shd w:val="clear" w:color="auto" w:fill="FFFFFF"/>
                <w:lang w:val="en-GB"/>
              </w:rPr>
              <w:t>P.E.CO. - PROGETTI EUROPEI DI COOPERAZIONE</w:t>
            </w:r>
          </w:p>
        </w:tc>
      </w:tr>
      <w:tr w:rsidR="00BD64B7" w:rsidRPr="00AE24CE" w14:paraId="1DE7766C" w14:textId="77777777" w:rsidTr="00D41CAA">
        <w:trPr>
          <w:trHeight w:val="20"/>
        </w:trPr>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DEE541"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Erasmus+</w:t>
            </w:r>
          </w:p>
        </w:tc>
        <w:tc>
          <w:tcPr>
            <w:tcW w:w="7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0DB6EC"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2019</w:t>
            </w:r>
          </w:p>
        </w:tc>
        <w:tc>
          <w:tcPr>
            <w:tcW w:w="40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2F3A14" w14:textId="77777777" w:rsidR="00BD64B7" w:rsidRPr="00AE24CE" w:rsidRDefault="00BD64B7" w:rsidP="00BD64B7">
            <w:pPr>
              <w:shd w:val="clear" w:color="auto" w:fill="FFFFFF"/>
              <w:spacing w:before="20" w:after="20" w:line="193" w:lineRule="atLeast"/>
              <w:jc w:val="both"/>
              <w:rPr>
                <w:rFonts w:ascii="Arial" w:hAnsi="Arial" w:cs="Arial"/>
                <w:lang w:val="en-GB"/>
              </w:rPr>
            </w:pPr>
            <w:r w:rsidRPr="00AE24CE">
              <w:rPr>
                <w:rFonts w:ascii="Arial" w:hAnsi="Arial" w:cs="Arial"/>
                <w:lang w:val="en-GB"/>
              </w:rPr>
              <w:t>2018-3-SI02-KA105-014840</w:t>
            </w:r>
          </w:p>
        </w:tc>
        <w:tc>
          <w:tcPr>
            <w:tcW w:w="45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D3C989" w14:textId="77777777" w:rsidR="00BD64B7" w:rsidRPr="00AE24CE" w:rsidRDefault="00BD64B7" w:rsidP="00BD64B7">
            <w:pPr>
              <w:shd w:val="clear" w:color="auto" w:fill="FFFFFF"/>
              <w:spacing w:before="20" w:after="20" w:line="193" w:lineRule="atLeast"/>
              <w:jc w:val="both"/>
              <w:rPr>
                <w:rFonts w:ascii="Arial" w:hAnsi="Arial" w:cs="Arial"/>
                <w:lang w:val="en-GB"/>
              </w:rPr>
            </w:pPr>
            <w:proofErr w:type="spellStart"/>
            <w:r w:rsidRPr="00AE24CE">
              <w:rPr>
                <w:rFonts w:ascii="Arial" w:hAnsi="Arial" w:cs="Arial"/>
                <w:lang w:val="en-GB"/>
              </w:rPr>
              <w:t>Mladinski</w:t>
            </w:r>
            <w:proofErr w:type="spellEnd"/>
            <w:r w:rsidRPr="00AE24CE">
              <w:rPr>
                <w:rFonts w:ascii="Arial" w:hAnsi="Arial" w:cs="Arial"/>
                <w:lang w:val="en-GB"/>
              </w:rPr>
              <w:t xml:space="preserve"> </w:t>
            </w:r>
            <w:proofErr w:type="spellStart"/>
            <w:r w:rsidRPr="00AE24CE">
              <w:rPr>
                <w:rFonts w:ascii="Arial" w:hAnsi="Arial" w:cs="Arial"/>
                <w:lang w:val="en-GB"/>
              </w:rPr>
              <w:t>center</w:t>
            </w:r>
            <w:proofErr w:type="spellEnd"/>
            <w:r w:rsidRPr="00AE24CE">
              <w:rPr>
                <w:rFonts w:ascii="Arial" w:hAnsi="Arial" w:cs="Arial"/>
                <w:lang w:val="en-GB"/>
              </w:rPr>
              <w:t xml:space="preserve"> Krsko</w:t>
            </w:r>
          </w:p>
        </w:tc>
      </w:tr>
    </w:tbl>
    <w:p w14:paraId="619DF3DA" w14:textId="77777777" w:rsidR="000A7DDB" w:rsidRPr="00DF28E0" w:rsidRDefault="000A7DDB" w:rsidP="000A7DDB">
      <w:pPr>
        <w:spacing w:after="0" w:line="240" w:lineRule="auto"/>
        <w:jc w:val="both"/>
        <w:rPr>
          <w:rFonts w:ascii="Arial" w:hAnsi="Arial" w:cs="Arial"/>
          <w:b/>
          <w:color w:val="1F3864" w:themeColor="accent1" w:themeShade="80"/>
          <w:sz w:val="24"/>
          <w:lang w:val="en-GB"/>
        </w:rPr>
      </w:pPr>
    </w:p>
    <w:p w14:paraId="6D996909" w14:textId="77777777" w:rsidR="000A7DDB" w:rsidRPr="00DF28E0" w:rsidRDefault="000A7DDB" w:rsidP="009B50D7">
      <w:pPr>
        <w:spacing w:after="0" w:line="240" w:lineRule="auto"/>
        <w:rPr>
          <w:rFonts w:ascii="Arial" w:hAnsi="Arial" w:cs="Arial"/>
          <w:lang w:val="en-GB"/>
        </w:rPr>
      </w:pPr>
    </w:p>
    <w:sectPr w:rsidR="000A7DDB" w:rsidRPr="00DF28E0" w:rsidSect="00FB42E7">
      <w:headerReference w:type="default" r:id="rId8"/>
      <w:footerReference w:type="default" r:id="rId9"/>
      <w:pgSz w:w="12240" w:h="15840"/>
      <w:pgMar w:top="1531"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BAA7" w14:textId="77777777" w:rsidR="00D33C1F" w:rsidRDefault="00D33C1F" w:rsidP="00B50A9F">
      <w:pPr>
        <w:spacing w:after="0" w:line="240" w:lineRule="auto"/>
      </w:pPr>
      <w:r>
        <w:separator/>
      </w:r>
    </w:p>
  </w:endnote>
  <w:endnote w:type="continuationSeparator" w:id="0">
    <w:p w14:paraId="0B98A219" w14:textId="77777777" w:rsidR="00D33C1F" w:rsidRDefault="00D33C1F" w:rsidP="00B5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EF87" w14:textId="77777777" w:rsidR="00DF28E0" w:rsidRDefault="00DF28E0">
    <w:pPr>
      <w:pStyle w:val="a9"/>
      <w:pBdr>
        <w:top w:val="single" w:sz="4" w:space="1" w:color="D9D9D9"/>
      </w:pBdr>
      <w:jc w:val="right"/>
    </w:pPr>
    <w:r>
      <w:fldChar w:fldCharType="begin"/>
    </w:r>
    <w:r>
      <w:instrText xml:space="preserve"> PAGE   \* MERGEFORMAT </w:instrText>
    </w:r>
    <w:r>
      <w:fldChar w:fldCharType="separate"/>
    </w:r>
    <w:r>
      <w:rPr>
        <w:noProof/>
      </w:rPr>
      <w:t>1</w:t>
    </w:r>
    <w:r>
      <w:fldChar w:fldCharType="end"/>
    </w:r>
    <w:r>
      <w:t xml:space="preserve"> | </w:t>
    </w:r>
    <w:r>
      <w:rPr>
        <w:color w:val="7F7F7F"/>
        <w:spacing w:val="60"/>
      </w:rPr>
      <w:t>Page</w:t>
    </w:r>
  </w:p>
  <w:p w14:paraId="6782FCDC" w14:textId="77777777" w:rsidR="00DF28E0" w:rsidRDefault="00DF28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D91D" w14:textId="77777777" w:rsidR="00D33C1F" w:rsidRDefault="00D33C1F" w:rsidP="00B50A9F">
      <w:pPr>
        <w:spacing w:after="0" w:line="240" w:lineRule="auto"/>
      </w:pPr>
      <w:r>
        <w:separator/>
      </w:r>
    </w:p>
  </w:footnote>
  <w:footnote w:type="continuationSeparator" w:id="0">
    <w:p w14:paraId="1C612D63" w14:textId="77777777" w:rsidR="00D33C1F" w:rsidRDefault="00D33C1F" w:rsidP="00B5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A6AC" w14:textId="1E84C2EF" w:rsidR="00DF28E0" w:rsidRDefault="00DF28E0" w:rsidP="00E5009A">
    <w:pPr>
      <w:pStyle w:val="a7"/>
      <w:jc w:val="center"/>
    </w:pPr>
    <w:r>
      <w:rPr>
        <w:noProof/>
      </w:rPr>
      <w:drawing>
        <wp:anchor distT="0" distB="0" distL="114300" distR="114300" simplePos="0" relativeHeight="251658240" behindDoc="0" locked="0" layoutInCell="1" allowOverlap="1" wp14:anchorId="6F425FF0" wp14:editId="60C8E7D3">
          <wp:simplePos x="0" y="0"/>
          <wp:positionH relativeFrom="margin">
            <wp:posOffset>2765425</wp:posOffset>
          </wp:positionH>
          <wp:positionV relativeFrom="paragraph">
            <wp:posOffset>-183515</wp:posOffset>
          </wp:positionV>
          <wp:extent cx="1326584" cy="7010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983" b="23170"/>
                  <a:stretch/>
                </pic:blipFill>
                <pic:spPr bwMode="auto">
                  <a:xfrm>
                    <a:off x="0" y="0"/>
                    <a:ext cx="1326584"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28F4D8" w14:textId="77777777" w:rsidR="00DF28E0" w:rsidRDefault="00DF28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370"/>
    <w:multiLevelType w:val="hybridMultilevel"/>
    <w:tmpl w:val="7166B8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C1C3AE6"/>
    <w:multiLevelType w:val="hybridMultilevel"/>
    <w:tmpl w:val="A7806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CD447D6"/>
    <w:multiLevelType w:val="hybridMultilevel"/>
    <w:tmpl w:val="3DAEB9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D67DDA"/>
    <w:multiLevelType w:val="hybridMultilevel"/>
    <w:tmpl w:val="85B01E92"/>
    <w:lvl w:ilvl="0" w:tplc="7D48A41E">
      <w:start w:val="1"/>
      <w:numFmt w:val="bullet"/>
      <w:lvlText w:val="–"/>
      <w:lvlJc w:val="left"/>
      <w:pPr>
        <w:ind w:left="428" w:hanging="360"/>
      </w:pPr>
      <w:rPr>
        <w:rFonts w:ascii="Arial" w:eastAsia="Calibri" w:hAnsi="Arial" w:cs="Arial"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4" w15:restartNumberingAfterBreak="0">
    <w:nsid w:val="29CB195B"/>
    <w:multiLevelType w:val="hybridMultilevel"/>
    <w:tmpl w:val="BF50ED9C"/>
    <w:lvl w:ilvl="0" w:tplc="9E521A6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2571FE"/>
    <w:multiLevelType w:val="hybridMultilevel"/>
    <w:tmpl w:val="B7723A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4A30473"/>
    <w:multiLevelType w:val="multilevel"/>
    <w:tmpl w:val="A30EC3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5C86F82"/>
    <w:multiLevelType w:val="hybridMultilevel"/>
    <w:tmpl w:val="4AA4ED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7BF22B2"/>
    <w:multiLevelType w:val="hybridMultilevel"/>
    <w:tmpl w:val="79F2DCD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7E67877"/>
    <w:multiLevelType w:val="hybridMultilevel"/>
    <w:tmpl w:val="78A27AD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D8119C8"/>
    <w:multiLevelType w:val="hybridMultilevel"/>
    <w:tmpl w:val="913C3EE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15:restartNumberingAfterBreak="0">
    <w:nsid w:val="56D57AB7"/>
    <w:multiLevelType w:val="hybridMultilevel"/>
    <w:tmpl w:val="2E12C04C"/>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2" w15:restartNumberingAfterBreak="0">
    <w:nsid w:val="66AA62D3"/>
    <w:multiLevelType w:val="hybridMultilevel"/>
    <w:tmpl w:val="F5B0E306"/>
    <w:lvl w:ilvl="0" w:tplc="FA40FC8E">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4B33E65"/>
    <w:multiLevelType w:val="hybridMultilevel"/>
    <w:tmpl w:val="D4D0A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94591D"/>
    <w:multiLevelType w:val="hybridMultilevel"/>
    <w:tmpl w:val="D858289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7DC94C3D"/>
    <w:multiLevelType w:val="multilevel"/>
    <w:tmpl w:val="192035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894267122">
    <w:abstractNumId w:val="15"/>
  </w:num>
  <w:num w:numId="2" w16cid:durableId="39283585">
    <w:abstractNumId w:val="6"/>
  </w:num>
  <w:num w:numId="3" w16cid:durableId="538976857">
    <w:abstractNumId w:val="0"/>
  </w:num>
  <w:num w:numId="4" w16cid:durableId="1478064906">
    <w:abstractNumId w:val="11"/>
  </w:num>
  <w:num w:numId="5" w16cid:durableId="1370833807">
    <w:abstractNumId w:val="3"/>
  </w:num>
  <w:num w:numId="6" w16cid:durableId="152793583">
    <w:abstractNumId w:val="1"/>
  </w:num>
  <w:num w:numId="7" w16cid:durableId="1958560550">
    <w:abstractNumId w:val="5"/>
  </w:num>
  <w:num w:numId="8" w16cid:durableId="1481116649">
    <w:abstractNumId w:val="1"/>
  </w:num>
  <w:num w:numId="9" w16cid:durableId="933513897">
    <w:abstractNumId w:val="14"/>
  </w:num>
  <w:num w:numId="10" w16cid:durableId="2137673867">
    <w:abstractNumId w:val="10"/>
  </w:num>
  <w:num w:numId="11" w16cid:durableId="1882203300">
    <w:abstractNumId w:val="13"/>
  </w:num>
  <w:num w:numId="12" w16cid:durableId="1709257120">
    <w:abstractNumId w:val="4"/>
  </w:num>
  <w:num w:numId="13" w16cid:durableId="410084189">
    <w:abstractNumId w:val="7"/>
  </w:num>
  <w:num w:numId="14" w16cid:durableId="777136516">
    <w:abstractNumId w:val="12"/>
  </w:num>
  <w:num w:numId="15" w16cid:durableId="1128233131">
    <w:abstractNumId w:val="2"/>
  </w:num>
  <w:num w:numId="16" w16cid:durableId="50927295">
    <w:abstractNumId w:val="8"/>
  </w:num>
  <w:num w:numId="17" w16cid:durableId="850029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7"/>
    <w:rsid w:val="00016406"/>
    <w:rsid w:val="000220EF"/>
    <w:rsid w:val="0002289A"/>
    <w:rsid w:val="000253AE"/>
    <w:rsid w:val="00033D68"/>
    <w:rsid w:val="00037668"/>
    <w:rsid w:val="00041BB5"/>
    <w:rsid w:val="0004412B"/>
    <w:rsid w:val="0006163E"/>
    <w:rsid w:val="00070503"/>
    <w:rsid w:val="00073CAC"/>
    <w:rsid w:val="00084CF4"/>
    <w:rsid w:val="000875F8"/>
    <w:rsid w:val="00090C27"/>
    <w:rsid w:val="00095711"/>
    <w:rsid w:val="000A0352"/>
    <w:rsid w:val="000A347C"/>
    <w:rsid w:val="000A46D2"/>
    <w:rsid w:val="000A7DDB"/>
    <w:rsid w:val="000E308B"/>
    <w:rsid w:val="000E41EE"/>
    <w:rsid w:val="001016B5"/>
    <w:rsid w:val="00110FA5"/>
    <w:rsid w:val="00131425"/>
    <w:rsid w:val="00133529"/>
    <w:rsid w:val="00150C7E"/>
    <w:rsid w:val="00170FD0"/>
    <w:rsid w:val="00171CEF"/>
    <w:rsid w:val="00176E6C"/>
    <w:rsid w:val="0017751E"/>
    <w:rsid w:val="00180A28"/>
    <w:rsid w:val="00195785"/>
    <w:rsid w:val="001B088F"/>
    <w:rsid w:val="001B2344"/>
    <w:rsid w:val="001C7239"/>
    <w:rsid w:val="001E5CE7"/>
    <w:rsid w:val="001F1745"/>
    <w:rsid w:val="001F39DE"/>
    <w:rsid w:val="00202583"/>
    <w:rsid w:val="00207AE4"/>
    <w:rsid w:val="002202E5"/>
    <w:rsid w:val="0023345D"/>
    <w:rsid w:val="00234941"/>
    <w:rsid w:val="002437C1"/>
    <w:rsid w:val="002540B4"/>
    <w:rsid w:val="00261F6B"/>
    <w:rsid w:val="00264C35"/>
    <w:rsid w:val="0027150F"/>
    <w:rsid w:val="00274684"/>
    <w:rsid w:val="00281DD3"/>
    <w:rsid w:val="002A01E5"/>
    <w:rsid w:val="002A0C6D"/>
    <w:rsid w:val="002A281E"/>
    <w:rsid w:val="002A39AE"/>
    <w:rsid w:val="002A5A66"/>
    <w:rsid w:val="002B5604"/>
    <w:rsid w:val="002D2989"/>
    <w:rsid w:val="002D6AD6"/>
    <w:rsid w:val="002D7FC6"/>
    <w:rsid w:val="002E1A87"/>
    <w:rsid w:val="00302970"/>
    <w:rsid w:val="00304831"/>
    <w:rsid w:val="00304CB1"/>
    <w:rsid w:val="00310793"/>
    <w:rsid w:val="003129D5"/>
    <w:rsid w:val="003215EC"/>
    <w:rsid w:val="00322B67"/>
    <w:rsid w:val="003363EF"/>
    <w:rsid w:val="0034187C"/>
    <w:rsid w:val="00351678"/>
    <w:rsid w:val="003568FF"/>
    <w:rsid w:val="003807E3"/>
    <w:rsid w:val="00383AD2"/>
    <w:rsid w:val="00387F78"/>
    <w:rsid w:val="003912B3"/>
    <w:rsid w:val="00394BB1"/>
    <w:rsid w:val="003A1288"/>
    <w:rsid w:val="003A3DD7"/>
    <w:rsid w:val="003A5628"/>
    <w:rsid w:val="003A7EB0"/>
    <w:rsid w:val="003C193A"/>
    <w:rsid w:val="003C2E4B"/>
    <w:rsid w:val="003D095E"/>
    <w:rsid w:val="003D09E9"/>
    <w:rsid w:val="003D5193"/>
    <w:rsid w:val="00401128"/>
    <w:rsid w:val="00402692"/>
    <w:rsid w:val="0042574F"/>
    <w:rsid w:val="004372FB"/>
    <w:rsid w:val="00453E63"/>
    <w:rsid w:val="00465742"/>
    <w:rsid w:val="00470B3D"/>
    <w:rsid w:val="00470C3D"/>
    <w:rsid w:val="0047311B"/>
    <w:rsid w:val="0048671D"/>
    <w:rsid w:val="00492DA7"/>
    <w:rsid w:val="004B28B7"/>
    <w:rsid w:val="004D03F7"/>
    <w:rsid w:val="004D780C"/>
    <w:rsid w:val="004E3F21"/>
    <w:rsid w:val="004E4161"/>
    <w:rsid w:val="004F0051"/>
    <w:rsid w:val="00510032"/>
    <w:rsid w:val="00510234"/>
    <w:rsid w:val="00517E58"/>
    <w:rsid w:val="00526AEF"/>
    <w:rsid w:val="00527AAA"/>
    <w:rsid w:val="00532AF0"/>
    <w:rsid w:val="00533F74"/>
    <w:rsid w:val="00536ABA"/>
    <w:rsid w:val="00545CF7"/>
    <w:rsid w:val="00556082"/>
    <w:rsid w:val="0055633E"/>
    <w:rsid w:val="00556693"/>
    <w:rsid w:val="0056774F"/>
    <w:rsid w:val="00572441"/>
    <w:rsid w:val="00577115"/>
    <w:rsid w:val="005958AA"/>
    <w:rsid w:val="005C14C3"/>
    <w:rsid w:val="005C440B"/>
    <w:rsid w:val="005D0B49"/>
    <w:rsid w:val="005D1767"/>
    <w:rsid w:val="005D2D82"/>
    <w:rsid w:val="005E703E"/>
    <w:rsid w:val="005F07FA"/>
    <w:rsid w:val="005F63C9"/>
    <w:rsid w:val="00610C09"/>
    <w:rsid w:val="006140A1"/>
    <w:rsid w:val="0062041E"/>
    <w:rsid w:val="00620C26"/>
    <w:rsid w:val="006220F7"/>
    <w:rsid w:val="0062675F"/>
    <w:rsid w:val="00627313"/>
    <w:rsid w:val="00637917"/>
    <w:rsid w:val="006416F8"/>
    <w:rsid w:val="00643957"/>
    <w:rsid w:val="0064590D"/>
    <w:rsid w:val="00646FF4"/>
    <w:rsid w:val="00663FF1"/>
    <w:rsid w:val="00665B1F"/>
    <w:rsid w:val="00665C6A"/>
    <w:rsid w:val="006675A3"/>
    <w:rsid w:val="00667B85"/>
    <w:rsid w:val="00671AD8"/>
    <w:rsid w:val="006762F7"/>
    <w:rsid w:val="00681570"/>
    <w:rsid w:val="00687099"/>
    <w:rsid w:val="006A2124"/>
    <w:rsid w:val="006A2F22"/>
    <w:rsid w:val="006D10B9"/>
    <w:rsid w:val="006E1ADF"/>
    <w:rsid w:val="006E3A7E"/>
    <w:rsid w:val="00705FF3"/>
    <w:rsid w:val="00713AA8"/>
    <w:rsid w:val="00725BB5"/>
    <w:rsid w:val="0072696B"/>
    <w:rsid w:val="00740842"/>
    <w:rsid w:val="0075534F"/>
    <w:rsid w:val="00765B3A"/>
    <w:rsid w:val="0078010C"/>
    <w:rsid w:val="00784D90"/>
    <w:rsid w:val="007A55F7"/>
    <w:rsid w:val="007A7C8B"/>
    <w:rsid w:val="007A7DDC"/>
    <w:rsid w:val="007B00FE"/>
    <w:rsid w:val="007B0472"/>
    <w:rsid w:val="007B6E1F"/>
    <w:rsid w:val="007B75B8"/>
    <w:rsid w:val="007C1726"/>
    <w:rsid w:val="007C6FE0"/>
    <w:rsid w:val="007D75C5"/>
    <w:rsid w:val="007E0D70"/>
    <w:rsid w:val="007E38DE"/>
    <w:rsid w:val="007E50DC"/>
    <w:rsid w:val="007F3DDD"/>
    <w:rsid w:val="007F72CD"/>
    <w:rsid w:val="0081642A"/>
    <w:rsid w:val="00816A92"/>
    <w:rsid w:val="00821CA1"/>
    <w:rsid w:val="00840E6F"/>
    <w:rsid w:val="00850317"/>
    <w:rsid w:val="00853037"/>
    <w:rsid w:val="008534EF"/>
    <w:rsid w:val="00860DFE"/>
    <w:rsid w:val="00881F93"/>
    <w:rsid w:val="008820B6"/>
    <w:rsid w:val="008C6FC8"/>
    <w:rsid w:val="008D19B2"/>
    <w:rsid w:val="008E1479"/>
    <w:rsid w:val="008E4B9E"/>
    <w:rsid w:val="008E5EC5"/>
    <w:rsid w:val="009056BC"/>
    <w:rsid w:val="00911AD4"/>
    <w:rsid w:val="00916F7E"/>
    <w:rsid w:val="00923A15"/>
    <w:rsid w:val="00923A99"/>
    <w:rsid w:val="009248D0"/>
    <w:rsid w:val="00927100"/>
    <w:rsid w:val="00931EEA"/>
    <w:rsid w:val="00933DE7"/>
    <w:rsid w:val="00942273"/>
    <w:rsid w:val="00952563"/>
    <w:rsid w:val="00952798"/>
    <w:rsid w:val="00953613"/>
    <w:rsid w:val="00961E01"/>
    <w:rsid w:val="009677F2"/>
    <w:rsid w:val="00967D44"/>
    <w:rsid w:val="00970161"/>
    <w:rsid w:val="009725DE"/>
    <w:rsid w:val="009735A0"/>
    <w:rsid w:val="00974DB0"/>
    <w:rsid w:val="00977572"/>
    <w:rsid w:val="00991032"/>
    <w:rsid w:val="00992256"/>
    <w:rsid w:val="009A1ABB"/>
    <w:rsid w:val="009A56E7"/>
    <w:rsid w:val="009A78ED"/>
    <w:rsid w:val="009B05AF"/>
    <w:rsid w:val="009B289A"/>
    <w:rsid w:val="009B50D7"/>
    <w:rsid w:val="009B6578"/>
    <w:rsid w:val="009B7767"/>
    <w:rsid w:val="009C15F6"/>
    <w:rsid w:val="009C7C0A"/>
    <w:rsid w:val="009D3F66"/>
    <w:rsid w:val="009F2342"/>
    <w:rsid w:val="00A02C09"/>
    <w:rsid w:val="00A033BA"/>
    <w:rsid w:val="00A10123"/>
    <w:rsid w:val="00A1280D"/>
    <w:rsid w:val="00A15808"/>
    <w:rsid w:val="00A2294E"/>
    <w:rsid w:val="00A22A83"/>
    <w:rsid w:val="00A23F5D"/>
    <w:rsid w:val="00A32CC8"/>
    <w:rsid w:val="00A345C7"/>
    <w:rsid w:val="00A34ED6"/>
    <w:rsid w:val="00A53CF0"/>
    <w:rsid w:val="00A56339"/>
    <w:rsid w:val="00A66C7B"/>
    <w:rsid w:val="00A71549"/>
    <w:rsid w:val="00A7675A"/>
    <w:rsid w:val="00A90503"/>
    <w:rsid w:val="00A97565"/>
    <w:rsid w:val="00AA476B"/>
    <w:rsid w:val="00AA58FB"/>
    <w:rsid w:val="00AA63E7"/>
    <w:rsid w:val="00AB0D5E"/>
    <w:rsid w:val="00AB3B5C"/>
    <w:rsid w:val="00AB4E65"/>
    <w:rsid w:val="00AB6719"/>
    <w:rsid w:val="00AC18E5"/>
    <w:rsid w:val="00AD4328"/>
    <w:rsid w:val="00AD44BD"/>
    <w:rsid w:val="00AE24CE"/>
    <w:rsid w:val="00AE4562"/>
    <w:rsid w:val="00AF0D2F"/>
    <w:rsid w:val="00AF1020"/>
    <w:rsid w:val="00B03DBE"/>
    <w:rsid w:val="00B0682D"/>
    <w:rsid w:val="00B106D1"/>
    <w:rsid w:val="00B12D29"/>
    <w:rsid w:val="00B13514"/>
    <w:rsid w:val="00B33FDF"/>
    <w:rsid w:val="00B3667C"/>
    <w:rsid w:val="00B37FB8"/>
    <w:rsid w:val="00B40569"/>
    <w:rsid w:val="00B455D1"/>
    <w:rsid w:val="00B4677A"/>
    <w:rsid w:val="00B50A9F"/>
    <w:rsid w:val="00B50E47"/>
    <w:rsid w:val="00B51557"/>
    <w:rsid w:val="00B52E1A"/>
    <w:rsid w:val="00B6086E"/>
    <w:rsid w:val="00B641B2"/>
    <w:rsid w:val="00B76375"/>
    <w:rsid w:val="00B838C7"/>
    <w:rsid w:val="00B909F5"/>
    <w:rsid w:val="00B936F3"/>
    <w:rsid w:val="00BB1B4F"/>
    <w:rsid w:val="00BB3D14"/>
    <w:rsid w:val="00BB5CB1"/>
    <w:rsid w:val="00BB7598"/>
    <w:rsid w:val="00BD1EBC"/>
    <w:rsid w:val="00BD6417"/>
    <w:rsid w:val="00BD64B7"/>
    <w:rsid w:val="00BD7D80"/>
    <w:rsid w:val="00BF1244"/>
    <w:rsid w:val="00C268AB"/>
    <w:rsid w:val="00C31498"/>
    <w:rsid w:val="00C36549"/>
    <w:rsid w:val="00C43A20"/>
    <w:rsid w:val="00C44AC4"/>
    <w:rsid w:val="00C45AE7"/>
    <w:rsid w:val="00C45BF0"/>
    <w:rsid w:val="00C510B2"/>
    <w:rsid w:val="00C5142F"/>
    <w:rsid w:val="00C5429F"/>
    <w:rsid w:val="00C60054"/>
    <w:rsid w:val="00C61431"/>
    <w:rsid w:val="00C62CA3"/>
    <w:rsid w:val="00C63604"/>
    <w:rsid w:val="00C64439"/>
    <w:rsid w:val="00C86693"/>
    <w:rsid w:val="00C91B5C"/>
    <w:rsid w:val="00C9467A"/>
    <w:rsid w:val="00CA1E60"/>
    <w:rsid w:val="00CA2005"/>
    <w:rsid w:val="00CA6C67"/>
    <w:rsid w:val="00CB2CB3"/>
    <w:rsid w:val="00CB64AA"/>
    <w:rsid w:val="00CC250D"/>
    <w:rsid w:val="00CD16F4"/>
    <w:rsid w:val="00CE694E"/>
    <w:rsid w:val="00CF0643"/>
    <w:rsid w:val="00CF6B8A"/>
    <w:rsid w:val="00D05B0A"/>
    <w:rsid w:val="00D07DD2"/>
    <w:rsid w:val="00D07F72"/>
    <w:rsid w:val="00D21F88"/>
    <w:rsid w:val="00D22BA9"/>
    <w:rsid w:val="00D33C1F"/>
    <w:rsid w:val="00D41CAA"/>
    <w:rsid w:val="00D541DA"/>
    <w:rsid w:val="00D70C0D"/>
    <w:rsid w:val="00D72272"/>
    <w:rsid w:val="00D92E4D"/>
    <w:rsid w:val="00D96AA2"/>
    <w:rsid w:val="00DA1EB4"/>
    <w:rsid w:val="00DA5DFB"/>
    <w:rsid w:val="00DB021B"/>
    <w:rsid w:val="00DC3765"/>
    <w:rsid w:val="00DC7D9F"/>
    <w:rsid w:val="00DC7F7D"/>
    <w:rsid w:val="00DD406A"/>
    <w:rsid w:val="00DD4D53"/>
    <w:rsid w:val="00DF06AC"/>
    <w:rsid w:val="00DF28E0"/>
    <w:rsid w:val="00E05ADB"/>
    <w:rsid w:val="00E16DDA"/>
    <w:rsid w:val="00E17AF6"/>
    <w:rsid w:val="00E36094"/>
    <w:rsid w:val="00E37EEF"/>
    <w:rsid w:val="00E428CF"/>
    <w:rsid w:val="00E5009A"/>
    <w:rsid w:val="00E6271C"/>
    <w:rsid w:val="00E63F06"/>
    <w:rsid w:val="00E7473C"/>
    <w:rsid w:val="00E76A67"/>
    <w:rsid w:val="00E823E4"/>
    <w:rsid w:val="00E85112"/>
    <w:rsid w:val="00E90CA6"/>
    <w:rsid w:val="00E937F6"/>
    <w:rsid w:val="00EC4E21"/>
    <w:rsid w:val="00ED3EF4"/>
    <w:rsid w:val="00EF320E"/>
    <w:rsid w:val="00EF4409"/>
    <w:rsid w:val="00EF46FC"/>
    <w:rsid w:val="00EF5C54"/>
    <w:rsid w:val="00F00E1B"/>
    <w:rsid w:val="00F026D3"/>
    <w:rsid w:val="00F2445F"/>
    <w:rsid w:val="00F337A1"/>
    <w:rsid w:val="00F345A7"/>
    <w:rsid w:val="00F35317"/>
    <w:rsid w:val="00F4080E"/>
    <w:rsid w:val="00F410F7"/>
    <w:rsid w:val="00F4679F"/>
    <w:rsid w:val="00F46C28"/>
    <w:rsid w:val="00F50ABB"/>
    <w:rsid w:val="00F62812"/>
    <w:rsid w:val="00F640D7"/>
    <w:rsid w:val="00F74ADB"/>
    <w:rsid w:val="00F75E9B"/>
    <w:rsid w:val="00FA314D"/>
    <w:rsid w:val="00FB42E7"/>
    <w:rsid w:val="00FB4C3B"/>
    <w:rsid w:val="00FB6715"/>
    <w:rsid w:val="00FC415C"/>
    <w:rsid w:val="00FE3776"/>
    <w:rsid w:val="00FE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5BB79"/>
  <w15:chartTrackingRefBased/>
  <w15:docId w15:val="{67F68DAE-F7F7-C34F-B983-30998CF4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3E4"/>
    <w:pPr>
      <w:spacing w:after="200" w:line="276" w:lineRule="auto"/>
    </w:pPr>
    <w:rPr>
      <w:rFonts w:cs="Calibri"/>
      <w:sz w:val="22"/>
      <w:szCs w:val="22"/>
      <w:lang w:val="en-US" w:eastAsia="en-US"/>
    </w:rPr>
  </w:style>
  <w:style w:type="paragraph" w:styleId="2">
    <w:name w:val="heading 2"/>
    <w:basedOn w:val="a"/>
    <w:link w:val="20"/>
    <w:uiPriority w:val="99"/>
    <w:qFormat/>
    <w:rsid w:val="00492D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9"/>
    <w:qFormat/>
    <w:rsid w:val="00B50A9F"/>
    <w:pPr>
      <w:keepNext/>
      <w:keepLines/>
      <w:spacing w:before="200" w:after="0"/>
      <w:outlineLvl w:val="3"/>
    </w:pPr>
    <w:rPr>
      <w:rFonts w:ascii="Cambria" w:eastAsia="Times New Roman" w:hAnsi="Cambria" w:cs="Cambria"/>
      <w:b/>
      <w:bCs/>
      <w:i/>
      <w:iCs/>
      <w:color w:val="4F81BD"/>
    </w:rPr>
  </w:style>
  <w:style w:type="paragraph" w:styleId="5">
    <w:name w:val="heading 5"/>
    <w:basedOn w:val="a"/>
    <w:next w:val="a"/>
    <w:link w:val="50"/>
    <w:semiHidden/>
    <w:unhideWhenUsed/>
    <w:qFormat/>
    <w:locked/>
    <w:rsid w:val="003363EF"/>
    <w:pPr>
      <w:spacing w:before="240" w:after="60"/>
      <w:outlineLvl w:val="4"/>
    </w:pPr>
    <w:rPr>
      <w:rFonts w:eastAsia="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2DA7"/>
    <w:rPr>
      <w:rFonts w:ascii="Times New Roman" w:hAnsi="Times New Roman" w:cs="Times New Roman"/>
      <w:b/>
      <w:bCs/>
      <w:sz w:val="36"/>
      <w:szCs w:val="36"/>
    </w:rPr>
  </w:style>
  <w:style w:type="character" w:customStyle="1" w:styleId="40">
    <w:name w:val="Заголовок 4 Знак"/>
    <w:link w:val="4"/>
    <w:uiPriority w:val="99"/>
    <w:semiHidden/>
    <w:locked/>
    <w:rsid w:val="00B50A9F"/>
    <w:rPr>
      <w:rFonts w:ascii="Cambria" w:hAnsi="Cambria" w:cs="Cambria"/>
      <w:b/>
      <w:bCs/>
      <w:i/>
      <w:iCs/>
      <w:color w:val="4F81BD"/>
    </w:rPr>
  </w:style>
  <w:style w:type="table" w:styleId="a3">
    <w:name w:val="Table Grid"/>
    <w:basedOn w:val="a1"/>
    <w:uiPriority w:val="39"/>
    <w:rsid w:val="006439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rsid w:val="00725BB5"/>
    <w:rPr>
      <w:color w:val="0000FF"/>
      <w:u w:val="single"/>
    </w:rPr>
  </w:style>
  <w:style w:type="paragraph" w:styleId="a5">
    <w:name w:val="Normal (Web)"/>
    <w:basedOn w:val="a"/>
    <w:uiPriority w:val="99"/>
    <w:rsid w:val="00492D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492DA7"/>
  </w:style>
  <w:style w:type="character" w:styleId="a6">
    <w:name w:val="Strong"/>
    <w:uiPriority w:val="99"/>
    <w:qFormat/>
    <w:rsid w:val="00492DA7"/>
    <w:rPr>
      <w:b/>
      <w:bCs/>
    </w:rPr>
  </w:style>
  <w:style w:type="paragraph" w:styleId="a7">
    <w:name w:val="header"/>
    <w:basedOn w:val="a"/>
    <w:link w:val="a8"/>
    <w:uiPriority w:val="99"/>
    <w:semiHidden/>
    <w:rsid w:val="00B50A9F"/>
    <w:pPr>
      <w:tabs>
        <w:tab w:val="center" w:pos="4320"/>
        <w:tab w:val="right" w:pos="8640"/>
      </w:tabs>
      <w:spacing w:after="0" w:line="240" w:lineRule="auto"/>
    </w:pPr>
  </w:style>
  <w:style w:type="character" w:customStyle="1" w:styleId="a8">
    <w:name w:val="Верхній колонтитул Знак"/>
    <w:basedOn w:val="a0"/>
    <w:link w:val="a7"/>
    <w:uiPriority w:val="99"/>
    <w:semiHidden/>
    <w:locked/>
    <w:rsid w:val="00B50A9F"/>
  </w:style>
  <w:style w:type="paragraph" w:styleId="a9">
    <w:name w:val="footer"/>
    <w:basedOn w:val="a"/>
    <w:link w:val="aa"/>
    <w:uiPriority w:val="99"/>
    <w:rsid w:val="00B50A9F"/>
    <w:pPr>
      <w:tabs>
        <w:tab w:val="center" w:pos="4320"/>
        <w:tab w:val="right" w:pos="8640"/>
      </w:tabs>
      <w:spacing w:after="0" w:line="240" w:lineRule="auto"/>
    </w:pPr>
  </w:style>
  <w:style w:type="character" w:customStyle="1" w:styleId="aa">
    <w:name w:val="Нижній колонтитул Знак"/>
    <w:basedOn w:val="a0"/>
    <w:link w:val="a9"/>
    <w:uiPriority w:val="99"/>
    <w:locked/>
    <w:rsid w:val="00B50A9F"/>
  </w:style>
  <w:style w:type="character" w:customStyle="1" w:styleId="skypepnhtextspan">
    <w:name w:val="skype_pnh_text_span"/>
    <w:basedOn w:val="a0"/>
    <w:rsid w:val="00D05B0A"/>
  </w:style>
  <w:style w:type="paragraph" w:customStyle="1" w:styleId="youthaffint">
    <w:name w:val="youth.af.f.int"/>
    <w:basedOn w:val="a"/>
    <w:rsid w:val="001016B5"/>
    <w:pPr>
      <w:keepNext/>
      <w:tabs>
        <w:tab w:val="left" w:pos="284"/>
      </w:tabs>
      <w:spacing w:before="60" w:after="60" w:line="240" w:lineRule="auto"/>
      <w:ind w:left="142"/>
    </w:pPr>
    <w:rPr>
      <w:rFonts w:ascii="Arial" w:eastAsia="Times New Roman" w:hAnsi="Arial" w:cs="Times New Roman"/>
      <w:noProof/>
      <w:sz w:val="20"/>
      <w:szCs w:val="20"/>
      <w:lang w:val="en-GB"/>
    </w:rPr>
  </w:style>
  <w:style w:type="character" w:styleId="ab">
    <w:name w:val="FollowedHyperlink"/>
    <w:uiPriority w:val="99"/>
    <w:semiHidden/>
    <w:unhideWhenUsed/>
    <w:rsid w:val="002D2989"/>
    <w:rPr>
      <w:color w:val="800080"/>
      <w:u w:val="single"/>
    </w:rPr>
  </w:style>
  <w:style w:type="character" w:customStyle="1" w:styleId="50">
    <w:name w:val="Заголовок 5 Знак"/>
    <w:link w:val="5"/>
    <w:semiHidden/>
    <w:rsid w:val="003363EF"/>
    <w:rPr>
      <w:rFonts w:ascii="Calibri" w:eastAsia="Times New Roman" w:hAnsi="Calibri" w:cs="Times New Roman"/>
      <w:b/>
      <w:bCs/>
      <w:i/>
      <w:iCs/>
      <w:sz w:val="26"/>
      <w:szCs w:val="26"/>
      <w:lang w:val="en-US" w:eastAsia="en-US"/>
    </w:rPr>
  </w:style>
  <w:style w:type="paragraph" w:styleId="ac">
    <w:name w:val="List Paragraph"/>
    <w:basedOn w:val="a"/>
    <w:uiPriority w:val="34"/>
    <w:qFormat/>
    <w:rsid w:val="006A2124"/>
    <w:pPr>
      <w:ind w:left="720"/>
      <w:contextualSpacing/>
    </w:pPr>
  </w:style>
  <w:style w:type="table" w:styleId="-11">
    <w:name w:val="Grid Table 1 Light Accent 1"/>
    <w:basedOn w:val="a1"/>
    <w:uiPriority w:val="46"/>
    <w:rsid w:val="00AE456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
    <w:name w:val="Grid Table 1 Light"/>
    <w:basedOn w:val="a1"/>
    <w:uiPriority w:val="46"/>
    <w:rsid w:val="00AE45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
    <w:name w:val="Plain Table 1"/>
    <w:basedOn w:val="a1"/>
    <w:uiPriority w:val="41"/>
    <w:rsid w:val="00AE45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d">
    <w:name w:val="Grid Table Light"/>
    <w:basedOn w:val="a1"/>
    <w:uiPriority w:val="40"/>
    <w:rsid w:val="00AE45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Unresolved Mention"/>
    <w:basedOn w:val="a0"/>
    <w:uiPriority w:val="99"/>
    <w:semiHidden/>
    <w:unhideWhenUsed/>
    <w:rsid w:val="0008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0808">
      <w:bodyDiv w:val="1"/>
      <w:marLeft w:val="0"/>
      <w:marRight w:val="0"/>
      <w:marTop w:val="0"/>
      <w:marBottom w:val="0"/>
      <w:divBdr>
        <w:top w:val="none" w:sz="0" w:space="0" w:color="auto"/>
        <w:left w:val="none" w:sz="0" w:space="0" w:color="auto"/>
        <w:bottom w:val="none" w:sz="0" w:space="0" w:color="auto"/>
        <w:right w:val="none" w:sz="0" w:space="0" w:color="auto"/>
      </w:divBdr>
    </w:div>
    <w:div w:id="178542056">
      <w:bodyDiv w:val="1"/>
      <w:marLeft w:val="0"/>
      <w:marRight w:val="0"/>
      <w:marTop w:val="0"/>
      <w:marBottom w:val="0"/>
      <w:divBdr>
        <w:top w:val="none" w:sz="0" w:space="0" w:color="auto"/>
        <w:left w:val="none" w:sz="0" w:space="0" w:color="auto"/>
        <w:bottom w:val="none" w:sz="0" w:space="0" w:color="auto"/>
        <w:right w:val="none" w:sz="0" w:space="0" w:color="auto"/>
      </w:divBdr>
    </w:div>
    <w:div w:id="298804380">
      <w:bodyDiv w:val="1"/>
      <w:marLeft w:val="0"/>
      <w:marRight w:val="0"/>
      <w:marTop w:val="0"/>
      <w:marBottom w:val="0"/>
      <w:divBdr>
        <w:top w:val="none" w:sz="0" w:space="0" w:color="auto"/>
        <w:left w:val="none" w:sz="0" w:space="0" w:color="auto"/>
        <w:bottom w:val="none" w:sz="0" w:space="0" w:color="auto"/>
        <w:right w:val="none" w:sz="0" w:space="0" w:color="auto"/>
      </w:divBdr>
    </w:div>
    <w:div w:id="352270237">
      <w:bodyDiv w:val="1"/>
      <w:marLeft w:val="0"/>
      <w:marRight w:val="0"/>
      <w:marTop w:val="0"/>
      <w:marBottom w:val="0"/>
      <w:divBdr>
        <w:top w:val="none" w:sz="0" w:space="0" w:color="auto"/>
        <w:left w:val="none" w:sz="0" w:space="0" w:color="auto"/>
        <w:bottom w:val="none" w:sz="0" w:space="0" w:color="auto"/>
        <w:right w:val="none" w:sz="0" w:space="0" w:color="auto"/>
      </w:divBdr>
    </w:div>
    <w:div w:id="449781324">
      <w:bodyDiv w:val="1"/>
      <w:marLeft w:val="0"/>
      <w:marRight w:val="0"/>
      <w:marTop w:val="0"/>
      <w:marBottom w:val="0"/>
      <w:divBdr>
        <w:top w:val="none" w:sz="0" w:space="0" w:color="auto"/>
        <w:left w:val="none" w:sz="0" w:space="0" w:color="auto"/>
        <w:bottom w:val="none" w:sz="0" w:space="0" w:color="auto"/>
        <w:right w:val="none" w:sz="0" w:space="0" w:color="auto"/>
      </w:divBdr>
      <w:divsChild>
        <w:div w:id="662858343">
          <w:marLeft w:val="360"/>
          <w:marRight w:val="0"/>
          <w:marTop w:val="200"/>
          <w:marBottom w:val="0"/>
          <w:divBdr>
            <w:top w:val="none" w:sz="0" w:space="0" w:color="auto"/>
            <w:left w:val="none" w:sz="0" w:space="0" w:color="auto"/>
            <w:bottom w:val="none" w:sz="0" w:space="0" w:color="auto"/>
            <w:right w:val="none" w:sz="0" w:space="0" w:color="auto"/>
          </w:divBdr>
        </w:div>
      </w:divsChild>
    </w:div>
    <w:div w:id="498691805">
      <w:bodyDiv w:val="1"/>
      <w:marLeft w:val="0"/>
      <w:marRight w:val="0"/>
      <w:marTop w:val="0"/>
      <w:marBottom w:val="0"/>
      <w:divBdr>
        <w:top w:val="none" w:sz="0" w:space="0" w:color="auto"/>
        <w:left w:val="none" w:sz="0" w:space="0" w:color="auto"/>
        <w:bottom w:val="none" w:sz="0" w:space="0" w:color="auto"/>
        <w:right w:val="none" w:sz="0" w:space="0" w:color="auto"/>
      </w:divBdr>
    </w:div>
    <w:div w:id="941258010">
      <w:marLeft w:val="0"/>
      <w:marRight w:val="0"/>
      <w:marTop w:val="0"/>
      <w:marBottom w:val="0"/>
      <w:divBdr>
        <w:top w:val="none" w:sz="0" w:space="0" w:color="auto"/>
        <w:left w:val="none" w:sz="0" w:space="0" w:color="auto"/>
        <w:bottom w:val="none" w:sz="0" w:space="0" w:color="auto"/>
        <w:right w:val="none" w:sz="0" w:space="0" w:color="auto"/>
      </w:divBdr>
    </w:div>
    <w:div w:id="941258011">
      <w:marLeft w:val="0"/>
      <w:marRight w:val="0"/>
      <w:marTop w:val="0"/>
      <w:marBottom w:val="0"/>
      <w:divBdr>
        <w:top w:val="none" w:sz="0" w:space="0" w:color="auto"/>
        <w:left w:val="none" w:sz="0" w:space="0" w:color="auto"/>
        <w:bottom w:val="none" w:sz="0" w:space="0" w:color="auto"/>
        <w:right w:val="none" w:sz="0" w:space="0" w:color="auto"/>
      </w:divBdr>
    </w:div>
    <w:div w:id="941258012">
      <w:marLeft w:val="0"/>
      <w:marRight w:val="0"/>
      <w:marTop w:val="0"/>
      <w:marBottom w:val="0"/>
      <w:divBdr>
        <w:top w:val="none" w:sz="0" w:space="0" w:color="auto"/>
        <w:left w:val="none" w:sz="0" w:space="0" w:color="auto"/>
        <w:bottom w:val="none" w:sz="0" w:space="0" w:color="auto"/>
        <w:right w:val="none" w:sz="0" w:space="0" w:color="auto"/>
      </w:divBdr>
    </w:div>
    <w:div w:id="941258013">
      <w:marLeft w:val="0"/>
      <w:marRight w:val="0"/>
      <w:marTop w:val="0"/>
      <w:marBottom w:val="0"/>
      <w:divBdr>
        <w:top w:val="none" w:sz="0" w:space="0" w:color="auto"/>
        <w:left w:val="none" w:sz="0" w:space="0" w:color="auto"/>
        <w:bottom w:val="none" w:sz="0" w:space="0" w:color="auto"/>
        <w:right w:val="none" w:sz="0" w:space="0" w:color="auto"/>
      </w:divBdr>
    </w:div>
    <w:div w:id="974676304">
      <w:bodyDiv w:val="1"/>
      <w:marLeft w:val="0"/>
      <w:marRight w:val="0"/>
      <w:marTop w:val="0"/>
      <w:marBottom w:val="0"/>
      <w:divBdr>
        <w:top w:val="none" w:sz="0" w:space="0" w:color="auto"/>
        <w:left w:val="none" w:sz="0" w:space="0" w:color="auto"/>
        <w:bottom w:val="none" w:sz="0" w:space="0" w:color="auto"/>
        <w:right w:val="none" w:sz="0" w:space="0" w:color="auto"/>
      </w:divBdr>
    </w:div>
    <w:div w:id="1991664612">
      <w:bodyDiv w:val="1"/>
      <w:marLeft w:val="0"/>
      <w:marRight w:val="0"/>
      <w:marTop w:val="0"/>
      <w:marBottom w:val="0"/>
      <w:divBdr>
        <w:top w:val="none" w:sz="0" w:space="0" w:color="auto"/>
        <w:left w:val="none" w:sz="0" w:space="0" w:color="auto"/>
        <w:bottom w:val="none" w:sz="0" w:space="0" w:color="auto"/>
        <w:right w:val="none" w:sz="0" w:space="0" w:color="auto"/>
      </w:divBdr>
    </w:div>
    <w:div w:id="2113471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ac.org.ua/en/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5938</TotalTime>
  <Pages>7</Pages>
  <Words>10935</Words>
  <Characters>6233</Characters>
  <Application>Microsoft Office Word</Application>
  <DocSecurity>0</DocSecurity>
  <Lines>51</Lines>
  <Paragraphs>34</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4" baseType="lpstr">
      <vt:lpstr>In toate databaseurile complectezi:</vt:lpstr>
      <vt:lpstr>In toate databaseurile complectezi:</vt:lpstr>
      <vt:lpstr>In toate databaseurile complectezi:</vt:lpstr>
      <vt:lpstr>In toate databaseurile complectezi:</vt:lpstr>
    </vt:vector>
  </TitlesOfParts>
  <Company>Microsoft</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toate databaseurile complectezi:</dc:title>
  <dc:subject/>
  <dc:creator>olga</dc:creator>
  <cp:keywords/>
  <cp:lastModifiedBy>Vladyslav Dementiev</cp:lastModifiedBy>
  <cp:revision>4</cp:revision>
  <dcterms:created xsi:type="dcterms:W3CDTF">2026-01-14T19:43:00Z</dcterms:created>
  <dcterms:modified xsi:type="dcterms:W3CDTF">2026-01-14T21:19:00Z</dcterms:modified>
</cp:coreProperties>
</file>