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AFCDC" w14:textId="4CA86200" w:rsidR="00906FDD" w:rsidRPr="004347A5" w:rsidRDefault="007A3469" w:rsidP="00A61F57">
      <w:pPr>
        <w:jc w:val="center"/>
        <w:rPr>
          <w:lang w:val="en-GB"/>
        </w:rPr>
      </w:pPr>
      <w:r w:rsidRPr="004347A5">
        <w:rPr>
          <w:noProof/>
          <w:lang w:val="en-GB"/>
        </w:rPr>
        <w:drawing>
          <wp:anchor distT="0" distB="0" distL="114300" distR="114300" simplePos="0" relativeHeight="251662336" behindDoc="0" locked="0" layoutInCell="1" allowOverlap="1" wp14:anchorId="23F0F223" wp14:editId="37C3B451">
            <wp:simplePos x="0" y="0"/>
            <wp:positionH relativeFrom="margin">
              <wp:posOffset>6299200</wp:posOffset>
            </wp:positionH>
            <wp:positionV relativeFrom="margin">
              <wp:posOffset>-2425</wp:posOffset>
            </wp:positionV>
            <wp:extent cx="570230" cy="380365"/>
            <wp:effectExtent l="0" t="0" r="1270" b="635"/>
            <wp:wrapSquare wrapText="bothSides"/>
            <wp:docPr id="1576482729" name="Picture 2" descr="A blue flag with yellow stars in the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482729" name="Picture 2" descr="A blue flag with yellow stars in the cent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0230" cy="380365"/>
                    </a:xfrm>
                    <a:prstGeom prst="rect">
                      <a:avLst/>
                    </a:prstGeom>
                  </pic:spPr>
                </pic:pic>
              </a:graphicData>
            </a:graphic>
            <wp14:sizeRelH relativeFrom="margin">
              <wp14:pctWidth>0</wp14:pctWidth>
            </wp14:sizeRelH>
            <wp14:sizeRelV relativeFrom="margin">
              <wp14:pctHeight>0</wp14:pctHeight>
            </wp14:sizeRelV>
          </wp:anchor>
        </w:drawing>
      </w:r>
      <w:r w:rsidRPr="004347A5">
        <w:rPr>
          <w:noProof/>
          <w:lang w:val="en-GB"/>
        </w:rPr>
        <w:drawing>
          <wp:anchor distT="0" distB="0" distL="114300" distR="114300" simplePos="0" relativeHeight="251661312" behindDoc="0" locked="0" layoutInCell="1" allowOverlap="1" wp14:anchorId="4799BDF5" wp14:editId="0D5FF11B">
            <wp:simplePos x="0" y="0"/>
            <wp:positionH relativeFrom="margin">
              <wp:posOffset>5443220</wp:posOffset>
            </wp:positionH>
            <wp:positionV relativeFrom="margin">
              <wp:posOffset>-43180</wp:posOffset>
            </wp:positionV>
            <wp:extent cx="855980" cy="530860"/>
            <wp:effectExtent l="0" t="0" r="0" b="2540"/>
            <wp:wrapSquare wrapText="bothSides"/>
            <wp:docPr id="1691053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053491" name="Picture 169105349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5980" cy="530860"/>
                    </a:xfrm>
                    <a:prstGeom prst="rect">
                      <a:avLst/>
                    </a:prstGeom>
                  </pic:spPr>
                </pic:pic>
              </a:graphicData>
            </a:graphic>
            <wp14:sizeRelH relativeFrom="margin">
              <wp14:pctWidth>0</wp14:pctWidth>
            </wp14:sizeRelH>
            <wp14:sizeRelV relativeFrom="margin">
              <wp14:pctHeight>0</wp14:pctHeight>
            </wp14:sizeRelV>
          </wp:anchor>
        </w:drawing>
      </w:r>
      <w:r w:rsidRPr="004347A5">
        <w:rPr>
          <w:noProof/>
        </w:rPr>
        <w:drawing>
          <wp:anchor distT="0" distB="0" distL="114300" distR="114300" simplePos="0" relativeHeight="251660288" behindDoc="0" locked="0" layoutInCell="1" allowOverlap="1" wp14:anchorId="7796B272" wp14:editId="4F86BEE7">
            <wp:simplePos x="0" y="0"/>
            <wp:positionH relativeFrom="margin">
              <wp:posOffset>3264535</wp:posOffset>
            </wp:positionH>
            <wp:positionV relativeFrom="margin">
              <wp:posOffset>-107315</wp:posOffset>
            </wp:positionV>
            <wp:extent cx="490855" cy="728980"/>
            <wp:effectExtent l="0" t="0" r="4445" b="0"/>
            <wp:wrapSquare wrapText="bothSides"/>
            <wp:docPr id="7" name="Picture 6" descr="A picture containing drawing&#10;&#10;Description automatically generated">
              <a:extLst xmlns:a="http://schemas.openxmlformats.org/drawingml/2006/main">
                <a:ext uri="{FF2B5EF4-FFF2-40B4-BE49-F238E27FC236}">
                  <a16:creationId xmlns:a16="http://schemas.microsoft.com/office/drawing/2014/main" id="{CC5E1E72-21F4-841D-2C04-FD9ACBD228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drawing&#10;&#10;Description automatically generated">
                      <a:extLst>
                        <a:ext uri="{FF2B5EF4-FFF2-40B4-BE49-F238E27FC236}">
                          <a16:creationId xmlns:a16="http://schemas.microsoft.com/office/drawing/2014/main" id="{CC5E1E72-21F4-841D-2C04-FD9ACBD228B2}"/>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25277" t="12708" r="24722" b="13125"/>
                    <a:stretch/>
                  </pic:blipFill>
                  <pic:spPr>
                    <a:xfrm>
                      <a:off x="0" y="0"/>
                      <a:ext cx="490855" cy="728980"/>
                    </a:xfrm>
                    <a:prstGeom prst="rect">
                      <a:avLst/>
                    </a:prstGeom>
                  </pic:spPr>
                </pic:pic>
              </a:graphicData>
            </a:graphic>
            <wp14:sizeRelH relativeFrom="margin">
              <wp14:pctWidth>0</wp14:pctWidth>
            </wp14:sizeRelH>
            <wp14:sizeRelV relativeFrom="margin">
              <wp14:pctHeight>0</wp14:pctHeight>
            </wp14:sizeRelV>
          </wp:anchor>
        </w:drawing>
      </w:r>
      <w:r w:rsidR="00360D5A" w:rsidRPr="004347A5">
        <w:rPr>
          <w:noProof/>
          <w:lang w:val="en-GB"/>
        </w:rPr>
        <w:drawing>
          <wp:anchor distT="0" distB="0" distL="114300" distR="114300" simplePos="0" relativeHeight="251659264" behindDoc="0" locked="0" layoutInCell="1" allowOverlap="1" wp14:anchorId="20F38580" wp14:editId="5CF46E4D">
            <wp:simplePos x="0" y="0"/>
            <wp:positionH relativeFrom="margin">
              <wp:align>left</wp:align>
            </wp:positionH>
            <wp:positionV relativeFrom="margin">
              <wp:align>top</wp:align>
            </wp:positionV>
            <wp:extent cx="1764665" cy="5054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5050" cy="505878"/>
                    </a:xfrm>
                    <a:prstGeom prst="rect">
                      <a:avLst/>
                    </a:prstGeom>
                  </pic:spPr>
                </pic:pic>
              </a:graphicData>
            </a:graphic>
            <wp14:sizeRelH relativeFrom="margin">
              <wp14:pctWidth>0</wp14:pctWidth>
            </wp14:sizeRelH>
          </wp:anchor>
        </w:drawing>
      </w:r>
      <w:r w:rsidR="00C97622" w:rsidRPr="004347A5">
        <w:rPr>
          <w:lang w:val="en-GB"/>
        </w:rPr>
        <w:tab/>
      </w:r>
    </w:p>
    <w:p w14:paraId="5F2336CC" w14:textId="15ABDB41" w:rsidR="00906FDD" w:rsidRPr="004347A5" w:rsidRDefault="00906FDD" w:rsidP="00A61F57">
      <w:pPr>
        <w:jc w:val="center"/>
        <w:rPr>
          <w:lang w:val="en-GB"/>
        </w:rPr>
      </w:pPr>
    </w:p>
    <w:p w14:paraId="64FA16C2" w14:textId="484C6E41" w:rsidR="00906FDD" w:rsidRPr="004347A5" w:rsidRDefault="00906FDD" w:rsidP="00A61F57">
      <w:pPr>
        <w:jc w:val="center"/>
        <w:rPr>
          <w:lang w:val="en-GB"/>
        </w:rPr>
      </w:pPr>
    </w:p>
    <w:p w14:paraId="69480AD5" w14:textId="77777777" w:rsidR="00906FDD" w:rsidRPr="004347A5" w:rsidRDefault="00906FDD" w:rsidP="00A61F57">
      <w:pPr>
        <w:jc w:val="center"/>
        <w:rPr>
          <w:lang w:val="en-GB"/>
        </w:rPr>
      </w:pPr>
    </w:p>
    <w:p w14:paraId="0BD47EF9" w14:textId="77777777" w:rsidR="00572ED0" w:rsidRPr="004347A5" w:rsidRDefault="00572ED0" w:rsidP="00A61F57">
      <w:pPr>
        <w:jc w:val="center"/>
        <w:rPr>
          <w:lang w:val="en-GB"/>
        </w:rPr>
      </w:pPr>
    </w:p>
    <w:p w14:paraId="7217D804" w14:textId="28E7AC77" w:rsidR="00572ED0" w:rsidRPr="004347A5" w:rsidRDefault="00572ED0" w:rsidP="00A61F57">
      <w:pPr>
        <w:jc w:val="center"/>
        <w:rPr>
          <w:lang w:val="en-GB"/>
        </w:rPr>
      </w:pPr>
    </w:p>
    <w:p w14:paraId="5B4FEE9E" w14:textId="77777777" w:rsidR="007A3469" w:rsidRPr="004347A5" w:rsidRDefault="007A3469" w:rsidP="00A61F57">
      <w:pPr>
        <w:jc w:val="center"/>
        <w:rPr>
          <w:b/>
          <w:bCs/>
          <w:lang w:val="en-GB"/>
        </w:rPr>
      </w:pPr>
    </w:p>
    <w:p w14:paraId="17C70F30" w14:textId="21767034" w:rsidR="000E73E7" w:rsidRPr="004347A5" w:rsidRDefault="00A61F57" w:rsidP="00A61F57">
      <w:pPr>
        <w:jc w:val="center"/>
        <w:rPr>
          <w:b/>
          <w:bCs/>
          <w:lang w:val="en-GB"/>
        </w:rPr>
      </w:pPr>
      <w:r w:rsidRPr="004347A5">
        <w:rPr>
          <w:b/>
          <w:bCs/>
          <w:lang w:val="en-GB"/>
        </w:rPr>
        <w:t>PARTNER IDENTIFICATION</w:t>
      </w:r>
      <w:r w:rsidR="0028575E" w:rsidRPr="004347A5">
        <w:rPr>
          <w:b/>
          <w:bCs/>
          <w:lang w:val="en-GB"/>
        </w:rPr>
        <w:t xml:space="preserve"> FORM - PIF</w:t>
      </w:r>
    </w:p>
    <w:p w14:paraId="4A9E501F" w14:textId="77777777" w:rsidR="00A61F57" w:rsidRPr="004347A5" w:rsidRDefault="00A61F57" w:rsidP="00A61F57">
      <w:pPr>
        <w:jc w:val="center"/>
        <w:rPr>
          <w:lang w:val="en-GB"/>
        </w:rPr>
      </w:pPr>
    </w:p>
    <w:tbl>
      <w:tblPr>
        <w:tblW w:w="10908" w:type="dxa"/>
        <w:tblLook w:val="04A0" w:firstRow="1" w:lastRow="0" w:firstColumn="1" w:lastColumn="0" w:noHBand="0" w:noVBand="1"/>
      </w:tblPr>
      <w:tblGrid>
        <w:gridCol w:w="1751"/>
        <w:gridCol w:w="1123"/>
        <w:gridCol w:w="138"/>
        <w:gridCol w:w="449"/>
        <w:gridCol w:w="5757"/>
        <w:gridCol w:w="1690"/>
      </w:tblGrid>
      <w:tr w:rsidR="00A61F57" w:rsidRPr="004347A5" w14:paraId="300A50F9" w14:textId="77777777" w:rsidTr="007A3469">
        <w:tc>
          <w:tcPr>
            <w:tcW w:w="10908" w:type="dxa"/>
            <w:gridSpan w:val="6"/>
            <w:shd w:val="clear" w:color="auto" w:fill="auto"/>
          </w:tcPr>
          <w:p w14:paraId="389E86E0" w14:textId="77777777" w:rsidR="00A61F57" w:rsidRPr="004347A5" w:rsidRDefault="00A61F57" w:rsidP="000A176B">
            <w:pPr>
              <w:jc w:val="center"/>
              <w:rPr>
                <w:b/>
                <w:sz w:val="21"/>
                <w:szCs w:val="21"/>
                <w:lang w:val="en-GB"/>
              </w:rPr>
            </w:pPr>
            <w:r w:rsidRPr="004347A5">
              <w:rPr>
                <w:b/>
                <w:sz w:val="21"/>
                <w:szCs w:val="21"/>
                <w:lang w:val="en-GB"/>
              </w:rPr>
              <w:t>A. PARTNER ORGANI</w:t>
            </w:r>
            <w:r w:rsidR="00E350A3" w:rsidRPr="004347A5">
              <w:rPr>
                <w:b/>
                <w:sz w:val="21"/>
                <w:szCs w:val="21"/>
                <w:lang w:val="en-GB"/>
              </w:rPr>
              <w:t>S</w:t>
            </w:r>
            <w:r w:rsidRPr="004347A5">
              <w:rPr>
                <w:b/>
                <w:sz w:val="21"/>
                <w:szCs w:val="21"/>
                <w:lang w:val="en-GB"/>
              </w:rPr>
              <w:t>ATION</w:t>
            </w:r>
          </w:p>
          <w:p w14:paraId="36748B21" w14:textId="7F146AB4" w:rsidR="00604F95" w:rsidRPr="004347A5" w:rsidRDefault="00604F95" w:rsidP="000A176B">
            <w:pPr>
              <w:jc w:val="center"/>
              <w:rPr>
                <w:b/>
                <w:sz w:val="21"/>
                <w:szCs w:val="21"/>
                <w:lang w:val="en-GB"/>
              </w:rPr>
            </w:pPr>
          </w:p>
        </w:tc>
      </w:tr>
      <w:tr w:rsidR="00455617" w:rsidRPr="004347A5" w14:paraId="7C04025D" w14:textId="77777777" w:rsidTr="006E3A62">
        <w:tc>
          <w:tcPr>
            <w:tcW w:w="3012" w:type="dxa"/>
            <w:gridSpan w:val="3"/>
            <w:shd w:val="clear" w:color="auto" w:fill="auto"/>
          </w:tcPr>
          <w:p w14:paraId="16D12E16" w14:textId="77777777" w:rsidR="00455617" w:rsidRPr="004347A5" w:rsidRDefault="00455617" w:rsidP="00455617">
            <w:pPr>
              <w:rPr>
                <w:sz w:val="21"/>
                <w:szCs w:val="21"/>
                <w:lang w:val="en-GB"/>
              </w:rPr>
            </w:pPr>
            <w:r w:rsidRPr="004347A5">
              <w:rPr>
                <w:sz w:val="21"/>
                <w:szCs w:val="21"/>
                <w:lang w:val="en-GB"/>
              </w:rPr>
              <w:t>EuropeAid ID</w:t>
            </w:r>
            <w:r w:rsidR="00384C23" w:rsidRPr="004347A5">
              <w:rPr>
                <w:sz w:val="21"/>
                <w:szCs w:val="21"/>
                <w:lang w:val="en-GB"/>
              </w:rPr>
              <w:t xml:space="preserve"> (PADOR</w:t>
            </w:r>
            <w:r w:rsidR="009D2BD9" w:rsidRPr="004347A5">
              <w:rPr>
                <w:sz w:val="21"/>
                <w:szCs w:val="21"/>
                <w:lang w:val="en-GB"/>
              </w:rPr>
              <w:t>)</w:t>
            </w:r>
          </w:p>
        </w:tc>
        <w:tc>
          <w:tcPr>
            <w:tcW w:w="7896" w:type="dxa"/>
            <w:gridSpan w:val="3"/>
            <w:shd w:val="clear" w:color="auto" w:fill="auto"/>
          </w:tcPr>
          <w:p w14:paraId="71E1BC5C" w14:textId="77777777" w:rsidR="00455617" w:rsidRPr="004347A5" w:rsidRDefault="00455617" w:rsidP="00455617">
            <w:pPr>
              <w:rPr>
                <w:sz w:val="21"/>
                <w:szCs w:val="21"/>
                <w:lang w:val="en-GB"/>
              </w:rPr>
            </w:pPr>
            <w:r w:rsidRPr="004347A5">
              <w:rPr>
                <w:sz w:val="21"/>
                <w:szCs w:val="21"/>
                <w:lang w:val="en-GB"/>
              </w:rPr>
              <w:t>RS-2020-EYD-1405187687</w:t>
            </w:r>
          </w:p>
        </w:tc>
      </w:tr>
      <w:tr w:rsidR="00A61F57" w:rsidRPr="004347A5" w14:paraId="52F9D744" w14:textId="77777777" w:rsidTr="006E3A62">
        <w:tc>
          <w:tcPr>
            <w:tcW w:w="3012" w:type="dxa"/>
            <w:gridSpan w:val="3"/>
            <w:shd w:val="clear" w:color="auto" w:fill="auto"/>
          </w:tcPr>
          <w:p w14:paraId="40DBAE2F" w14:textId="77777777" w:rsidR="00A61F57" w:rsidRPr="004347A5" w:rsidRDefault="00A61F57" w:rsidP="00455617">
            <w:pPr>
              <w:rPr>
                <w:sz w:val="21"/>
                <w:szCs w:val="21"/>
                <w:lang w:val="en-GB"/>
              </w:rPr>
            </w:pPr>
            <w:r w:rsidRPr="004347A5">
              <w:rPr>
                <w:sz w:val="21"/>
                <w:szCs w:val="21"/>
                <w:lang w:val="en-GB"/>
              </w:rPr>
              <w:t>PIC</w:t>
            </w:r>
          </w:p>
        </w:tc>
        <w:tc>
          <w:tcPr>
            <w:tcW w:w="7896" w:type="dxa"/>
            <w:gridSpan w:val="3"/>
            <w:shd w:val="clear" w:color="auto" w:fill="auto"/>
          </w:tcPr>
          <w:p w14:paraId="46B6196A" w14:textId="77777777" w:rsidR="00A61F57" w:rsidRPr="004347A5" w:rsidRDefault="00906FDD" w:rsidP="00455617">
            <w:pPr>
              <w:rPr>
                <w:sz w:val="21"/>
                <w:szCs w:val="21"/>
                <w:lang w:val="en-GB"/>
              </w:rPr>
            </w:pPr>
            <w:r w:rsidRPr="004347A5">
              <w:rPr>
                <w:sz w:val="21"/>
                <w:szCs w:val="21"/>
                <w:lang w:val="en-GB"/>
              </w:rPr>
              <w:t>909220965</w:t>
            </w:r>
          </w:p>
        </w:tc>
      </w:tr>
      <w:tr w:rsidR="009A749B" w:rsidRPr="004347A5" w14:paraId="5D839A5B" w14:textId="77777777" w:rsidTr="006E3A62">
        <w:tc>
          <w:tcPr>
            <w:tcW w:w="3012" w:type="dxa"/>
            <w:gridSpan w:val="3"/>
            <w:shd w:val="clear" w:color="auto" w:fill="auto"/>
          </w:tcPr>
          <w:p w14:paraId="55C42AC9" w14:textId="77777777" w:rsidR="009A749B" w:rsidRPr="004347A5" w:rsidRDefault="009A749B" w:rsidP="00455617">
            <w:pPr>
              <w:rPr>
                <w:sz w:val="21"/>
                <w:szCs w:val="21"/>
                <w:lang w:val="en-GB"/>
              </w:rPr>
            </w:pPr>
            <w:r w:rsidRPr="004347A5">
              <w:rPr>
                <w:sz w:val="21"/>
                <w:szCs w:val="21"/>
                <w:lang w:val="en-GB"/>
              </w:rPr>
              <w:t>OID</w:t>
            </w:r>
          </w:p>
        </w:tc>
        <w:tc>
          <w:tcPr>
            <w:tcW w:w="7896" w:type="dxa"/>
            <w:gridSpan w:val="3"/>
            <w:shd w:val="clear" w:color="auto" w:fill="auto"/>
          </w:tcPr>
          <w:p w14:paraId="61AA4E1D" w14:textId="77777777" w:rsidR="009A749B" w:rsidRPr="004347A5" w:rsidRDefault="009A749B" w:rsidP="00455617">
            <w:pPr>
              <w:rPr>
                <w:sz w:val="21"/>
                <w:szCs w:val="21"/>
                <w:lang w:val="en-GB"/>
              </w:rPr>
            </w:pPr>
            <w:r w:rsidRPr="004347A5">
              <w:rPr>
                <w:sz w:val="21"/>
                <w:szCs w:val="21"/>
                <w:lang w:val="en-GB"/>
              </w:rPr>
              <w:t>E10163326</w:t>
            </w:r>
          </w:p>
        </w:tc>
      </w:tr>
      <w:tr w:rsidR="00504942" w:rsidRPr="004347A5" w14:paraId="575F2DA1" w14:textId="77777777" w:rsidTr="006E3A62">
        <w:tc>
          <w:tcPr>
            <w:tcW w:w="3012" w:type="dxa"/>
            <w:gridSpan w:val="3"/>
            <w:shd w:val="clear" w:color="auto" w:fill="auto"/>
          </w:tcPr>
          <w:p w14:paraId="1CC57D83" w14:textId="77777777" w:rsidR="00504942" w:rsidRPr="004347A5" w:rsidRDefault="00504942" w:rsidP="000A176B">
            <w:pPr>
              <w:widowControl w:val="0"/>
              <w:autoSpaceDE w:val="0"/>
              <w:autoSpaceDN w:val="0"/>
              <w:adjustRightInd w:val="0"/>
              <w:rPr>
                <w:sz w:val="21"/>
                <w:szCs w:val="21"/>
                <w:lang w:val="en-GB"/>
              </w:rPr>
            </w:pPr>
            <w:r w:rsidRPr="004347A5">
              <w:rPr>
                <w:sz w:val="21"/>
                <w:szCs w:val="21"/>
                <w:lang w:val="en-GB"/>
              </w:rPr>
              <w:t xml:space="preserve">Full legal </w:t>
            </w:r>
            <w:r w:rsidR="00572ED0" w:rsidRPr="004347A5">
              <w:rPr>
                <w:sz w:val="21"/>
                <w:szCs w:val="21"/>
                <w:lang w:val="en-GB"/>
              </w:rPr>
              <w:t>name (</w:t>
            </w:r>
            <w:r w:rsidRPr="004347A5">
              <w:rPr>
                <w:sz w:val="21"/>
                <w:szCs w:val="21"/>
                <w:lang w:val="en-GB"/>
              </w:rPr>
              <w:t>National Language)</w:t>
            </w:r>
          </w:p>
        </w:tc>
        <w:tc>
          <w:tcPr>
            <w:tcW w:w="7896" w:type="dxa"/>
            <w:gridSpan w:val="3"/>
            <w:shd w:val="clear" w:color="auto" w:fill="auto"/>
          </w:tcPr>
          <w:p w14:paraId="5F6CC602" w14:textId="33A12FEF" w:rsidR="00504942" w:rsidRPr="004347A5" w:rsidRDefault="007A3469" w:rsidP="00FD3A5F">
            <w:pPr>
              <w:pStyle w:val="youthaff"/>
              <w:rPr>
                <w:rFonts w:ascii="Times New Roman" w:hAnsi="Times New Roman"/>
                <w:b/>
                <w:bCs/>
                <w:sz w:val="21"/>
                <w:szCs w:val="21"/>
              </w:rPr>
            </w:pPr>
            <w:r w:rsidRPr="004347A5">
              <w:rPr>
                <w:rFonts w:ascii="Times New Roman" w:hAnsi="Times New Roman"/>
                <w:b/>
                <w:bCs/>
                <w:sz w:val="21"/>
                <w:szCs w:val="21"/>
              </w:rPr>
              <w:t>RAZVOJNI CENTAR VOJVODINE</w:t>
            </w:r>
          </w:p>
          <w:p w14:paraId="6AF51623" w14:textId="4F81D23B" w:rsidR="00566C65" w:rsidRPr="004347A5" w:rsidRDefault="007A3469" w:rsidP="00FD3A5F">
            <w:pPr>
              <w:pStyle w:val="youthaff"/>
              <w:rPr>
                <w:rFonts w:ascii="Times New Roman" w:hAnsi="Times New Roman"/>
                <w:b/>
                <w:bCs/>
                <w:sz w:val="21"/>
                <w:szCs w:val="21"/>
              </w:rPr>
            </w:pPr>
            <w:r w:rsidRPr="004347A5">
              <w:rPr>
                <w:rFonts w:ascii="Times New Roman" w:hAnsi="Times New Roman"/>
                <w:b/>
                <w:bCs/>
                <w:sz w:val="21"/>
                <w:szCs w:val="21"/>
              </w:rPr>
              <w:t>РАЗВОЈНИ ЦЕНТАР ВОЈВОДИНЕ</w:t>
            </w:r>
          </w:p>
        </w:tc>
      </w:tr>
      <w:tr w:rsidR="00504942" w:rsidRPr="004347A5" w14:paraId="79C884DD" w14:textId="77777777" w:rsidTr="006E3A62">
        <w:tc>
          <w:tcPr>
            <w:tcW w:w="3012" w:type="dxa"/>
            <w:gridSpan w:val="3"/>
            <w:shd w:val="clear" w:color="auto" w:fill="auto"/>
          </w:tcPr>
          <w:p w14:paraId="79666F7F" w14:textId="77777777" w:rsidR="00504942" w:rsidRPr="004347A5" w:rsidRDefault="00504942" w:rsidP="000A176B">
            <w:pPr>
              <w:widowControl w:val="0"/>
              <w:autoSpaceDE w:val="0"/>
              <w:autoSpaceDN w:val="0"/>
              <w:adjustRightInd w:val="0"/>
              <w:rPr>
                <w:sz w:val="21"/>
                <w:szCs w:val="21"/>
                <w:lang w:val="en-GB"/>
              </w:rPr>
            </w:pPr>
            <w:r w:rsidRPr="004347A5">
              <w:rPr>
                <w:sz w:val="21"/>
                <w:szCs w:val="21"/>
                <w:lang w:val="en-GB"/>
              </w:rPr>
              <w:t xml:space="preserve">Full legal </w:t>
            </w:r>
            <w:r w:rsidR="00572ED0" w:rsidRPr="004347A5">
              <w:rPr>
                <w:sz w:val="21"/>
                <w:szCs w:val="21"/>
                <w:lang w:val="en-GB"/>
              </w:rPr>
              <w:t>name (</w:t>
            </w:r>
            <w:r w:rsidRPr="004347A5">
              <w:rPr>
                <w:sz w:val="21"/>
                <w:szCs w:val="21"/>
                <w:lang w:val="en-GB"/>
              </w:rPr>
              <w:t>Latin characters)</w:t>
            </w:r>
          </w:p>
        </w:tc>
        <w:tc>
          <w:tcPr>
            <w:tcW w:w="7896" w:type="dxa"/>
            <w:gridSpan w:val="3"/>
            <w:shd w:val="clear" w:color="auto" w:fill="auto"/>
          </w:tcPr>
          <w:p w14:paraId="69D05E8F" w14:textId="73A9AE0B" w:rsidR="00504942" w:rsidRPr="004347A5" w:rsidRDefault="007A3469" w:rsidP="00FD3A5F">
            <w:pPr>
              <w:pStyle w:val="youthaff"/>
              <w:rPr>
                <w:rFonts w:ascii="Times New Roman" w:hAnsi="Times New Roman"/>
                <w:b/>
                <w:bCs/>
                <w:sz w:val="21"/>
                <w:szCs w:val="21"/>
              </w:rPr>
            </w:pPr>
            <w:r w:rsidRPr="004347A5">
              <w:rPr>
                <w:rFonts w:ascii="Times New Roman" w:hAnsi="Times New Roman"/>
                <w:b/>
                <w:bCs/>
                <w:sz w:val="21"/>
                <w:szCs w:val="21"/>
              </w:rPr>
              <w:t xml:space="preserve">DEVELOPMENT CENTER OF VOJVODINA </w:t>
            </w:r>
          </w:p>
        </w:tc>
      </w:tr>
      <w:tr w:rsidR="00504942" w:rsidRPr="004347A5" w14:paraId="3A316EBD" w14:textId="77777777" w:rsidTr="006E3A62">
        <w:tc>
          <w:tcPr>
            <w:tcW w:w="3012" w:type="dxa"/>
            <w:gridSpan w:val="3"/>
            <w:shd w:val="clear" w:color="auto" w:fill="auto"/>
          </w:tcPr>
          <w:p w14:paraId="1C9E083A" w14:textId="77777777" w:rsidR="00504942" w:rsidRPr="004347A5" w:rsidRDefault="00504942" w:rsidP="00A61F57">
            <w:pPr>
              <w:rPr>
                <w:sz w:val="21"/>
                <w:szCs w:val="21"/>
                <w:lang w:val="en-GB"/>
              </w:rPr>
            </w:pPr>
            <w:r w:rsidRPr="004347A5">
              <w:rPr>
                <w:sz w:val="21"/>
                <w:szCs w:val="21"/>
                <w:lang w:val="en-GB"/>
              </w:rPr>
              <w:t>Acronym</w:t>
            </w:r>
          </w:p>
        </w:tc>
        <w:tc>
          <w:tcPr>
            <w:tcW w:w="7896" w:type="dxa"/>
            <w:gridSpan w:val="3"/>
            <w:shd w:val="clear" w:color="auto" w:fill="auto"/>
          </w:tcPr>
          <w:p w14:paraId="75AE48F2" w14:textId="77777777" w:rsidR="00504942" w:rsidRPr="004347A5" w:rsidRDefault="0024618A" w:rsidP="00FD3A5F">
            <w:pPr>
              <w:rPr>
                <w:sz w:val="21"/>
                <w:szCs w:val="21"/>
                <w:lang w:val="en-GB"/>
              </w:rPr>
            </w:pPr>
            <w:r w:rsidRPr="004347A5">
              <w:rPr>
                <w:sz w:val="21"/>
                <w:szCs w:val="21"/>
                <w:lang w:val="en-GB"/>
              </w:rPr>
              <w:t>RCV</w:t>
            </w:r>
          </w:p>
        </w:tc>
      </w:tr>
      <w:tr w:rsidR="00504942" w:rsidRPr="004347A5" w14:paraId="72058F81" w14:textId="77777777" w:rsidTr="006E3A62">
        <w:trPr>
          <w:trHeight w:val="290"/>
        </w:trPr>
        <w:tc>
          <w:tcPr>
            <w:tcW w:w="3012" w:type="dxa"/>
            <w:gridSpan w:val="3"/>
            <w:shd w:val="clear" w:color="auto" w:fill="auto"/>
          </w:tcPr>
          <w:p w14:paraId="76A9727B" w14:textId="77777777" w:rsidR="00504942" w:rsidRPr="004347A5" w:rsidRDefault="00504942" w:rsidP="000A176B">
            <w:pPr>
              <w:widowControl w:val="0"/>
              <w:autoSpaceDE w:val="0"/>
              <w:autoSpaceDN w:val="0"/>
              <w:adjustRightInd w:val="0"/>
              <w:rPr>
                <w:sz w:val="21"/>
                <w:szCs w:val="21"/>
                <w:lang w:val="en-GB"/>
              </w:rPr>
            </w:pPr>
            <w:r w:rsidRPr="004347A5">
              <w:rPr>
                <w:sz w:val="21"/>
                <w:szCs w:val="21"/>
                <w:lang w:val="en-GB"/>
              </w:rPr>
              <w:t>Address (Street and number)</w:t>
            </w:r>
          </w:p>
        </w:tc>
        <w:tc>
          <w:tcPr>
            <w:tcW w:w="7896" w:type="dxa"/>
            <w:gridSpan w:val="3"/>
            <w:shd w:val="clear" w:color="auto" w:fill="auto"/>
          </w:tcPr>
          <w:p w14:paraId="5D99D823" w14:textId="77777777" w:rsidR="00504942" w:rsidRPr="004347A5" w:rsidRDefault="0024618A" w:rsidP="00FD3A5F">
            <w:pPr>
              <w:rPr>
                <w:sz w:val="21"/>
                <w:szCs w:val="21"/>
                <w:lang w:val="en-GB"/>
              </w:rPr>
            </w:pPr>
            <w:proofErr w:type="spellStart"/>
            <w:r w:rsidRPr="004347A5">
              <w:rPr>
                <w:sz w:val="21"/>
                <w:szCs w:val="21"/>
                <w:lang w:val="en-GB"/>
              </w:rPr>
              <w:t>Fruskogorska</w:t>
            </w:r>
            <w:proofErr w:type="spellEnd"/>
            <w:r w:rsidRPr="004347A5">
              <w:rPr>
                <w:sz w:val="21"/>
                <w:szCs w:val="21"/>
                <w:lang w:val="en-GB"/>
              </w:rPr>
              <w:t xml:space="preserve"> street 109</w:t>
            </w:r>
          </w:p>
        </w:tc>
      </w:tr>
      <w:tr w:rsidR="00504942" w:rsidRPr="004347A5" w14:paraId="08159B8A" w14:textId="77777777" w:rsidTr="006E3A62">
        <w:tc>
          <w:tcPr>
            <w:tcW w:w="3012" w:type="dxa"/>
            <w:gridSpan w:val="3"/>
            <w:shd w:val="clear" w:color="auto" w:fill="auto"/>
          </w:tcPr>
          <w:p w14:paraId="5A5F2B11" w14:textId="77777777" w:rsidR="00504942" w:rsidRPr="004347A5" w:rsidRDefault="00504942" w:rsidP="000A176B">
            <w:pPr>
              <w:widowControl w:val="0"/>
              <w:autoSpaceDE w:val="0"/>
              <w:autoSpaceDN w:val="0"/>
              <w:adjustRightInd w:val="0"/>
              <w:rPr>
                <w:sz w:val="21"/>
                <w:szCs w:val="21"/>
                <w:lang w:val="en-GB"/>
              </w:rPr>
            </w:pPr>
            <w:r w:rsidRPr="004347A5">
              <w:rPr>
                <w:sz w:val="21"/>
                <w:szCs w:val="21"/>
                <w:lang w:val="en-GB"/>
              </w:rPr>
              <w:t>Country</w:t>
            </w:r>
          </w:p>
        </w:tc>
        <w:tc>
          <w:tcPr>
            <w:tcW w:w="7896" w:type="dxa"/>
            <w:gridSpan w:val="3"/>
            <w:shd w:val="clear" w:color="auto" w:fill="auto"/>
          </w:tcPr>
          <w:p w14:paraId="100417E6" w14:textId="77777777" w:rsidR="00504942" w:rsidRPr="004347A5" w:rsidRDefault="0024618A" w:rsidP="00FD3A5F">
            <w:pPr>
              <w:rPr>
                <w:sz w:val="21"/>
                <w:szCs w:val="21"/>
                <w:lang w:val="en-GB"/>
              </w:rPr>
            </w:pPr>
            <w:r w:rsidRPr="004347A5">
              <w:rPr>
                <w:sz w:val="21"/>
                <w:szCs w:val="21"/>
                <w:lang w:val="en-GB"/>
              </w:rPr>
              <w:t>Republic of Serbia</w:t>
            </w:r>
          </w:p>
        </w:tc>
      </w:tr>
      <w:tr w:rsidR="00504942" w:rsidRPr="004347A5" w14:paraId="5A7503F3" w14:textId="77777777" w:rsidTr="006E3A62">
        <w:tc>
          <w:tcPr>
            <w:tcW w:w="3012" w:type="dxa"/>
            <w:gridSpan w:val="3"/>
            <w:shd w:val="clear" w:color="auto" w:fill="auto"/>
          </w:tcPr>
          <w:p w14:paraId="3FFCAD76" w14:textId="77777777" w:rsidR="00504942" w:rsidRPr="004347A5" w:rsidRDefault="00504942" w:rsidP="000A176B">
            <w:pPr>
              <w:tabs>
                <w:tab w:val="left" w:pos="880"/>
              </w:tabs>
              <w:rPr>
                <w:sz w:val="21"/>
                <w:szCs w:val="21"/>
                <w:lang w:val="en-GB"/>
              </w:rPr>
            </w:pPr>
            <w:r w:rsidRPr="004347A5">
              <w:rPr>
                <w:sz w:val="21"/>
                <w:szCs w:val="21"/>
                <w:lang w:val="en-GB"/>
              </w:rPr>
              <w:t>Region</w:t>
            </w:r>
          </w:p>
        </w:tc>
        <w:tc>
          <w:tcPr>
            <w:tcW w:w="7896" w:type="dxa"/>
            <w:gridSpan w:val="3"/>
            <w:shd w:val="clear" w:color="auto" w:fill="auto"/>
          </w:tcPr>
          <w:p w14:paraId="5B9767C6" w14:textId="77777777" w:rsidR="00504942" w:rsidRPr="004347A5" w:rsidRDefault="0024618A" w:rsidP="00FD3A5F">
            <w:pPr>
              <w:rPr>
                <w:sz w:val="21"/>
                <w:szCs w:val="21"/>
                <w:lang w:val="en-GB"/>
              </w:rPr>
            </w:pPr>
            <w:r w:rsidRPr="004347A5">
              <w:rPr>
                <w:sz w:val="21"/>
                <w:szCs w:val="21"/>
                <w:lang w:val="en-GB"/>
              </w:rPr>
              <w:t xml:space="preserve">Vojvodina </w:t>
            </w:r>
          </w:p>
        </w:tc>
      </w:tr>
      <w:tr w:rsidR="00504942" w:rsidRPr="004347A5" w14:paraId="2BFAA2E6" w14:textId="77777777" w:rsidTr="006E3A62">
        <w:tc>
          <w:tcPr>
            <w:tcW w:w="3012" w:type="dxa"/>
            <w:gridSpan w:val="3"/>
            <w:shd w:val="clear" w:color="auto" w:fill="auto"/>
          </w:tcPr>
          <w:p w14:paraId="1AA380FF" w14:textId="77777777" w:rsidR="00504942" w:rsidRPr="004347A5" w:rsidRDefault="00504942" w:rsidP="000A176B">
            <w:pPr>
              <w:widowControl w:val="0"/>
              <w:autoSpaceDE w:val="0"/>
              <w:autoSpaceDN w:val="0"/>
              <w:adjustRightInd w:val="0"/>
              <w:rPr>
                <w:sz w:val="21"/>
                <w:szCs w:val="21"/>
                <w:lang w:val="en-GB"/>
              </w:rPr>
            </w:pPr>
            <w:r w:rsidRPr="004347A5">
              <w:rPr>
                <w:sz w:val="21"/>
                <w:szCs w:val="21"/>
                <w:lang w:val="en-GB"/>
              </w:rPr>
              <w:t>Post Code</w:t>
            </w:r>
          </w:p>
        </w:tc>
        <w:tc>
          <w:tcPr>
            <w:tcW w:w="7896" w:type="dxa"/>
            <w:gridSpan w:val="3"/>
            <w:shd w:val="clear" w:color="auto" w:fill="auto"/>
          </w:tcPr>
          <w:p w14:paraId="0D986F83" w14:textId="77777777" w:rsidR="00504942" w:rsidRPr="004347A5" w:rsidRDefault="0024618A" w:rsidP="00FD3A5F">
            <w:pPr>
              <w:rPr>
                <w:sz w:val="21"/>
                <w:szCs w:val="21"/>
                <w:lang w:val="en-GB"/>
              </w:rPr>
            </w:pPr>
            <w:r w:rsidRPr="004347A5">
              <w:rPr>
                <w:sz w:val="21"/>
                <w:szCs w:val="21"/>
                <w:lang w:val="en-GB"/>
              </w:rPr>
              <w:t>22406</w:t>
            </w:r>
          </w:p>
        </w:tc>
      </w:tr>
      <w:tr w:rsidR="00504942" w:rsidRPr="004347A5" w14:paraId="3E61C103" w14:textId="77777777" w:rsidTr="006E3A62">
        <w:tc>
          <w:tcPr>
            <w:tcW w:w="3012" w:type="dxa"/>
            <w:gridSpan w:val="3"/>
            <w:shd w:val="clear" w:color="auto" w:fill="auto"/>
          </w:tcPr>
          <w:p w14:paraId="3ADC4F31" w14:textId="77777777" w:rsidR="00504942" w:rsidRPr="004347A5" w:rsidRDefault="00504942" w:rsidP="00A61F57">
            <w:pPr>
              <w:rPr>
                <w:sz w:val="21"/>
                <w:szCs w:val="21"/>
                <w:lang w:val="en-GB"/>
              </w:rPr>
            </w:pPr>
            <w:r w:rsidRPr="004347A5">
              <w:rPr>
                <w:sz w:val="21"/>
                <w:szCs w:val="21"/>
                <w:lang w:val="en-GB"/>
              </w:rPr>
              <w:t>City</w:t>
            </w:r>
          </w:p>
        </w:tc>
        <w:tc>
          <w:tcPr>
            <w:tcW w:w="7896" w:type="dxa"/>
            <w:gridSpan w:val="3"/>
            <w:shd w:val="clear" w:color="auto" w:fill="auto"/>
          </w:tcPr>
          <w:p w14:paraId="30D6E025" w14:textId="77777777" w:rsidR="00504942" w:rsidRPr="004347A5" w:rsidRDefault="0024618A" w:rsidP="00FD3A5F">
            <w:pPr>
              <w:rPr>
                <w:sz w:val="21"/>
                <w:szCs w:val="21"/>
                <w:lang w:val="en-GB"/>
              </w:rPr>
            </w:pPr>
            <w:proofErr w:type="spellStart"/>
            <w:r w:rsidRPr="004347A5">
              <w:rPr>
                <w:sz w:val="21"/>
                <w:szCs w:val="21"/>
                <w:lang w:val="en-GB"/>
              </w:rPr>
              <w:t>Irig</w:t>
            </w:r>
            <w:proofErr w:type="spellEnd"/>
          </w:p>
        </w:tc>
      </w:tr>
      <w:tr w:rsidR="00504942" w:rsidRPr="004347A5" w14:paraId="77B66271" w14:textId="77777777" w:rsidTr="006E3A62">
        <w:tc>
          <w:tcPr>
            <w:tcW w:w="3012" w:type="dxa"/>
            <w:gridSpan w:val="3"/>
            <w:shd w:val="clear" w:color="auto" w:fill="auto"/>
          </w:tcPr>
          <w:p w14:paraId="47365433" w14:textId="77777777" w:rsidR="00504942" w:rsidRPr="004347A5" w:rsidRDefault="00504942" w:rsidP="000A176B">
            <w:pPr>
              <w:widowControl w:val="0"/>
              <w:autoSpaceDE w:val="0"/>
              <w:autoSpaceDN w:val="0"/>
              <w:adjustRightInd w:val="0"/>
              <w:rPr>
                <w:sz w:val="21"/>
                <w:szCs w:val="21"/>
                <w:lang w:val="en-GB"/>
              </w:rPr>
            </w:pPr>
            <w:r w:rsidRPr="004347A5">
              <w:rPr>
                <w:sz w:val="21"/>
                <w:szCs w:val="21"/>
                <w:lang w:val="en-GB"/>
              </w:rPr>
              <w:t>Website</w:t>
            </w:r>
          </w:p>
        </w:tc>
        <w:tc>
          <w:tcPr>
            <w:tcW w:w="7896" w:type="dxa"/>
            <w:gridSpan w:val="3"/>
            <w:shd w:val="clear" w:color="auto" w:fill="auto"/>
          </w:tcPr>
          <w:p w14:paraId="0A4906A4" w14:textId="77777777" w:rsidR="00504942" w:rsidRPr="004347A5" w:rsidRDefault="00E6396F" w:rsidP="00FD3A5F">
            <w:pPr>
              <w:rPr>
                <w:sz w:val="21"/>
                <w:szCs w:val="21"/>
                <w:lang w:val="en-GB"/>
              </w:rPr>
            </w:pPr>
            <w:hyperlink r:id="rId12" w:history="1">
              <w:r w:rsidRPr="004347A5">
                <w:rPr>
                  <w:rStyle w:val="Hyperlink"/>
                  <w:sz w:val="21"/>
                  <w:szCs w:val="21"/>
                  <w:lang w:val="en-GB"/>
                </w:rPr>
                <w:t>https://www.facebook.com/rcvserbia/</w:t>
              </w:r>
            </w:hyperlink>
            <w:r w:rsidRPr="004347A5">
              <w:rPr>
                <w:sz w:val="21"/>
                <w:szCs w:val="21"/>
                <w:lang w:val="en-GB"/>
              </w:rPr>
              <w:t xml:space="preserve"> </w:t>
            </w:r>
          </w:p>
          <w:p w14:paraId="2E907A73" w14:textId="77777777" w:rsidR="00EC79E8" w:rsidRPr="004347A5" w:rsidRDefault="00EC79E8" w:rsidP="00FD3A5F">
            <w:pPr>
              <w:rPr>
                <w:sz w:val="21"/>
                <w:szCs w:val="21"/>
                <w:lang w:val="en-GB"/>
              </w:rPr>
            </w:pPr>
            <w:hyperlink r:id="rId13" w:history="1">
              <w:r w:rsidRPr="004347A5">
                <w:rPr>
                  <w:rStyle w:val="Hyperlink"/>
                  <w:sz w:val="21"/>
                  <w:szCs w:val="21"/>
                  <w:lang w:val="en-GB"/>
                </w:rPr>
                <w:t>https://maximax4.wixsite.com/rcvserbia</w:t>
              </w:r>
            </w:hyperlink>
            <w:r w:rsidRPr="004347A5">
              <w:rPr>
                <w:sz w:val="21"/>
                <w:szCs w:val="21"/>
                <w:lang w:val="en-GB"/>
              </w:rPr>
              <w:t xml:space="preserve"> </w:t>
            </w:r>
          </w:p>
        </w:tc>
      </w:tr>
      <w:tr w:rsidR="00504942" w:rsidRPr="004347A5" w14:paraId="195BF392" w14:textId="77777777" w:rsidTr="006E3A62">
        <w:tc>
          <w:tcPr>
            <w:tcW w:w="3012" w:type="dxa"/>
            <w:gridSpan w:val="3"/>
            <w:shd w:val="clear" w:color="auto" w:fill="auto"/>
          </w:tcPr>
          <w:p w14:paraId="2AEB92FF" w14:textId="77777777" w:rsidR="00504942" w:rsidRPr="004347A5" w:rsidRDefault="00504942" w:rsidP="000A176B">
            <w:pPr>
              <w:widowControl w:val="0"/>
              <w:autoSpaceDE w:val="0"/>
              <w:autoSpaceDN w:val="0"/>
              <w:adjustRightInd w:val="0"/>
              <w:rPr>
                <w:sz w:val="21"/>
                <w:szCs w:val="21"/>
                <w:lang w:val="en-GB"/>
              </w:rPr>
            </w:pPr>
            <w:r w:rsidRPr="004347A5">
              <w:rPr>
                <w:sz w:val="21"/>
                <w:szCs w:val="21"/>
                <w:lang w:val="en-GB"/>
              </w:rPr>
              <w:t>Email</w:t>
            </w:r>
          </w:p>
        </w:tc>
        <w:tc>
          <w:tcPr>
            <w:tcW w:w="7896" w:type="dxa"/>
            <w:gridSpan w:val="3"/>
            <w:shd w:val="clear" w:color="auto" w:fill="auto"/>
          </w:tcPr>
          <w:p w14:paraId="2A73038D" w14:textId="7ACEFEA1" w:rsidR="00504942" w:rsidRPr="004347A5" w:rsidRDefault="00572ED0" w:rsidP="00FD3A5F">
            <w:pPr>
              <w:rPr>
                <w:sz w:val="21"/>
                <w:szCs w:val="21"/>
                <w:lang w:val="en-GB"/>
              </w:rPr>
            </w:pPr>
            <w:hyperlink r:id="rId14" w:history="1">
              <w:r w:rsidRPr="004347A5">
                <w:rPr>
                  <w:rStyle w:val="Hyperlink"/>
                  <w:sz w:val="21"/>
                  <w:szCs w:val="21"/>
                  <w:lang w:val="en-GB"/>
                </w:rPr>
                <w:t>rcvserbia@gmail.com</w:t>
              </w:r>
            </w:hyperlink>
          </w:p>
        </w:tc>
      </w:tr>
      <w:tr w:rsidR="00504942" w:rsidRPr="004347A5" w14:paraId="27F2938A" w14:textId="77777777" w:rsidTr="006E3A62">
        <w:trPr>
          <w:trHeight w:val="70"/>
        </w:trPr>
        <w:tc>
          <w:tcPr>
            <w:tcW w:w="3012" w:type="dxa"/>
            <w:gridSpan w:val="3"/>
            <w:shd w:val="clear" w:color="auto" w:fill="auto"/>
          </w:tcPr>
          <w:p w14:paraId="779BD61E" w14:textId="77777777" w:rsidR="00504942" w:rsidRPr="004347A5" w:rsidRDefault="00504942" w:rsidP="000A176B">
            <w:pPr>
              <w:widowControl w:val="0"/>
              <w:autoSpaceDE w:val="0"/>
              <w:autoSpaceDN w:val="0"/>
              <w:adjustRightInd w:val="0"/>
              <w:rPr>
                <w:sz w:val="21"/>
                <w:szCs w:val="21"/>
                <w:lang w:val="en-GB"/>
              </w:rPr>
            </w:pPr>
            <w:r w:rsidRPr="004347A5">
              <w:rPr>
                <w:sz w:val="21"/>
                <w:szCs w:val="21"/>
                <w:lang w:val="en-GB"/>
              </w:rPr>
              <w:t>Telephone 1</w:t>
            </w:r>
          </w:p>
        </w:tc>
        <w:tc>
          <w:tcPr>
            <w:tcW w:w="7896" w:type="dxa"/>
            <w:gridSpan w:val="3"/>
            <w:shd w:val="clear" w:color="auto" w:fill="auto"/>
          </w:tcPr>
          <w:p w14:paraId="307231F0" w14:textId="77777777" w:rsidR="00504942" w:rsidRPr="004347A5" w:rsidRDefault="0024618A" w:rsidP="00FD3A5F">
            <w:pPr>
              <w:rPr>
                <w:sz w:val="21"/>
                <w:szCs w:val="21"/>
                <w:lang w:val="en-GB"/>
              </w:rPr>
            </w:pPr>
            <w:r w:rsidRPr="004347A5">
              <w:rPr>
                <w:sz w:val="21"/>
                <w:szCs w:val="21"/>
                <w:lang w:val="en-GB"/>
              </w:rPr>
              <w:t xml:space="preserve">+381637477867 </w:t>
            </w:r>
          </w:p>
        </w:tc>
      </w:tr>
      <w:tr w:rsidR="00504942" w:rsidRPr="004347A5" w14:paraId="6F68ED59" w14:textId="77777777" w:rsidTr="006E3A62">
        <w:tc>
          <w:tcPr>
            <w:tcW w:w="3012" w:type="dxa"/>
            <w:gridSpan w:val="3"/>
            <w:shd w:val="clear" w:color="auto" w:fill="auto"/>
          </w:tcPr>
          <w:p w14:paraId="2012D653" w14:textId="77777777" w:rsidR="00504942" w:rsidRPr="004347A5" w:rsidRDefault="00504942" w:rsidP="000A176B">
            <w:pPr>
              <w:tabs>
                <w:tab w:val="left" w:pos="460"/>
              </w:tabs>
              <w:rPr>
                <w:sz w:val="21"/>
                <w:szCs w:val="21"/>
                <w:lang w:val="en-GB"/>
              </w:rPr>
            </w:pPr>
            <w:r w:rsidRPr="004347A5">
              <w:rPr>
                <w:sz w:val="21"/>
                <w:szCs w:val="21"/>
                <w:lang w:val="en-GB"/>
              </w:rPr>
              <w:t>Telephone 2</w:t>
            </w:r>
          </w:p>
        </w:tc>
        <w:tc>
          <w:tcPr>
            <w:tcW w:w="7896" w:type="dxa"/>
            <w:gridSpan w:val="3"/>
            <w:shd w:val="clear" w:color="auto" w:fill="auto"/>
          </w:tcPr>
          <w:p w14:paraId="0DB4E2AE" w14:textId="77777777" w:rsidR="00504942" w:rsidRPr="004347A5" w:rsidRDefault="0024618A" w:rsidP="000A176B">
            <w:pPr>
              <w:jc w:val="center"/>
              <w:rPr>
                <w:sz w:val="21"/>
                <w:szCs w:val="21"/>
                <w:lang w:val="en-GB"/>
              </w:rPr>
            </w:pPr>
            <w:r w:rsidRPr="004347A5">
              <w:rPr>
                <w:sz w:val="21"/>
                <w:szCs w:val="21"/>
                <w:lang w:val="en-GB"/>
              </w:rPr>
              <w:t>/</w:t>
            </w:r>
          </w:p>
        </w:tc>
      </w:tr>
      <w:tr w:rsidR="00504942" w:rsidRPr="004347A5" w14:paraId="1136F12E" w14:textId="77777777" w:rsidTr="006E3A62">
        <w:tc>
          <w:tcPr>
            <w:tcW w:w="3012" w:type="dxa"/>
            <w:gridSpan w:val="3"/>
            <w:shd w:val="clear" w:color="auto" w:fill="auto"/>
          </w:tcPr>
          <w:p w14:paraId="27665BC1" w14:textId="77777777" w:rsidR="00504942" w:rsidRPr="004347A5" w:rsidRDefault="00504942" w:rsidP="00A61F57">
            <w:pPr>
              <w:rPr>
                <w:sz w:val="21"/>
                <w:szCs w:val="21"/>
                <w:lang w:val="en-GB"/>
              </w:rPr>
            </w:pPr>
            <w:r w:rsidRPr="004347A5">
              <w:rPr>
                <w:sz w:val="21"/>
                <w:szCs w:val="21"/>
                <w:lang w:val="en-GB"/>
              </w:rPr>
              <w:t>Fax</w:t>
            </w:r>
          </w:p>
        </w:tc>
        <w:tc>
          <w:tcPr>
            <w:tcW w:w="7896" w:type="dxa"/>
            <w:gridSpan w:val="3"/>
            <w:shd w:val="clear" w:color="auto" w:fill="auto"/>
          </w:tcPr>
          <w:p w14:paraId="1CDACEA9" w14:textId="77777777" w:rsidR="00504942" w:rsidRPr="004347A5" w:rsidRDefault="0024618A" w:rsidP="000A176B">
            <w:pPr>
              <w:jc w:val="center"/>
              <w:rPr>
                <w:sz w:val="21"/>
                <w:szCs w:val="21"/>
                <w:lang w:val="en-GB"/>
              </w:rPr>
            </w:pPr>
            <w:r w:rsidRPr="004347A5">
              <w:rPr>
                <w:sz w:val="21"/>
                <w:szCs w:val="21"/>
                <w:lang w:val="en-GB"/>
              </w:rPr>
              <w:t>/</w:t>
            </w:r>
          </w:p>
        </w:tc>
      </w:tr>
      <w:tr w:rsidR="00504942" w:rsidRPr="004347A5" w14:paraId="3CE3B355" w14:textId="77777777" w:rsidTr="007A3469">
        <w:tc>
          <w:tcPr>
            <w:tcW w:w="10908" w:type="dxa"/>
            <w:gridSpan w:val="6"/>
            <w:shd w:val="clear" w:color="auto" w:fill="auto"/>
          </w:tcPr>
          <w:p w14:paraId="03CF25A4" w14:textId="77777777" w:rsidR="00504942" w:rsidRPr="004347A5" w:rsidRDefault="00504942" w:rsidP="000A176B">
            <w:pPr>
              <w:jc w:val="center"/>
              <w:rPr>
                <w:b/>
                <w:sz w:val="21"/>
                <w:szCs w:val="21"/>
                <w:lang w:val="en-GB"/>
              </w:rPr>
            </w:pPr>
            <w:r w:rsidRPr="004347A5">
              <w:rPr>
                <w:b/>
                <w:sz w:val="21"/>
                <w:szCs w:val="21"/>
                <w:lang w:val="en-GB"/>
              </w:rPr>
              <w:t>B. PROFILE</w:t>
            </w:r>
          </w:p>
        </w:tc>
      </w:tr>
      <w:tr w:rsidR="00504942" w:rsidRPr="004347A5" w14:paraId="7A2D0719" w14:textId="77777777" w:rsidTr="006E3A62">
        <w:tc>
          <w:tcPr>
            <w:tcW w:w="3461" w:type="dxa"/>
            <w:gridSpan w:val="4"/>
            <w:shd w:val="clear" w:color="auto" w:fill="auto"/>
          </w:tcPr>
          <w:p w14:paraId="0663AAE9" w14:textId="77777777" w:rsidR="00504942" w:rsidRPr="004347A5" w:rsidRDefault="00504942" w:rsidP="00A61F57">
            <w:pPr>
              <w:rPr>
                <w:sz w:val="21"/>
                <w:szCs w:val="21"/>
                <w:lang w:val="en-GB"/>
              </w:rPr>
            </w:pPr>
            <w:r w:rsidRPr="004347A5">
              <w:rPr>
                <w:sz w:val="21"/>
                <w:szCs w:val="21"/>
                <w:lang w:val="en-GB"/>
              </w:rPr>
              <w:t>Type of Organisation</w:t>
            </w:r>
          </w:p>
        </w:tc>
        <w:tc>
          <w:tcPr>
            <w:tcW w:w="7447" w:type="dxa"/>
            <w:gridSpan w:val="2"/>
            <w:shd w:val="clear" w:color="auto" w:fill="auto"/>
          </w:tcPr>
          <w:p w14:paraId="38A056C1" w14:textId="77777777" w:rsidR="00504942" w:rsidRPr="004347A5" w:rsidRDefault="0024618A" w:rsidP="000A176B">
            <w:pPr>
              <w:jc w:val="center"/>
              <w:rPr>
                <w:sz w:val="21"/>
                <w:szCs w:val="21"/>
                <w:lang w:val="en-GB"/>
              </w:rPr>
            </w:pPr>
            <w:r w:rsidRPr="004347A5">
              <w:rPr>
                <w:sz w:val="21"/>
                <w:szCs w:val="21"/>
                <w:lang w:val="en-GB"/>
              </w:rPr>
              <w:t>NGO</w:t>
            </w:r>
          </w:p>
        </w:tc>
      </w:tr>
      <w:tr w:rsidR="00504942" w:rsidRPr="004347A5" w14:paraId="20C617E2" w14:textId="77777777" w:rsidTr="006E3A62">
        <w:tc>
          <w:tcPr>
            <w:tcW w:w="3461" w:type="dxa"/>
            <w:gridSpan w:val="4"/>
            <w:shd w:val="clear" w:color="auto" w:fill="auto"/>
          </w:tcPr>
          <w:p w14:paraId="2C7633E2" w14:textId="77777777" w:rsidR="00504942" w:rsidRPr="004347A5" w:rsidRDefault="00504942" w:rsidP="000A176B">
            <w:pPr>
              <w:tabs>
                <w:tab w:val="left" w:pos="500"/>
              </w:tabs>
              <w:rPr>
                <w:sz w:val="21"/>
                <w:szCs w:val="21"/>
                <w:lang w:val="en-GB"/>
              </w:rPr>
            </w:pPr>
            <w:r w:rsidRPr="004347A5">
              <w:rPr>
                <w:sz w:val="21"/>
                <w:szCs w:val="21"/>
                <w:lang w:val="en-GB"/>
              </w:rPr>
              <w:t>Is the partner organisation a public body?</w:t>
            </w:r>
          </w:p>
        </w:tc>
        <w:tc>
          <w:tcPr>
            <w:tcW w:w="7447" w:type="dxa"/>
            <w:gridSpan w:val="2"/>
            <w:shd w:val="clear" w:color="auto" w:fill="auto"/>
          </w:tcPr>
          <w:p w14:paraId="4DB12ADC" w14:textId="77777777" w:rsidR="00504942" w:rsidRPr="004347A5" w:rsidRDefault="0024618A" w:rsidP="000A176B">
            <w:pPr>
              <w:jc w:val="center"/>
              <w:rPr>
                <w:sz w:val="21"/>
                <w:szCs w:val="21"/>
                <w:lang w:val="en-GB"/>
              </w:rPr>
            </w:pPr>
            <w:r w:rsidRPr="004347A5">
              <w:rPr>
                <w:sz w:val="21"/>
                <w:szCs w:val="21"/>
                <w:lang w:val="en-GB"/>
              </w:rPr>
              <w:t>No</w:t>
            </w:r>
          </w:p>
        </w:tc>
      </w:tr>
      <w:tr w:rsidR="00504942" w:rsidRPr="004347A5" w14:paraId="5C9A318F" w14:textId="77777777" w:rsidTr="006E3A62">
        <w:tc>
          <w:tcPr>
            <w:tcW w:w="3461" w:type="dxa"/>
            <w:gridSpan w:val="4"/>
            <w:shd w:val="clear" w:color="auto" w:fill="auto"/>
          </w:tcPr>
          <w:p w14:paraId="6A8F0A66" w14:textId="77777777" w:rsidR="00504942" w:rsidRPr="004347A5" w:rsidRDefault="00504942" w:rsidP="00A61F57">
            <w:pPr>
              <w:rPr>
                <w:sz w:val="21"/>
                <w:szCs w:val="21"/>
                <w:lang w:val="en-GB"/>
              </w:rPr>
            </w:pPr>
            <w:r w:rsidRPr="004347A5">
              <w:rPr>
                <w:sz w:val="21"/>
                <w:szCs w:val="21"/>
                <w:lang w:val="en-GB"/>
              </w:rPr>
              <w:t>Is the partner organisation a non-profit?</w:t>
            </w:r>
          </w:p>
        </w:tc>
        <w:tc>
          <w:tcPr>
            <w:tcW w:w="7447" w:type="dxa"/>
            <w:gridSpan w:val="2"/>
            <w:shd w:val="clear" w:color="auto" w:fill="auto"/>
          </w:tcPr>
          <w:p w14:paraId="0C8EC7F8" w14:textId="77777777" w:rsidR="00504942" w:rsidRPr="004347A5" w:rsidRDefault="0024618A" w:rsidP="000A176B">
            <w:pPr>
              <w:jc w:val="center"/>
              <w:rPr>
                <w:sz w:val="21"/>
                <w:szCs w:val="21"/>
                <w:lang w:val="en-GB"/>
              </w:rPr>
            </w:pPr>
            <w:r w:rsidRPr="004347A5">
              <w:rPr>
                <w:sz w:val="21"/>
                <w:szCs w:val="21"/>
                <w:lang w:val="en-GB"/>
              </w:rPr>
              <w:t>YES</w:t>
            </w:r>
          </w:p>
        </w:tc>
      </w:tr>
      <w:tr w:rsidR="00504942" w:rsidRPr="004347A5" w14:paraId="2AC1D463" w14:textId="77777777" w:rsidTr="007A3469">
        <w:tc>
          <w:tcPr>
            <w:tcW w:w="10908" w:type="dxa"/>
            <w:gridSpan w:val="6"/>
            <w:shd w:val="clear" w:color="auto" w:fill="auto"/>
          </w:tcPr>
          <w:p w14:paraId="226C2B32" w14:textId="77777777" w:rsidR="00504942" w:rsidRPr="004347A5" w:rsidRDefault="00504942" w:rsidP="000A176B">
            <w:pPr>
              <w:jc w:val="center"/>
              <w:rPr>
                <w:b/>
                <w:sz w:val="21"/>
                <w:szCs w:val="21"/>
                <w:lang w:val="en-GB"/>
              </w:rPr>
            </w:pPr>
            <w:r w:rsidRPr="004347A5">
              <w:rPr>
                <w:b/>
                <w:sz w:val="21"/>
                <w:szCs w:val="21"/>
                <w:lang w:val="en-GB"/>
              </w:rPr>
              <w:t>C. ACCREDITATION</w:t>
            </w:r>
          </w:p>
        </w:tc>
      </w:tr>
      <w:tr w:rsidR="00504942" w:rsidRPr="004347A5" w14:paraId="630A18F1" w14:textId="77777777" w:rsidTr="006E3A62">
        <w:tc>
          <w:tcPr>
            <w:tcW w:w="2874" w:type="dxa"/>
            <w:gridSpan w:val="2"/>
            <w:shd w:val="clear" w:color="auto" w:fill="auto"/>
          </w:tcPr>
          <w:p w14:paraId="68FDAEC8" w14:textId="77777777" w:rsidR="00504942" w:rsidRPr="004347A5" w:rsidRDefault="00504942" w:rsidP="000A176B">
            <w:pPr>
              <w:jc w:val="center"/>
              <w:rPr>
                <w:sz w:val="21"/>
                <w:szCs w:val="21"/>
                <w:lang w:val="en-GB"/>
              </w:rPr>
            </w:pPr>
            <w:r w:rsidRPr="004347A5">
              <w:rPr>
                <w:sz w:val="21"/>
                <w:szCs w:val="21"/>
                <w:lang w:val="en-GB"/>
              </w:rPr>
              <w:t>Has the organisation received any type of accreditation before submitting this application?</w:t>
            </w:r>
          </w:p>
        </w:tc>
        <w:tc>
          <w:tcPr>
            <w:tcW w:w="8034" w:type="dxa"/>
            <w:gridSpan w:val="4"/>
            <w:shd w:val="clear" w:color="auto" w:fill="auto"/>
          </w:tcPr>
          <w:p w14:paraId="6727202C" w14:textId="77777777" w:rsidR="00504942" w:rsidRPr="004347A5" w:rsidRDefault="0024618A" w:rsidP="000A176B">
            <w:pPr>
              <w:pStyle w:val="ColorfulList-Accent11"/>
              <w:numPr>
                <w:ilvl w:val="0"/>
                <w:numId w:val="1"/>
              </w:numPr>
              <w:rPr>
                <w:rFonts w:ascii="Times New Roman" w:hAnsi="Times New Roman"/>
                <w:sz w:val="21"/>
                <w:szCs w:val="21"/>
              </w:rPr>
            </w:pPr>
            <w:r w:rsidRPr="004347A5">
              <w:rPr>
                <w:rFonts w:ascii="Times New Roman" w:hAnsi="Times New Roman"/>
                <w:sz w:val="21"/>
                <w:szCs w:val="21"/>
              </w:rPr>
              <w:t>NO</w:t>
            </w:r>
          </w:p>
        </w:tc>
      </w:tr>
      <w:tr w:rsidR="00504942" w:rsidRPr="004347A5" w14:paraId="71872FFB" w14:textId="77777777" w:rsidTr="006E3A62">
        <w:tc>
          <w:tcPr>
            <w:tcW w:w="2874" w:type="dxa"/>
            <w:gridSpan w:val="2"/>
            <w:shd w:val="clear" w:color="auto" w:fill="auto"/>
          </w:tcPr>
          <w:p w14:paraId="156BB10B" w14:textId="77777777" w:rsidR="00504942" w:rsidRPr="004347A5" w:rsidRDefault="00504942" w:rsidP="000A176B">
            <w:pPr>
              <w:jc w:val="center"/>
              <w:rPr>
                <w:sz w:val="21"/>
                <w:szCs w:val="21"/>
                <w:lang w:val="en-GB"/>
              </w:rPr>
            </w:pPr>
            <w:r w:rsidRPr="004347A5">
              <w:rPr>
                <w:sz w:val="21"/>
                <w:szCs w:val="21"/>
                <w:lang w:val="en-GB"/>
              </w:rPr>
              <w:t>Has the organisation received/applied for any EU grants?</w:t>
            </w:r>
          </w:p>
        </w:tc>
        <w:tc>
          <w:tcPr>
            <w:tcW w:w="8034" w:type="dxa"/>
            <w:gridSpan w:val="4"/>
            <w:shd w:val="clear" w:color="auto" w:fill="auto"/>
          </w:tcPr>
          <w:p w14:paraId="5F739E27" w14:textId="6A6FB6DD" w:rsidR="00504942" w:rsidRPr="004347A5" w:rsidRDefault="002831F4" w:rsidP="000A176B">
            <w:pPr>
              <w:pStyle w:val="ColorfulList-Accent11"/>
              <w:widowControl w:val="0"/>
              <w:numPr>
                <w:ilvl w:val="0"/>
                <w:numId w:val="1"/>
              </w:numPr>
              <w:autoSpaceDE w:val="0"/>
              <w:autoSpaceDN w:val="0"/>
              <w:adjustRightInd w:val="0"/>
              <w:rPr>
                <w:rFonts w:ascii="Times New Roman" w:hAnsi="Times New Roman"/>
                <w:sz w:val="21"/>
                <w:szCs w:val="21"/>
              </w:rPr>
            </w:pPr>
            <w:r w:rsidRPr="004347A5">
              <w:rPr>
                <w:rFonts w:ascii="Times New Roman" w:hAnsi="Times New Roman"/>
                <w:sz w:val="21"/>
                <w:szCs w:val="21"/>
              </w:rPr>
              <w:t>YES</w:t>
            </w:r>
          </w:p>
        </w:tc>
      </w:tr>
      <w:tr w:rsidR="00504942" w:rsidRPr="004347A5" w14:paraId="01223D9C" w14:textId="77777777" w:rsidTr="007D612A">
        <w:tc>
          <w:tcPr>
            <w:tcW w:w="10908" w:type="dxa"/>
            <w:gridSpan w:val="6"/>
            <w:shd w:val="clear" w:color="auto" w:fill="auto"/>
          </w:tcPr>
          <w:p w14:paraId="6A48AD03" w14:textId="77777777" w:rsidR="00504942" w:rsidRPr="004347A5" w:rsidRDefault="00504942" w:rsidP="000A176B">
            <w:pPr>
              <w:jc w:val="center"/>
              <w:rPr>
                <w:b/>
                <w:lang w:val="en-GB"/>
              </w:rPr>
            </w:pPr>
            <w:r w:rsidRPr="004347A5">
              <w:rPr>
                <w:b/>
                <w:lang w:val="en-GB"/>
              </w:rPr>
              <w:t>D. BACKGROUND AND EXPERIENCE</w:t>
            </w:r>
          </w:p>
        </w:tc>
      </w:tr>
      <w:tr w:rsidR="00504942" w:rsidRPr="004347A5" w14:paraId="034B817B" w14:textId="77777777" w:rsidTr="006E3A62">
        <w:trPr>
          <w:trHeight w:val="1833"/>
        </w:trPr>
        <w:tc>
          <w:tcPr>
            <w:tcW w:w="1751" w:type="dxa"/>
            <w:tcBorders>
              <w:bottom w:val="single" w:sz="4" w:space="0" w:color="auto"/>
            </w:tcBorders>
            <w:shd w:val="clear" w:color="auto" w:fill="auto"/>
            <w:vAlign w:val="center"/>
          </w:tcPr>
          <w:p w14:paraId="0121C032" w14:textId="407CE889" w:rsidR="0024618A" w:rsidRPr="004347A5" w:rsidRDefault="00504942" w:rsidP="004F1185">
            <w:pPr>
              <w:jc w:val="center"/>
              <w:rPr>
                <w:lang w:val="en-GB"/>
              </w:rPr>
            </w:pPr>
            <w:r w:rsidRPr="004347A5">
              <w:rPr>
                <w:lang w:val="en-GB"/>
              </w:rPr>
              <w:t>Please briefly present the partner organisation.</w:t>
            </w:r>
          </w:p>
        </w:tc>
        <w:tc>
          <w:tcPr>
            <w:tcW w:w="9157" w:type="dxa"/>
            <w:gridSpan w:val="5"/>
            <w:tcBorders>
              <w:bottom w:val="single" w:sz="4" w:space="0" w:color="auto"/>
            </w:tcBorders>
            <w:shd w:val="clear" w:color="auto" w:fill="auto"/>
          </w:tcPr>
          <w:p w14:paraId="7D059C69" w14:textId="77777777" w:rsidR="00D7541C" w:rsidRPr="004347A5" w:rsidRDefault="00D7541C" w:rsidP="004E6DB6">
            <w:pPr>
              <w:jc w:val="both"/>
            </w:pPr>
          </w:p>
          <w:p w14:paraId="63B68E6B" w14:textId="77777777" w:rsidR="00D65ACC" w:rsidRPr="004347A5" w:rsidRDefault="00D65ACC" w:rsidP="00D65ACC">
            <w:pPr>
              <w:jc w:val="both"/>
            </w:pPr>
            <w:r w:rsidRPr="004347A5">
              <w:t xml:space="preserve">The Development Center of Vojvodina (RCV) is a non-governmental, non-profit organization dedicated to supporting youth development, civic engagement, education, and innovation. Established with the goal of enhancing regional and local development, RCV focuses on providing inclusive opportunities for young people and professionals through training, mentorship, international mobility programs, and community-based initiatives. The organization actively works in youth work, European integration, entrepreneurship, environmental sustainability, digital transformation, and cultural exchange, collaborating with NGOs, universities, public institutions, and businesses to ensure that programs align with the needs of youth, youth workers, and </w:t>
            </w:r>
            <w:proofErr w:type="gramStart"/>
            <w:r w:rsidRPr="004347A5">
              <w:t>society as a whole</w:t>
            </w:r>
            <w:proofErr w:type="gramEnd"/>
            <w:r w:rsidRPr="004347A5">
              <w:t>.</w:t>
            </w:r>
          </w:p>
          <w:p w14:paraId="6D827C9B" w14:textId="77777777" w:rsidR="00D65ACC" w:rsidRPr="004347A5" w:rsidRDefault="00D65ACC" w:rsidP="00D65ACC">
            <w:pPr>
              <w:jc w:val="both"/>
            </w:pPr>
          </w:p>
          <w:p w14:paraId="41F32910" w14:textId="77777777" w:rsidR="00D65ACC" w:rsidRPr="004347A5" w:rsidRDefault="00D65ACC" w:rsidP="00D65ACC">
            <w:pPr>
              <w:jc w:val="both"/>
            </w:pPr>
            <w:r w:rsidRPr="004347A5">
              <w:t>A core mission of RCV is to bridge gaps in education, social inclusion, and employment opportunities, empowering young individuals to take an active role in society. Through non-formal education, digital skills training, leadership development, and networking, RCV equips youth workers and young professionals with essential competencies for personal and professional growth. The organization’s programs are designed to enhance employability, entrepreneurial thinking, and leadership skills, allowing youth to adapt to the changing demands of the labor market.</w:t>
            </w:r>
          </w:p>
          <w:p w14:paraId="287B3417" w14:textId="77777777" w:rsidR="00D65ACC" w:rsidRPr="004347A5" w:rsidRDefault="00D65ACC" w:rsidP="00D65ACC">
            <w:pPr>
              <w:jc w:val="both"/>
            </w:pPr>
          </w:p>
          <w:p w14:paraId="198A11B4" w14:textId="77777777" w:rsidR="00D65ACC" w:rsidRPr="004347A5" w:rsidRDefault="00D65ACC" w:rsidP="00D65ACC">
            <w:pPr>
              <w:jc w:val="both"/>
            </w:pPr>
            <w:r w:rsidRPr="004347A5">
              <w:t>With extensive experience in Erasmus+ and other EU-funded projects, RCV has built strong international partnerships and contributes to intercultural learning and European cooperation. Its projects promote youth empowerment, cross-sectoral collaboration, and knowledge exchange, ensuring a long-term impact at the local, national, and European levels.</w:t>
            </w:r>
          </w:p>
          <w:p w14:paraId="60D5D478" w14:textId="77777777" w:rsidR="00D65ACC" w:rsidRPr="004347A5" w:rsidRDefault="00D65ACC" w:rsidP="00D65ACC">
            <w:pPr>
              <w:jc w:val="both"/>
            </w:pPr>
          </w:p>
          <w:p w14:paraId="0644F4A3" w14:textId="77777777" w:rsidR="00D65ACC" w:rsidRPr="004347A5" w:rsidRDefault="00D65ACC" w:rsidP="00D65ACC">
            <w:pPr>
              <w:jc w:val="both"/>
            </w:pPr>
            <w:r w:rsidRPr="004347A5">
              <w:t>RCV focuses on several key areas to support young people and their professional and personal development. Youth engagement and non-formal education are at the core of its activities, with training courses, youth exchanges, and educational workshops providing young people with valuable learning experiences. The organization emphasizes peer-to-peer learning, skill development, and mentoring programs, helping youth actively participate in decision-making and civic life.</w:t>
            </w:r>
          </w:p>
          <w:p w14:paraId="1E69BA0E" w14:textId="77777777" w:rsidR="00D65ACC" w:rsidRPr="004347A5" w:rsidRDefault="00D65ACC" w:rsidP="00D65ACC">
            <w:pPr>
              <w:jc w:val="both"/>
            </w:pPr>
          </w:p>
          <w:p w14:paraId="59135E56" w14:textId="77777777" w:rsidR="00D65ACC" w:rsidRPr="004347A5" w:rsidRDefault="00D65ACC" w:rsidP="00D65ACC">
            <w:pPr>
              <w:jc w:val="both"/>
            </w:pPr>
            <w:r w:rsidRPr="004347A5">
              <w:t>Another key focus area is entrepreneurship and employability skills, where RCV provides guidance on career development, leadership, financial literacy, and job readiness. Through mentorship programs and business incubation support, young people are encouraged to develop their own initiatives and gain relevant work experience. The organization also supports digital transformation and innovation, offering training in AI, IT, and digital literacy to ensure young people are prepared for the evolving job market.</w:t>
            </w:r>
          </w:p>
          <w:p w14:paraId="5716EC5F" w14:textId="77777777" w:rsidR="00D65ACC" w:rsidRPr="004347A5" w:rsidRDefault="00D65ACC" w:rsidP="00D65ACC">
            <w:pPr>
              <w:jc w:val="both"/>
            </w:pPr>
          </w:p>
          <w:p w14:paraId="2576DE44" w14:textId="77777777" w:rsidR="00D65ACC" w:rsidRPr="004347A5" w:rsidRDefault="00D65ACC" w:rsidP="00D65ACC">
            <w:pPr>
              <w:jc w:val="both"/>
            </w:pPr>
            <w:r w:rsidRPr="004347A5">
              <w:t>Environmental awareness and sustainability are also key priorities for RCV. Through projects related to eco-tourism, climate action, and sustainable development, the organization promotes green skills, environmental responsibility, and nature conservation. Initiatives such as tree planting, eco-friendly business models, and sustainable tourism development in Serbia help raise awareness among young people.</w:t>
            </w:r>
          </w:p>
          <w:p w14:paraId="5C39A3CE" w14:textId="77777777" w:rsidR="00D65ACC" w:rsidRPr="004347A5" w:rsidRDefault="00D65ACC" w:rsidP="00D65ACC">
            <w:pPr>
              <w:jc w:val="both"/>
            </w:pPr>
          </w:p>
          <w:p w14:paraId="2A4DEC28" w14:textId="77777777" w:rsidR="00D65ACC" w:rsidRPr="004347A5" w:rsidRDefault="00D65ACC" w:rsidP="00D65ACC">
            <w:pPr>
              <w:jc w:val="both"/>
            </w:pPr>
            <w:r w:rsidRPr="004347A5">
              <w:t xml:space="preserve">Civic participation and European identity are also an integral part of RCV’s mission. The organization fosters youth engagement in democratic processes, volunteering, and European values, encouraging young people to take an active role in </w:t>
            </w:r>
            <w:proofErr w:type="gramStart"/>
            <w:r w:rsidRPr="004347A5">
              <w:t>policy-making</w:t>
            </w:r>
            <w:proofErr w:type="gramEnd"/>
            <w:r w:rsidRPr="004347A5">
              <w:t xml:space="preserve"> and community development. In addition, cultural exchange and creative industries play an important role in promoting intercultural understanding, artistic expression, and heritage preservation. By organizing cultural events, exhibitions, and social innovation projects, RCV supports inclusion and the development of local creative talent.</w:t>
            </w:r>
          </w:p>
          <w:p w14:paraId="0A69779A" w14:textId="77777777" w:rsidR="00D65ACC" w:rsidRPr="004347A5" w:rsidRDefault="00D65ACC" w:rsidP="00D65ACC">
            <w:pPr>
              <w:jc w:val="both"/>
            </w:pPr>
          </w:p>
          <w:p w14:paraId="0B1E03D9" w14:textId="77777777" w:rsidR="00D65ACC" w:rsidRPr="004347A5" w:rsidRDefault="00D65ACC" w:rsidP="00D65ACC">
            <w:pPr>
              <w:jc w:val="both"/>
            </w:pPr>
            <w:r w:rsidRPr="004347A5">
              <w:t>Through its active involvement in Erasmus+, Europe for Citizens, and CERV (Citizens, Equality, Rights, and Values) projects, RCV has gained significant expertise in youth mobility, inclusion, entrepreneurship, and digital transformation. The organization has successfully participated in over 20 EU-funded projects, providing young people with international experiences, training opportunities, and new competencies. Its work focuses on ensuring that participants benefit from high-quality learning experiences and international networking opportunities.</w:t>
            </w:r>
          </w:p>
          <w:p w14:paraId="19865874" w14:textId="77777777" w:rsidR="00D65ACC" w:rsidRPr="004347A5" w:rsidRDefault="00D65ACC" w:rsidP="00D65ACC">
            <w:pPr>
              <w:jc w:val="both"/>
            </w:pPr>
          </w:p>
          <w:p w14:paraId="4D319C71" w14:textId="51FC0B98" w:rsidR="004E6DB6" w:rsidRPr="004347A5" w:rsidRDefault="00D65ACC" w:rsidP="00D65ACC">
            <w:pPr>
              <w:jc w:val="both"/>
            </w:pPr>
            <w:r w:rsidRPr="004347A5">
              <w:t xml:space="preserve">RCV’s approach ensures that all activities and projects create long-term impact and sustainability. The organization’s efforts are directed towards empowering youth workers and </w:t>
            </w:r>
            <w:r w:rsidRPr="004347A5">
              <w:lastRenderedPageBreak/>
              <w:t>young professionals, supporting marginalized groups such as rural youth and minorities, building partnerships with organizations across Europe, and contributing to policy development in youth work, digital transformation, and environmental sustainability. By integrating education, technology, and civic engagement, RCV remains a reliable and impactful partner in European projects, committed to creating lasting social change and professional opportunities for young people.</w:t>
            </w:r>
          </w:p>
        </w:tc>
      </w:tr>
      <w:tr w:rsidR="00504942" w:rsidRPr="005A37AA" w14:paraId="0C57FEAF" w14:textId="77777777" w:rsidTr="005A37AA">
        <w:trPr>
          <w:trHeight w:val="3140"/>
        </w:trPr>
        <w:tc>
          <w:tcPr>
            <w:tcW w:w="1751" w:type="dxa"/>
            <w:tcBorders>
              <w:top w:val="single" w:sz="4" w:space="0" w:color="auto"/>
              <w:bottom w:val="single" w:sz="4" w:space="0" w:color="auto"/>
            </w:tcBorders>
            <w:shd w:val="clear" w:color="auto" w:fill="auto"/>
            <w:vAlign w:val="center"/>
          </w:tcPr>
          <w:p w14:paraId="29B12586" w14:textId="318D5F59" w:rsidR="0024618A" w:rsidRPr="005A37AA" w:rsidRDefault="00504942" w:rsidP="005A37AA">
            <w:pPr>
              <w:jc w:val="both"/>
            </w:pPr>
            <w:r w:rsidRPr="005A37AA">
              <w:lastRenderedPageBreak/>
              <w:t xml:space="preserve">What are the activities and </w:t>
            </w:r>
            <w:r w:rsidR="0077081E" w:rsidRPr="005A37AA">
              <w:t>experiences</w:t>
            </w:r>
            <w:r w:rsidRPr="005A37AA">
              <w:t xml:space="preserve"> of the </w:t>
            </w:r>
            <w:proofErr w:type="spellStart"/>
            <w:r w:rsidRPr="005A37AA">
              <w:t>organisation</w:t>
            </w:r>
            <w:proofErr w:type="spellEnd"/>
            <w:r w:rsidRPr="005A37AA">
              <w:t xml:space="preserve"> in the areas relevant for this application?</w:t>
            </w:r>
          </w:p>
        </w:tc>
        <w:tc>
          <w:tcPr>
            <w:tcW w:w="9157" w:type="dxa"/>
            <w:gridSpan w:val="5"/>
            <w:tcBorders>
              <w:top w:val="single" w:sz="4" w:space="0" w:color="auto"/>
              <w:bottom w:val="single" w:sz="4" w:space="0" w:color="auto"/>
            </w:tcBorders>
            <w:shd w:val="clear" w:color="auto" w:fill="auto"/>
            <w:vAlign w:val="center"/>
          </w:tcPr>
          <w:p w14:paraId="18B6ECC9" w14:textId="77777777" w:rsidR="00057F28" w:rsidRDefault="00057F28" w:rsidP="00057F28">
            <w:pPr>
              <w:jc w:val="both"/>
            </w:pPr>
            <w:r>
              <w:t>RCV has extensive experience in youth work, education, entrepreneurship, digital transformation, environmental sustainability, and civic engagement. We have actively participated in Erasmus+, Europe for Citizens, and CERV programs, implementing projects that foster youth empowerment, democratic engagement, social inclusion, and innovation. Through collaboration with NGOs, universities, local authorities, and businesses, we have developed and implemented numerous training courses, youth exchanges, capacity-building programs, and mobility projects, providing young people and youth workers with valuable learning opportunities.</w:t>
            </w:r>
          </w:p>
          <w:p w14:paraId="3CA6A62C" w14:textId="77777777" w:rsidR="00057F28" w:rsidRDefault="00057F28" w:rsidP="00057F28">
            <w:pPr>
              <w:jc w:val="both"/>
            </w:pPr>
            <w:r>
              <w:t xml:space="preserve">One of our primary areas of expertise is non-formal education and youth mobility, where we have designed and facilitated projects that equip young people with practical skills, intercultural competencies, and leadership abilities. For example, LEVEL UP YOU(TH) - (2019-3-IT03-KA105-018202, Erasmus+ KA1, Italy) and Musica </w:t>
            </w:r>
            <w:proofErr w:type="spellStart"/>
            <w:r>
              <w:t>por</w:t>
            </w:r>
            <w:proofErr w:type="spellEnd"/>
            <w:r>
              <w:t xml:space="preserve"> la Paz (2020-1-ES02-KA105-015703, Erasmus+ KA1, Spain) engaged over 60 young participants in youth policy discussions, cultural expression, and creative collaboration. Upon returning to their countries, these participants organized over 25 local workshops, reaching more than 230 peers and promoting youth engagement in civic life.</w:t>
            </w:r>
          </w:p>
          <w:p w14:paraId="6041C6F1" w14:textId="77777777" w:rsidR="00057F28" w:rsidRDefault="00057F28" w:rsidP="00057F28">
            <w:pPr>
              <w:jc w:val="both"/>
            </w:pPr>
            <w:r>
              <w:t>RCV has also been deeply involved in civic engagement and democratic participation, particularly in projects to strengthen youth involvement in decision-making and European policy development. Initiatives such as KNOTS! (95290-CITIZ-1-2017-2-HU-CITIZ-NT, Europe for Citizens, Hungary) and (2020-1-CY01-KA105-065743, Europe for Citizens, Cyprus) trained over 50 youth leaders in media literacy and critical thinking to combat disinformation and enhance democratic participation. After returning to their home countries, these participants facilitated over 10 workshops involving more than 100 young people, strengthening youth-led advocacy.</w:t>
            </w:r>
          </w:p>
          <w:p w14:paraId="5679E70A" w14:textId="77777777" w:rsidR="00057F28" w:rsidRDefault="00057F28" w:rsidP="00057F28">
            <w:pPr>
              <w:jc w:val="both"/>
            </w:pPr>
            <w:r>
              <w:t>Recognizing the importance of entrepreneurship and employability, RCV has successfully implemented career development programs, leadership training, and business incubation initiatives to help young people confidently enter the job market. Unlock YES (2021-1-BG01-KA153-YOU-000010004, Erasmus+ KA1, Bulgaria) and CSO101 (2019-3-TR01-KA105-079942, Erasmus+ KA1, Turkey) provided over 60 youth workers with entrepreneurial training, mentorship, and financial management skills. After completing the program, participants organized local mentoring sessions and startup support events, reaching over 200 young professionals in their respective countries.</w:t>
            </w:r>
          </w:p>
          <w:p w14:paraId="1DA13C28" w14:textId="77777777" w:rsidR="00057F28" w:rsidRDefault="00057F28" w:rsidP="00057F28">
            <w:pPr>
              <w:jc w:val="both"/>
            </w:pPr>
            <w:r>
              <w:t xml:space="preserve">With the growing demand for digital transformation and innovation, we have integrated AI literacy, IT skills, and digital entrepreneurship training into our projects. We have collaborated with tech companies, research institutions, and digital learning platforms to provide young people with cutting-edge knowledge and real-world applications of digital skills. </w:t>
            </w:r>
            <w:proofErr w:type="spellStart"/>
            <w:r>
              <w:t>NGOrganize</w:t>
            </w:r>
            <w:proofErr w:type="spellEnd"/>
            <w:r>
              <w:t xml:space="preserve"> (2022-1-ES02-KA153-YOU-000070255, Erasmus+ KA1, Spain) and TIE-BREAK (2020-1-CY02-KA105-001881, Erasmus+ Sport, Cyprus) trained over 70 youth workers in digital competencies, sports leadership, and organizational strategies. After returning to their home countries, these participants organized over 10 digital skill-building events, reaching 200 young people interested in technology and career development.</w:t>
            </w:r>
          </w:p>
          <w:p w14:paraId="4D8D95FC" w14:textId="77777777" w:rsidR="00057F28" w:rsidRDefault="00057F28" w:rsidP="00057F28">
            <w:pPr>
              <w:jc w:val="both"/>
            </w:pPr>
            <w:r>
              <w:t xml:space="preserve">Another significant area of focus is environmental awareness and sustainability, where we promote eco-tourism, green entrepreneurship, and climate action. Through projects like Nature </w:t>
            </w:r>
            <w:proofErr w:type="spellStart"/>
            <w:r>
              <w:t>ConAction</w:t>
            </w:r>
            <w:proofErr w:type="spellEnd"/>
            <w:r>
              <w:t xml:space="preserve"> (2021-1-RO01-KA153-YOU-000005896, Erasmus+ KA1, Romania), we engaged over 50 young people in climate change awareness, environmental activism, and </w:t>
            </w:r>
            <w:r>
              <w:lastRenderedPageBreak/>
              <w:t>sustainable business development. Upon their return, these participants launched local ecological initiatives and trained over 100 young people and community members on eco-friendly practices.</w:t>
            </w:r>
          </w:p>
          <w:p w14:paraId="4BBFBB04" w14:textId="77777777" w:rsidR="00057F28" w:rsidRDefault="00057F28" w:rsidP="00057F28">
            <w:pPr>
              <w:jc w:val="both"/>
            </w:pPr>
            <w:r>
              <w:t>RCV also strongly supports cultural exchange and social inclusion, using art, photography, and storytelling as tools for social change. Our projects, such as Artivism for Solidarity, Inclusion, and Creativity (2022-1-ES02-KA153-YOU-000070401, Erasmus+ KA1, Spain) and Stories of Inclusion (2021-3-ES02-KA153-YOU-000073107, Erasmus+ KA1, Spain), empowered over 60 young participants to use creative expression as a means of advocacy and inclusion. Upon returning, they organized photo exhibitions, storytelling workshops, and media campaigns, reaching over 100 people across their local communities.</w:t>
            </w:r>
          </w:p>
          <w:p w14:paraId="15765376" w14:textId="77777777" w:rsidR="00057F28" w:rsidRDefault="00057F28" w:rsidP="00057F28">
            <w:pPr>
              <w:jc w:val="both"/>
            </w:pPr>
            <w:r>
              <w:t xml:space="preserve">Through our participation in over 20 EU-funded projects, RCV has built a strong network of international partners and gained extensive experience in project management, global collaboration, and youth capacity-building. This is only a tiny part of our experience, and we are continually expanding our efforts to offer meaningful opportunities for youth engagement, skill development, and international cooperation. </w:t>
            </w:r>
          </w:p>
          <w:p w14:paraId="427E8F9B" w14:textId="14443BCD" w:rsidR="00504942" w:rsidRPr="005A37AA" w:rsidRDefault="00504942" w:rsidP="005A37AA">
            <w:pPr>
              <w:jc w:val="both"/>
            </w:pPr>
          </w:p>
        </w:tc>
      </w:tr>
      <w:tr w:rsidR="00504942" w:rsidRPr="004347A5" w14:paraId="08B5416B" w14:textId="77777777" w:rsidTr="00F173B8">
        <w:trPr>
          <w:trHeight w:val="1975"/>
        </w:trPr>
        <w:tc>
          <w:tcPr>
            <w:tcW w:w="1751" w:type="dxa"/>
            <w:tcBorders>
              <w:top w:val="single" w:sz="4" w:space="0" w:color="auto"/>
              <w:bottom w:val="single" w:sz="4" w:space="0" w:color="auto"/>
            </w:tcBorders>
            <w:shd w:val="clear" w:color="auto" w:fill="auto"/>
            <w:vAlign w:val="center"/>
          </w:tcPr>
          <w:p w14:paraId="6A7E7A10" w14:textId="51917B10" w:rsidR="0024618A" w:rsidRPr="004347A5" w:rsidRDefault="00504942" w:rsidP="004F1185">
            <w:pPr>
              <w:jc w:val="center"/>
              <w:rPr>
                <w:lang w:val="en-GB"/>
              </w:rPr>
            </w:pPr>
            <w:r w:rsidRPr="004347A5">
              <w:rPr>
                <w:lang w:val="en-GB"/>
              </w:rPr>
              <w:lastRenderedPageBreak/>
              <w:t>What are the skills and expertise of key staff/persons involved in this application?</w:t>
            </w:r>
          </w:p>
        </w:tc>
        <w:tc>
          <w:tcPr>
            <w:tcW w:w="9157" w:type="dxa"/>
            <w:gridSpan w:val="5"/>
            <w:tcBorders>
              <w:top w:val="single" w:sz="4" w:space="0" w:color="auto"/>
              <w:bottom w:val="single" w:sz="4" w:space="0" w:color="auto"/>
            </w:tcBorders>
            <w:shd w:val="clear" w:color="auto" w:fill="auto"/>
          </w:tcPr>
          <w:p w14:paraId="111DA86F" w14:textId="77777777" w:rsidR="00D7541C" w:rsidRPr="004347A5" w:rsidRDefault="00D7541C" w:rsidP="00D7541C">
            <w:pPr>
              <w:jc w:val="both"/>
              <w:rPr>
                <w:lang w:val="en-GB"/>
              </w:rPr>
            </w:pPr>
          </w:p>
          <w:p w14:paraId="7B751C3F" w14:textId="77777777" w:rsidR="004347A5" w:rsidRPr="004347A5" w:rsidRDefault="004347A5" w:rsidP="004347A5">
            <w:pPr>
              <w:jc w:val="both"/>
              <w:rPr>
                <w:color w:val="000000" w:themeColor="text1"/>
                <w:lang w:val="en-GB"/>
              </w:rPr>
            </w:pPr>
            <w:r w:rsidRPr="004347A5">
              <w:rPr>
                <w:color w:val="000000" w:themeColor="text1"/>
                <w:lang w:val="en-GB"/>
              </w:rPr>
              <w:t xml:space="preserve">The Development </w:t>
            </w:r>
            <w:proofErr w:type="spellStart"/>
            <w:r w:rsidRPr="004347A5">
              <w:rPr>
                <w:color w:val="000000" w:themeColor="text1"/>
                <w:lang w:val="en-GB"/>
              </w:rPr>
              <w:t>Center</w:t>
            </w:r>
            <w:proofErr w:type="spellEnd"/>
            <w:r w:rsidRPr="004347A5">
              <w:rPr>
                <w:color w:val="000000" w:themeColor="text1"/>
                <w:lang w:val="en-GB"/>
              </w:rPr>
              <w:t xml:space="preserve"> of Vojvodina (RCV) is supported by a highly skilled team of professionals with expertise in project management, youth work, digital education, entrepreneurship, event coordination, environmental sustainability, marketing, and civic engagement. Each team member brings extensive experience in Erasmus+ projects, international cooperation, and innovative training programs, ensuring successful implementation and high-quality learning experiences for participants.</w:t>
            </w:r>
          </w:p>
          <w:p w14:paraId="56C9A089" w14:textId="77777777" w:rsidR="004347A5" w:rsidRPr="004347A5" w:rsidRDefault="004347A5" w:rsidP="004347A5">
            <w:pPr>
              <w:jc w:val="both"/>
              <w:rPr>
                <w:color w:val="000000" w:themeColor="text1"/>
                <w:lang w:val="en-GB"/>
              </w:rPr>
            </w:pPr>
          </w:p>
          <w:p w14:paraId="10208728" w14:textId="77777777" w:rsidR="004347A5" w:rsidRPr="004347A5" w:rsidRDefault="004347A5" w:rsidP="004347A5">
            <w:pPr>
              <w:jc w:val="both"/>
              <w:rPr>
                <w:color w:val="000000" w:themeColor="text1"/>
                <w:lang w:val="en-GB"/>
              </w:rPr>
            </w:pPr>
            <w:r w:rsidRPr="004347A5">
              <w:rPr>
                <w:color w:val="000000" w:themeColor="text1"/>
                <w:lang w:val="en-GB"/>
              </w:rPr>
              <w:t>Key Staff and Expertise</w:t>
            </w:r>
          </w:p>
          <w:p w14:paraId="4AEDC5C6" w14:textId="77777777" w:rsidR="004347A5" w:rsidRPr="004347A5" w:rsidRDefault="004347A5" w:rsidP="004347A5">
            <w:pPr>
              <w:jc w:val="both"/>
              <w:rPr>
                <w:color w:val="000000" w:themeColor="text1"/>
                <w:lang w:val="en-GB"/>
              </w:rPr>
            </w:pPr>
            <w:r w:rsidRPr="004347A5">
              <w:rPr>
                <w:color w:val="000000" w:themeColor="text1"/>
                <w:lang w:val="en-GB"/>
              </w:rPr>
              <w:t>Marko Kelember – President &amp; Project Manager</w:t>
            </w:r>
          </w:p>
          <w:p w14:paraId="1EC91845" w14:textId="77777777" w:rsidR="004347A5" w:rsidRPr="004347A5" w:rsidRDefault="004347A5" w:rsidP="004347A5">
            <w:pPr>
              <w:jc w:val="both"/>
              <w:rPr>
                <w:color w:val="000000" w:themeColor="text1"/>
                <w:lang w:val="en-GB"/>
              </w:rPr>
            </w:pPr>
          </w:p>
          <w:p w14:paraId="23B4D2A7" w14:textId="77777777" w:rsidR="004347A5" w:rsidRPr="004347A5" w:rsidRDefault="004347A5" w:rsidP="004347A5">
            <w:pPr>
              <w:jc w:val="both"/>
              <w:rPr>
                <w:color w:val="000000" w:themeColor="text1"/>
                <w:lang w:val="en-GB"/>
              </w:rPr>
            </w:pPr>
            <w:r w:rsidRPr="004347A5">
              <w:rPr>
                <w:color w:val="000000" w:themeColor="text1"/>
                <w:lang w:val="en-GB"/>
              </w:rPr>
              <w:t>Marko has over 10 years of experience in project management, HR, and international cooperation. He has successfully coordinated more than 90 projects focused on youth empowerment, education, and sustainability. His expertise includes grant writing, stakeholder collaboration, workshop facilitation, and event coordination. Marko has been actively involved in Erasmus+ KA1, KA2, and KA3 projects, ensuring high-quality project execution and measurable impact. He specializes in youth employability, career development, and European cooperation.</w:t>
            </w:r>
          </w:p>
          <w:p w14:paraId="7DEE5492" w14:textId="77777777" w:rsidR="004347A5" w:rsidRPr="004347A5" w:rsidRDefault="004347A5" w:rsidP="004347A5">
            <w:pPr>
              <w:jc w:val="both"/>
              <w:rPr>
                <w:color w:val="000000" w:themeColor="text1"/>
                <w:lang w:val="en-GB"/>
              </w:rPr>
            </w:pPr>
          </w:p>
          <w:p w14:paraId="3B2F5907" w14:textId="77777777" w:rsidR="004347A5" w:rsidRPr="004347A5" w:rsidRDefault="004347A5" w:rsidP="004347A5">
            <w:pPr>
              <w:jc w:val="both"/>
              <w:rPr>
                <w:color w:val="000000" w:themeColor="text1"/>
                <w:lang w:val="en-GB"/>
              </w:rPr>
            </w:pPr>
            <w:r w:rsidRPr="004347A5">
              <w:rPr>
                <w:color w:val="000000" w:themeColor="text1"/>
                <w:lang w:val="en-GB"/>
              </w:rPr>
              <w:t xml:space="preserve">Filip </w:t>
            </w:r>
            <w:proofErr w:type="spellStart"/>
            <w:r w:rsidRPr="004347A5">
              <w:rPr>
                <w:color w:val="000000" w:themeColor="text1"/>
                <w:lang w:val="en-GB"/>
              </w:rPr>
              <w:t>Glipković</w:t>
            </w:r>
            <w:proofErr w:type="spellEnd"/>
            <w:r w:rsidRPr="004347A5">
              <w:rPr>
                <w:color w:val="000000" w:themeColor="text1"/>
                <w:lang w:val="en-GB"/>
              </w:rPr>
              <w:t xml:space="preserve"> – Logistics &amp; Event Coordinator</w:t>
            </w:r>
          </w:p>
          <w:p w14:paraId="22774247" w14:textId="77777777" w:rsidR="004347A5" w:rsidRPr="004347A5" w:rsidRDefault="004347A5" w:rsidP="004347A5">
            <w:pPr>
              <w:jc w:val="both"/>
              <w:rPr>
                <w:color w:val="000000" w:themeColor="text1"/>
                <w:lang w:val="en-GB"/>
              </w:rPr>
            </w:pPr>
          </w:p>
          <w:p w14:paraId="54366460" w14:textId="621535A9" w:rsidR="004347A5" w:rsidRPr="004347A5" w:rsidRDefault="004347A5" w:rsidP="004347A5">
            <w:pPr>
              <w:jc w:val="both"/>
              <w:rPr>
                <w:color w:val="000000" w:themeColor="text1"/>
                <w:lang w:val="en-GB"/>
              </w:rPr>
            </w:pPr>
            <w:r w:rsidRPr="004347A5">
              <w:rPr>
                <w:color w:val="000000" w:themeColor="text1"/>
                <w:lang w:val="en-GB"/>
              </w:rPr>
              <w:t>Filip is an expert in logistics, event management, and operational coordination. With over 5 years of experience in organizing large-scale events, conferences, and international programs, he ensures smooth logistics and execution for RCV’s initiatives. He specializes in transportation planning, venue coordination, and safety management, making sure all participants have a well-organized and comfortable experience. His role includes budget planning, travel coordination, and venue arrangements for Erasmus+ projects.</w:t>
            </w:r>
          </w:p>
          <w:p w14:paraId="45B594C3" w14:textId="77777777" w:rsidR="004347A5" w:rsidRPr="004347A5" w:rsidRDefault="004347A5" w:rsidP="004347A5">
            <w:pPr>
              <w:jc w:val="both"/>
              <w:rPr>
                <w:color w:val="000000" w:themeColor="text1"/>
                <w:lang w:val="en-GB"/>
              </w:rPr>
            </w:pPr>
          </w:p>
          <w:p w14:paraId="6218C72B" w14:textId="77777777" w:rsidR="004347A5" w:rsidRPr="004347A5" w:rsidRDefault="004347A5" w:rsidP="004347A5">
            <w:pPr>
              <w:jc w:val="both"/>
              <w:rPr>
                <w:color w:val="000000" w:themeColor="text1"/>
                <w:lang w:val="en-GB"/>
              </w:rPr>
            </w:pPr>
            <w:r w:rsidRPr="004347A5">
              <w:rPr>
                <w:color w:val="000000" w:themeColor="text1"/>
                <w:lang w:val="en-GB"/>
              </w:rPr>
              <w:t xml:space="preserve">Andreas </w:t>
            </w:r>
            <w:proofErr w:type="spellStart"/>
            <w:r w:rsidRPr="004347A5">
              <w:rPr>
                <w:color w:val="000000" w:themeColor="text1"/>
                <w:lang w:val="en-GB"/>
              </w:rPr>
              <w:t>Idrodotou</w:t>
            </w:r>
            <w:proofErr w:type="spellEnd"/>
            <w:r w:rsidRPr="004347A5">
              <w:rPr>
                <w:color w:val="000000" w:themeColor="text1"/>
                <w:lang w:val="en-GB"/>
              </w:rPr>
              <w:t xml:space="preserve"> – IT &amp; Digital Transformation Expert</w:t>
            </w:r>
          </w:p>
          <w:p w14:paraId="6B9D9DA7" w14:textId="77777777" w:rsidR="004347A5" w:rsidRPr="004347A5" w:rsidRDefault="004347A5" w:rsidP="004347A5">
            <w:pPr>
              <w:jc w:val="both"/>
              <w:rPr>
                <w:color w:val="000000" w:themeColor="text1"/>
                <w:lang w:val="en-GB"/>
              </w:rPr>
            </w:pPr>
          </w:p>
          <w:p w14:paraId="18B5F220" w14:textId="77777777" w:rsidR="004347A5" w:rsidRPr="004347A5" w:rsidRDefault="004347A5" w:rsidP="004347A5">
            <w:pPr>
              <w:jc w:val="both"/>
              <w:rPr>
                <w:color w:val="000000" w:themeColor="text1"/>
                <w:lang w:val="en-GB"/>
              </w:rPr>
            </w:pPr>
            <w:r w:rsidRPr="004347A5">
              <w:rPr>
                <w:color w:val="000000" w:themeColor="text1"/>
                <w:lang w:val="en-GB"/>
              </w:rPr>
              <w:t>Andreas is a full-stack developer and digitalization specialist with extensive experience in web development, AI applications, and data-driven solutions. He has worked on multiple EU-funded projects related to digital transformation, IT education, and AI literacy. His expertise includes developing e-learning platforms, coding workshops, and digital entrepreneurship training. Andreas plays a key role in designing interactive learning experiences and technology-driven youth programs.</w:t>
            </w:r>
          </w:p>
          <w:p w14:paraId="17168307" w14:textId="77777777" w:rsidR="004347A5" w:rsidRPr="004347A5" w:rsidRDefault="004347A5" w:rsidP="004347A5">
            <w:pPr>
              <w:jc w:val="both"/>
              <w:rPr>
                <w:color w:val="000000" w:themeColor="text1"/>
                <w:lang w:val="en-GB"/>
              </w:rPr>
            </w:pPr>
          </w:p>
          <w:p w14:paraId="55AD6F5F" w14:textId="77777777" w:rsidR="004347A5" w:rsidRPr="004347A5" w:rsidRDefault="004347A5" w:rsidP="004347A5">
            <w:pPr>
              <w:jc w:val="both"/>
              <w:rPr>
                <w:color w:val="000000" w:themeColor="text1"/>
                <w:lang w:val="en-GB"/>
              </w:rPr>
            </w:pPr>
            <w:r w:rsidRPr="004347A5">
              <w:rPr>
                <w:color w:val="000000" w:themeColor="text1"/>
                <w:lang w:val="en-GB"/>
              </w:rPr>
              <w:t xml:space="preserve">Teodora </w:t>
            </w:r>
            <w:proofErr w:type="spellStart"/>
            <w:r w:rsidRPr="004347A5">
              <w:rPr>
                <w:color w:val="000000" w:themeColor="text1"/>
                <w:lang w:val="en-GB"/>
              </w:rPr>
              <w:t>Martić</w:t>
            </w:r>
            <w:proofErr w:type="spellEnd"/>
            <w:r w:rsidRPr="004347A5">
              <w:rPr>
                <w:color w:val="000000" w:themeColor="text1"/>
                <w:lang w:val="en-GB"/>
              </w:rPr>
              <w:t xml:space="preserve"> – Marketing &amp; Digital Content Specialist</w:t>
            </w:r>
          </w:p>
          <w:p w14:paraId="79966274" w14:textId="77777777" w:rsidR="004347A5" w:rsidRPr="004347A5" w:rsidRDefault="004347A5" w:rsidP="004347A5">
            <w:pPr>
              <w:jc w:val="both"/>
              <w:rPr>
                <w:color w:val="000000" w:themeColor="text1"/>
                <w:lang w:val="en-GB"/>
              </w:rPr>
            </w:pPr>
          </w:p>
          <w:p w14:paraId="194BFF45" w14:textId="77777777" w:rsidR="004347A5" w:rsidRPr="004347A5" w:rsidRDefault="004347A5" w:rsidP="004347A5">
            <w:pPr>
              <w:jc w:val="both"/>
              <w:rPr>
                <w:color w:val="000000" w:themeColor="text1"/>
                <w:lang w:val="en-GB"/>
              </w:rPr>
            </w:pPr>
            <w:r w:rsidRPr="004347A5">
              <w:rPr>
                <w:color w:val="000000" w:themeColor="text1"/>
                <w:lang w:val="en-GB"/>
              </w:rPr>
              <w:t>Teodora is a graphic designer, video editor, and communication expert with over five years of experience in branding, social media management, and public relations. She specializes in visual storytelling, campaign development, and digital outreach strategies. Teodora has worked on multiple youth engagement projects, ensuring effective communication, promotional materials, and participant engagement. She plays a key role in content creation, media coordination, and digital presence for Erasmus+ initiatives.</w:t>
            </w:r>
          </w:p>
          <w:p w14:paraId="138CA89A" w14:textId="77777777" w:rsidR="004347A5" w:rsidRPr="004347A5" w:rsidRDefault="004347A5" w:rsidP="004347A5">
            <w:pPr>
              <w:jc w:val="both"/>
              <w:rPr>
                <w:color w:val="000000" w:themeColor="text1"/>
                <w:lang w:val="en-GB"/>
              </w:rPr>
            </w:pPr>
          </w:p>
          <w:p w14:paraId="162CC7B5" w14:textId="77777777" w:rsidR="004347A5" w:rsidRPr="004347A5" w:rsidRDefault="004347A5" w:rsidP="004347A5">
            <w:pPr>
              <w:jc w:val="both"/>
              <w:rPr>
                <w:color w:val="000000" w:themeColor="text1"/>
                <w:lang w:val="en-GB"/>
              </w:rPr>
            </w:pPr>
            <w:proofErr w:type="spellStart"/>
            <w:r w:rsidRPr="004347A5">
              <w:rPr>
                <w:color w:val="000000" w:themeColor="text1"/>
                <w:lang w:val="en-GB"/>
              </w:rPr>
              <w:t>Miladin</w:t>
            </w:r>
            <w:proofErr w:type="spellEnd"/>
            <w:r w:rsidRPr="004347A5">
              <w:rPr>
                <w:color w:val="000000" w:themeColor="text1"/>
                <w:lang w:val="en-GB"/>
              </w:rPr>
              <w:t xml:space="preserve"> </w:t>
            </w:r>
            <w:proofErr w:type="spellStart"/>
            <w:r w:rsidRPr="004347A5">
              <w:rPr>
                <w:color w:val="000000" w:themeColor="text1"/>
                <w:lang w:val="en-GB"/>
              </w:rPr>
              <w:t>Sormaz</w:t>
            </w:r>
            <w:proofErr w:type="spellEnd"/>
            <w:r w:rsidRPr="004347A5">
              <w:rPr>
                <w:color w:val="000000" w:themeColor="text1"/>
                <w:lang w:val="en-GB"/>
              </w:rPr>
              <w:t xml:space="preserve"> – Digital Marketing &amp; PR Manager</w:t>
            </w:r>
          </w:p>
          <w:p w14:paraId="4EF6213A" w14:textId="77777777" w:rsidR="004347A5" w:rsidRPr="004347A5" w:rsidRDefault="004347A5" w:rsidP="004347A5">
            <w:pPr>
              <w:jc w:val="both"/>
              <w:rPr>
                <w:color w:val="000000" w:themeColor="text1"/>
                <w:lang w:val="en-GB"/>
              </w:rPr>
            </w:pPr>
          </w:p>
          <w:p w14:paraId="796963D2" w14:textId="7759A15F" w:rsidR="004347A5" w:rsidRDefault="004347A5" w:rsidP="004347A5">
            <w:pPr>
              <w:jc w:val="both"/>
              <w:rPr>
                <w:color w:val="000000" w:themeColor="text1"/>
                <w:lang w:val="en-GB"/>
              </w:rPr>
            </w:pPr>
            <w:proofErr w:type="spellStart"/>
            <w:r w:rsidRPr="004347A5">
              <w:rPr>
                <w:color w:val="000000" w:themeColor="text1"/>
                <w:lang w:val="en-GB"/>
              </w:rPr>
              <w:t>Miladin</w:t>
            </w:r>
            <w:proofErr w:type="spellEnd"/>
            <w:r w:rsidRPr="004347A5">
              <w:rPr>
                <w:color w:val="000000" w:themeColor="text1"/>
                <w:lang w:val="en-GB"/>
              </w:rPr>
              <w:t xml:space="preserve"> is an experienced digital marketing specialist, Google Ads expert, and social media strategist. With over six years of experience in marketing and project coordination, he has led more than 20 projects in youth policy, ecology, fashion, art, and culture. His expertise includes SEO optimization, Google AdWords campaigns, Facebook and Instagram advertising, and digital community management. As RCV’s Marketing Manager, he has developed long-term marketing strategies and coordinated promotional efforts for local, national, and international projects.</w:t>
            </w:r>
          </w:p>
          <w:p w14:paraId="0E61D072" w14:textId="77777777" w:rsidR="004347A5" w:rsidRDefault="004347A5" w:rsidP="004347A5">
            <w:pPr>
              <w:jc w:val="both"/>
              <w:rPr>
                <w:color w:val="000000" w:themeColor="text1"/>
                <w:lang w:val="en-GB"/>
              </w:rPr>
            </w:pPr>
          </w:p>
          <w:p w14:paraId="5CD3E738" w14:textId="77777777" w:rsidR="004347A5" w:rsidRPr="004347A5" w:rsidRDefault="004347A5" w:rsidP="004347A5">
            <w:pPr>
              <w:jc w:val="both"/>
              <w:rPr>
                <w:color w:val="000000" w:themeColor="text1"/>
                <w:lang w:val="en-GB"/>
              </w:rPr>
            </w:pPr>
            <w:proofErr w:type="spellStart"/>
            <w:r w:rsidRPr="004347A5">
              <w:rPr>
                <w:color w:val="000000" w:themeColor="text1"/>
                <w:lang w:val="en-GB"/>
              </w:rPr>
              <w:t>Ljiljana</w:t>
            </w:r>
            <w:proofErr w:type="spellEnd"/>
            <w:r w:rsidRPr="004347A5">
              <w:rPr>
                <w:color w:val="000000" w:themeColor="text1"/>
                <w:lang w:val="en-GB"/>
              </w:rPr>
              <w:t xml:space="preserve"> Kelember – Project Manager &amp; Non-Formal Education Specialist</w:t>
            </w:r>
          </w:p>
          <w:p w14:paraId="485A346C" w14:textId="77777777" w:rsidR="004347A5" w:rsidRPr="004347A5" w:rsidRDefault="004347A5" w:rsidP="004347A5">
            <w:pPr>
              <w:jc w:val="both"/>
              <w:rPr>
                <w:color w:val="000000" w:themeColor="text1"/>
                <w:lang w:val="en-GB"/>
              </w:rPr>
            </w:pPr>
          </w:p>
          <w:p w14:paraId="4799EE59" w14:textId="77777777" w:rsidR="004347A5" w:rsidRPr="004347A5" w:rsidRDefault="004347A5" w:rsidP="004347A5">
            <w:pPr>
              <w:jc w:val="both"/>
              <w:rPr>
                <w:color w:val="000000" w:themeColor="text1"/>
                <w:lang w:val="en-GB"/>
              </w:rPr>
            </w:pPr>
            <w:proofErr w:type="spellStart"/>
            <w:r w:rsidRPr="004347A5">
              <w:rPr>
                <w:color w:val="000000" w:themeColor="text1"/>
                <w:lang w:val="en-GB"/>
              </w:rPr>
              <w:t>Ljiljana</w:t>
            </w:r>
            <w:proofErr w:type="spellEnd"/>
            <w:r w:rsidRPr="004347A5">
              <w:rPr>
                <w:color w:val="000000" w:themeColor="text1"/>
                <w:lang w:val="en-GB"/>
              </w:rPr>
              <w:t xml:space="preserve"> has a strong background in youth work, non-formal education, and training program development. With over a decade of experience in education and community engagement, she has coordinated youth mobility projects, leadership training, and personal development workshops. Her expertise includes curriculum design, intercultural learning, and mentorship for young professionals. She has played a key role in designing and implementing Erasmus+ and CERV projects, focusing on youth participation, volunteering, and skills development.</w:t>
            </w:r>
          </w:p>
          <w:p w14:paraId="12BC4C9D" w14:textId="77777777" w:rsidR="004347A5" w:rsidRPr="004347A5" w:rsidRDefault="004347A5" w:rsidP="004347A5">
            <w:pPr>
              <w:jc w:val="both"/>
              <w:rPr>
                <w:color w:val="000000" w:themeColor="text1"/>
                <w:lang w:val="en-GB"/>
              </w:rPr>
            </w:pPr>
          </w:p>
          <w:p w14:paraId="2ED050B7" w14:textId="5B2772DD" w:rsidR="00667D3D" w:rsidRPr="004347A5" w:rsidRDefault="004347A5" w:rsidP="004347A5">
            <w:pPr>
              <w:jc w:val="both"/>
              <w:rPr>
                <w:lang w:val="en-GB"/>
              </w:rPr>
            </w:pPr>
            <w:r w:rsidRPr="004347A5">
              <w:rPr>
                <w:color w:val="000000" w:themeColor="text1"/>
                <w:lang w:val="en-GB"/>
              </w:rPr>
              <w:t>This team’s diverse skill set, interdisciplinary expertise, and commitment to youth empowerment ensure that RCV can successfully implement high-quality, impactful projects in education, digital transformation, sustainability, civic participation, and marketing outreach. With strong backgrounds in Erasmus+ project coordination, mentorship, technology, event planning, and marketing, they create meaningful learning opportunities and lasting international collaborations.</w:t>
            </w:r>
          </w:p>
        </w:tc>
      </w:tr>
      <w:tr w:rsidR="00504942" w:rsidRPr="004347A5" w14:paraId="5F6075C3" w14:textId="77777777" w:rsidTr="00F173B8">
        <w:tc>
          <w:tcPr>
            <w:tcW w:w="10908" w:type="dxa"/>
            <w:gridSpan w:val="6"/>
            <w:tcBorders>
              <w:top w:val="single" w:sz="4" w:space="0" w:color="auto"/>
              <w:left w:val="single" w:sz="4" w:space="0" w:color="auto"/>
              <w:bottom w:val="single" w:sz="4" w:space="0" w:color="auto"/>
              <w:right w:val="single" w:sz="4" w:space="0" w:color="auto"/>
            </w:tcBorders>
            <w:shd w:val="clear" w:color="auto" w:fill="auto"/>
          </w:tcPr>
          <w:p w14:paraId="2C9B5D8B" w14:textId="77777777" w:rsidR="00504942" w:rsidRPr="004347A5" w:rsidRDefault="00504942" w:rsidP="000A176B">
            <w:pPr>
              <w:jc w:val="center"/>
              <w:rPr>
                <w:b/>
                <w:lang w:val="en-GB"/>
              </w:rPr>
            </w:pPr>
            <w:r w:rsidRPr="004347A5">
              <w:rPr>
                <w:b/>
                <w:lang w:val="en-GB"/>
              </w:rPr>
              <w:lastRenderedPageBreak/>
              <w:t>E. LEGAL REPRESENTATIVE</w:t>
            </w:r>
          </w:p>
        </w:tc>
      </w:tr>
      <w:tr w:rsidR="00504942" w:rsidRPr="004347A5" w14:paraId="2EEA2C06" w14:textId="77777777" w:rsidTr="00F173B8">
        <w:tc>
          <w:tcPr>
            <w:tcW w:w="1751" w:type="dxa"/>
            <w:tcBorders>
              <w:top w:val="single" w:sz="4" w:space="0" w:color="auto"/>
              <w:left w:val="single" w:sz="4" w:space="0" w:color="auto"/>
              <w:bottom w:val="single" w:sz="4" w:space="0" w:color="auto"/>
              <w:right w:val="single" w:sz="4" w:space="0" w:color="auto"/>
            </w:tcBorders>
            <w:shd w:val="clear" w:color="auto" w:fill="auto"/>
          </w:tcPr>
          <w:p w14:paraId="129292A2" w14:textId="77777777" w:rsidR="00504942" w:rsidRPr="004347A5" w:rsidRDefault="00504942" w:rsidP="0077008E">
            <w:pPr>
              <w:rPr>
                <w:lang w:val="en-GB"/>
              </w:rPr>
            </w:pPr>
            <w:r w:rsidRPr="004347A5">
              <w:rPr>
                <w:lang w:val="en-GB"/>
              </w:rPr>
              <w:t>Title</w:t>
            </w:r>
          </w:p>
        </w:tc>
        <w:tc>
          <w:tcPr>
            <w:tcW w:w="9157" w:type="dxa"/>
            <w:gridSpan w:val="5"/>
            <w:tcBorders>
              <w:top w:val="single" w:sz="4" w:space="0" w:color="auto"/>
              <w:left w:val="single" w:sz="4" w:space="0" w:color="auto"/>
              <w:bottom w:val="single" w:sz="4" w:space="0" w:color="auto"/>
              <w:right w:val="single" w:sz="4" w:space="0" w:color="auto"/>
            </w:tcBorders>
            <w:shd w:val="clear" w:color="auto" w:fill="auto"/>
          </w:tcPr>
          <w:p w14:paraId="1C100DB2" w14:textId="77777777" w:rsidR="00504942" w:rsidRPr="004347A5" w:rsidRDefault="0024618A" w:rsidP="001A0000">
            <w:pPr>
              <w:rPr>
                <w:lang w:val="en-GB"/>
              </w:rPr>
            </w:pPr>
            <w:r w:rsidRPr="004347A5">
              <w:rPr>
                <w:lang w:val="en-GB"/>
              </w:rPr>
              <w:t xml:space="preserve">Mr </w:t>
            </w:r>
          </w:p>
        </w:tc>
      </w:tr>
      <w:tr w:rsidR="00504942" w:rsidRPr="004347A5" w14:paraId="4C2ECC66" w14:textId="77777777" w:rsidTr="00F173B8">
        <w:tc>
          <w:tcPr>
            <w:tcW w:w="1751" w:type="dxa"/>
            <w:tcBorders>
              <w:top w:val="single" w:sz="4" w:space="0" w:color="auto"/>
              <w:left w:val="single" w:sz="4" w:space="0" w:color="auto"/>
              <w:bottom w:val="single" w:sz="4" w:space="0" w:color="auto"/>
              <w:right w:val="single" w:sz="4" w:space="0" w:color="auto"/>
            </w:tcBorders>
            <w:shd w:val="clear" w:color="auto" w:fill="auto"/>
          </w:tcPr>
          <w:p w14:paraId="68A7AB28" w14:textId="77777777" w:rsidR="00504942" w:rsidRPr="004347A5" w:rsidRDefault="00504942" w:rsidP="0077008E">
            <w:pPr>
              <w:rPr>
                <w:b/>
                <w:lang w:val="en-GB"/>
              </w:rPr>
            </w:pPr>
            <w:r w:rsidRPr="004347A5">
              <w:rPr>
                <w:lang w:val="en-GB"/>
              </w:rPr>
              <w:t>Gender</w:t>
            </w:r>
          </w:p>
        </w:tc>
        <w:tc>
          <w:tcPr>
            <w:tcW w:w="9157" w:type="dxa"/>
            <w:gridSpan w:val="5"/>
            <w:tcBorders>
              <w:top w:val="single" w:sz="4" w:space="0" w:color="auto"/>
              <w:left w:val="single" w:sz="4" w:space="0" w:color="auto"/>
              <w:bottom w:val="single" w:sz="4" w:space="0" w:color="auto"/>
              <w:right w:val="single" w:sz="4" w:space="0" w:color="auto"/>
            </w:tcBorders>
            <w:shd w:val="clear" w:color="auto" w:fill="auto"/>
          </w:tcPr>
          <w:p w14:paraId="035E1A97" w14:textId="77777777" w:rsidR="00504942" w:rsidRPr="004347A5" w:rsidRDefault="0024618A" w:rsidP="001A0000">
            <w:pPr>
              <w:rPr>
                <w:lang w:val="en-GB"/>
              </w:rPr>
            </w:pPr>
            <w:r w:rsidRPr="004347A5">
              <w:rPr>
                <w:lang w:val="en-GB"/>
              </w:rPr>
              <w:t>Male</w:t>
            </w:r>
          </w:p>
        </w:tc>
      </w:tr>
      <w:tr w:rsidR="00504942" w:rsidRPr="004347A5" w14:paraId="5D3DE3AF" w14:textId="77777777" w:rsidTr="00F173B8">
        <w:tc>
          <w:tcPr>
            <w:tcW w:w="1751" w:type="dxa"/>
            <w:tcBorders>
              <w:top w:val="single" w:sz="4" w:space="0" w:color="auto"/>
              <w:left w:val="single" w:sz="4" w:space="0" w:color="auto"/>
              <w:bottom w:val="single" w:sz="4" w:space="0" w:color="auto"/>
              <w:right w:val="single" w:sz="4" w:space="0" w:color="auto"/>
            </w:tcBorders>
            <w:shd w:val="clear" w:color="auto" w:fill="auto"/>
          </w:tcPr>
          <w:p w14:paraId="3A645213" w14:textId="77777777" w:rsidR="00504942" w:rsidRPr="004347A5" w:rsidRDefault="00504942" w:rsidP="0077008E">
            <w:pPr>
              <w:rPr>
                <w:lang w:val="en-GB"/>
              </w:rPr>
            </w:pPr>
            <w:r w:rsidRPr="004347A5">
              <w:rPr>
                <w:lang w:val="en-GB"/>
              </w:rPr>
              <w:t>First Name</w:t>
            </w:r>
          </w:p>
        </w:tc>
        <w:tc>
          <w:tcPr>
            <w:tcW w:w="9157" w:type="dxa"/>
            <w:gridSpan w:val="5"/>
            <w:tcBorders>
              <w:top w:val="single" w:sz="4" w:space="0" w:color="auto"/>
              <w:left w:val="single" w:sz="4" w:space="0" w:color="auto"/>
              <w:bottom w:val="single" w:sz="4" w:space="0" w:color="auto"/>
              <w:right w:val="single" w:sz="4" w:space="0" w:color="auto"/>
            </w:tcBorders>
            <w:shd w:val="clear" w:color="auto" w:fill="auto"/>
          </w:tcPr>
          <w:p w14:paraId="35AD87C2" w14:textId="77777777" w:rsidR="00504942" w:rsidRPr="004347A5" w:rsidRDefault="0024618A" w:rsidP="001A0000">
            <w:pPr>
              <w:rPr>
                <w:lang w:val="en-GB"/>
              </w:rPr>
            </w:pPr>
            <w:r w:rsidRPr="004347A5">
              <w:rPr>
                <w:lang w:val="en-GB"/>
              </w:rPr>
              <w:t>Marko</w:t>
            </w:r>
          </w:p>
        </w:tc>
      </w:tr>
      <w:tr w:rsidR="00504942" w:rsidRPr="004347A5" w14:paraId="5543430E" w14:textId="77777777" w:rsidTr="00F173B8">
        <w:tc>
          <w:tcPr>
            <w:tcW w:w="1751" w:type="dxa"/>
            <w:tcBorders>
              <w:top w:val="single" w:sz="4" w:space="0" w:color="auto"/>
              <w:left w:val="single" w:sz="4" w:space="0" w:color="auto"/>
              <w:bottom w:val="single" w:sz="4" w:space="0" w:color="auto"/>
              <w:right w:val="single" w:sz="4" w:space="0" w:color="auto"/>
            </w:tcBorders>
            <w:shd w:val="clear" w:color="auto" w:fill="auto"/>
          </w:tcPr>
          <w:p w14:paraId="2A5491FC" w14:textId="77777777" w:rsidR="00504942" w:rsidRPr="004347A5" w:rsidRDefault="00504942" w:rsidP="0077008E">
            <w:pPr>
              <w:rPr>
                <w:lang w:val="en-GB"/>
              </w:rPr>
            </w:pPr>
            <w:r w:rsidRPr="004347A5">
              <w:rPr>
                <w:lang w:val="en-GB"/>
              </w:rPr>
              <w:t>Family Name</w:t>
            </w:r>
          </w:p>
        </w:tc>
        <w:tc>
          <w:tcPr>
            <w:tcW w:w="9157" w:type="dxa"/>
            <w:gridSpan w:val="5"/>
            <w:tcBorders>
              <w:top w:val="single" w:sz="4" w:space="0" w:color="auto"/>
              <w:left w:val="single" w:sz="4" w:space="0" w:color="auto"/>
              <w:bottom w:val="single" w:sz="4" w:space="0" w:color="auto"/>
              <w:right w:val="single" w:sz="4" w:space="0" w:color="auto"/>
            </w:tcBorders>
            <w:shd w:val="clear" w:color="auto" w:fill="auto"/>
          </w:tcPr>
          <w:p w14:paraId="0971291F" w14:textId="77777777" w:rsidR="00504942" w:rsidRPr="004347A5" w:rsidRDefault="0024618A" w:rsidP="001A0000">
            <w:pPr>
              <w:rPr>
                <w:lang w:val="en-GB"/>
              </w:rPr>
            </w:pPr>
            <w:r w:rsidRPr="004347A5">
              <w:rPr>
                <w:lang w:val="en-GB"/>
              </w:rPr>
              <w:t>Kelember</w:t>
            </w:r>
          </w:p>
        </w:tc>
      </w:tr>
      <w:tr w:rsidR="00504942" w:rsidRPr="004347A5" w14:paraId="31AA56B0" w14:textId="77777777" w:rsidTr="00F173B8">
        <w:tc>
          <w:tcPr>
            <w:tcW w:w="1751" w:type="dxa"/>
            <w:tcBorders>
              <w:top w:val="single" w:sz="4" w:space="0" w:color="auto"/>
              <w:left w:val="single" w:sz="4" w:space="0" w:color="auto"/>
              <w:bottom w:val="single" w:sz="4" w:space="0" w:color="auto"/>
              <w:right w:val="single" w:sz="4" w:space="0" w:color="auto"/>
            </w:tcBorders>
            <w:shd w:val="clear" w:color="auto" w:fill="auto"/>
          </w:tcPr>
          <w:p w14:paraId="10706427" w14:textId="77777777" w:rsidR="00504942" w:rsidRPr="004347A5" w:rsidRDefault="00504942" w:rsidP="000A176B">
            <w:pPr>
              <w:tabs>
                <w:tab w:val="left" w:pos="2140"/>
              </w:tabs>
              <w:rPr>
                <w:lang w:val="en-GB"/>
              </w:rPr>
            </w:pPr>
            <w:r w:rsidRPr="004347A5">
              <w:rPr>
                <w:lang w:val="en-GB"/>
              </w:rPr>
              <w:t>Department</w:t>
            </w:r>
          </w:p>
        </w:tc>
        <w:tc>
          <w:tcPr>
            <w:tcW w:w="9157" w:type="dxa"/>
            <w:gridSpan w:val="5"/>
            <w:tcBorders>
              <w:top w:val="single" w:sz="4" w:space="0" w:color="auto"/>
              <w:left w:val="single" w:sz="4" w:space="0" w:color="auto"/>
              <w:bottom w:val="single" w:sz="4" w:space="0" w:color="auto"/>
              <w:right w:val="single" w:sz="4" w:space="0" w:color="auto"/>
            </w:tcBorders>
            <w:shd w:val="clear" w:color="auto" w:fill="auto"/>
          </w:tcPr>
          <w:p w14:paraId="42BEED81" w14:textId="77777777" w:rsidR="00504942" w:rsidRPr="004347A5" w:rsidRDefault="0024618A" w:rsidP="001A0000">
            <w:pPr>
              <w:rPr>
                <w:lang w:val="en-GB"/>
              </w:rPr>
            </w:pPr>
            <w:r w:rsidRPr="004347A5">
              <w:rPr>
                <w:lang w:val="en-GB"/>
              </w:rPr>
              <w:t>-</w:t>
            </w:r>
          </w:p>
        </w:tc>
      </w:tr>
      <w:tr w:rsidR="00504942" w:rsidRPr="004347A5" w14:paraId="737FEABE" w14:textId="77777777" w:rsidTr="00F173B8">
        <w:tc>
          <w:tcPr>
            <w:tcW w:w="1751" w:type="dxa"/>
            <w:tcBorders>
              <w:top w:val="single" w:sz="4" w:space="0" w:color="auto"/>
              <w:left w:val="single" w:sz="4" w:space="0" w:color="auto"/>
              <w:bottom w:val="single" w:sz="4" w:space="0" w:color="auto"/>
              <w:right w:val="single" w:sz="4" w:space="0" w:color="auto"/>
            </w:tcBorders>
            <w:shd w:val="clear" w:color="auto" w:fill="auto"/>
          </w:tcPr>
          <w:p w14:paraId="6ECC7C32" w14:textId="77777777" w:rsidR="00504942" w:rsidRPr="004347A5" w:rsidRDefault="00504942" w:rsidP="0077008E">
            <w:pPr>
              <w:rPr>
                <w:lang w:val="en-GB"/>
              </w:rPr>
            </w:pPr>
            <w:r w:rsidRPr="004347A5">
              <w:rPr>
                <w:lang w:val="en-GB"/>
              </w:rPr>
              <w:t>Position</w:t>
            </w:r>
          </w:p>
        </w:tc>
        <w:tc>
          <w:tcPr>
            <w:tcW w:w="9157" w:type="dxa"/>
            <w:gridSpan w:val="5"/>
            <w:tcBorders>
              <w:top w:val="single" w:sz="4" w:space="0" w:color="auto"/>
              <w:left w:val="single" w:sz="4" w:space="0" w:color="auto"/>
              <w:bottom w:val="single" w:sz="4" w:space="0" w:color="auto"/>
              <w:right w:val="single" w:sz="4" w:space="0" w:color="auto"/>
            </w:tcBorders>
            <w:shd w:val="clear" w:color="auto" w:fill="auto"/>
          </w:tcPr>
          <w:p w14:paraId="35C57756" w14:textId="77777777" w:rsidR="00504942" w:rsidRPr="004347A5" w:rsidRDefault="0024618A" w:rsidP="001A0000">
            <w:pPr>
              <w:rPr>
                <w:lang w:val="en-GB"/>
              </w:rPr>
            </w:pPr>
            <w:r w:rsidRPr="004347A5">
              <w:rPr>
                <w:lang w:val="en-GB"/>
              </w:rPr>
              <w:t>President</w:t>
            </w:r>
          </w:p>
        </w:tc>
      </w:tr>
      <w:tr w:rsidR="00504942" w:rsidRPr="004347A5" w14:paraId="3BBCB7EB" w14:textId="77777777" w:rsidTr="00F173B8">
        <w:tc>
          <w:tcPr>
            <w:tcW w:w="1751" w:type="dxa"/>
            <w:tcBorders>
              <w:top w:val="single" w:sz="4" w:space="0" w:color="auto"/>
              <w:left w:val="single" w:sz="4" w:space="0" w:color="auto"/>
              <w:bottom w:val="single" w:sz="4" w:space="0" w:color="auto"/>
              <w:right w:val="single" w:sz="4" w:space="0" w:color="auto"/>
            </w:tcBorders>
            <w:shd w:val="clear" w:color="auto" w:fill="auto"/>
          </w:tcPr>
          <w:p w14:paraId="0D5D6653" w14:textId="77777777" w:rsidR="00504942" w:rsidRPr="004347A5" w:rsidRDefault="00504942" w:rsidP="000A176B">
            <w:pPr>
              <w:tabs>
                <w:tab w:val="left" w:pos="720"/>
              </w:tabs>
              <w:rPr>
                <w:lang w:val="en-GB"/>
              </w:rPr>
            </w:pPr>
            <w:r w:rsidRPr="004347A5">
              <w:rPr>
                <w:lang w:val="en-GB"/>
              </w:rPr>
              <w:t>Email</w:t>
            </w:r>
          </w:p>
        </w:tc>
        <w:tc>
          <w:tcPr>
            <w:tcW w:w="9157" w:type="dxa"/>
            <w:gridSpan w:val="5"/>
            <w:tcBorders>
              <w:top w:val="single" w:sz="4" w:space="0" w:color="auto"/>
              <w:left w:val="single" w:sz="4" w:space="0" w:color="auto"/>
              <w:bottom w:val="single" w:sz="4" w:space="0" w:color="auto"/>
              <w:right w:val="single" w:sz="4" w:space="0" w:color="auto"/>
            </w:tcBorders>
            <w:shd w:val="clear" w:color="auto" w:fill="auto"/>
          </w:tcPr>
          <w:p w14:paraId="532B35D3" w14:textId="5B841B87" w:rsidR="00504942" w:rsidRPr="004347A5" w:rsidRDefault="00F173B8" w:rsidP="001A0000">
            <w:pPr>
              <w:rPr>
                <w:lang w:val="en-GB"/>
              </w:rPr>
            </w:pPr>
            <w:hyperlink r:id="rId15" w:history="1">
              <w:r w:rsidRPr="004347A5">
                <w:rPr>
                  <w:rStyle w:val="Hyperlink"/>
                  <w:sz w:val="21"/>
                  <w:szCs w:val="21"/>
                  <w:lang w:val="en-GB"/>
                </w:rPr>
                <w:t>rcvserbia@gmail.com</w:t>
              </w:r>
            </w:hyperlink>
          </w:p>
        </w:tc>
      </w:tr>
      <w:tr w:rsidR="00504942" w:rsidRPr="004347A5" w14:paraId="775EB6CD" w14:textId="77777777" w:rsidTr="00F173B8">
        <w:tc>
          <w:tcPr>
            <w:tcW w:w="1751" w:type="dxa"/>
            <w:tcBorders>
              <w:top w:val="single" w:sz="4" w:space="0" w:color="auto"/>
              <w:left w:val="single" w:sz="4" w:space="0" w:color="auto"/>
              <w:bottom w:val="single" w:sz="4" w:space="0" w:color="auto"/>
              <w:right w:val="single" w:sz="4" w:space="0" w:color="auto"/>
            </w:tcBorders>
            <w:shd w:val="clear" w:color="auto" w:fill="auto"/>
          </w:tcPr>
          <w:p w14:paraId="51E88B29" w14:textId="77777777" w:rsidR="00504942" w:rsidRPr="004347A5" w:rsidRDefault="00504942" w:rsidP="0077008E">
            <w:pPr>
              <w:rPr>
                <w:lang w:val="en-GB"/>
              </w:rPr>
            </w:pPr>
            <w:r w:rsidRPr="004347A5">
              <w:rPr>
                <w:lang w:val="en-GB"/>
              </w:rPr>
              <w:t>Telephone 1</w:t>
            </w:r>
          </w:p>
        </w:tc>
        <w:tc>
          <w:tcPr>
            <w:tcW w:w="9157" w:type="dxa"/>
            <w:gridSpan w:val="5"/>
            <w:tcBorders>
              <w:top w:val="single" w:sz="4" w:space="0" w:color="auto"/>
              <w:left w:val="single" w:sz="4" w:space="0" w:color="auto"/>
              <w:bottom w:val="single" w:sz="4" w:space="0" w:color="auto"/>
              <w:right w:val="single" w:sz="4" w:space="0" w:color="auto"/>
            </w:tcBorders>
            <w:shd w:val="clear" w:color="auto" w:fill="auto"/>
          </w:tcPr>
          <w:p w14:paraId="612F8719" w14:textId="77777777" w:rsidR="00504942" w:rsidRPr="004347A5" w:rsidRDefault="0024618A" w:rsidP="001A0000">
            <w:pPr>
              <w:rPr>
                <w:lang w:val="en-GB"/>
              </w:rPr>
            </w:pPr>
            <w:r w:rsidRPr="004347A5">
              <w:rPr>
                <w:lang w:val="en-GB"/>
              </w:rPr>
              <w:t xml:space="preserve">+381637477867 </w:t>
            </w:r>
          </w:p>
        </w:tc>
      </w:tr>
      <w:tr w:rsidR="00504942" w:rsidRPr="004347A5" w14:paraId="05BF820D" w14:textId="77777777" w:rsidTr="00F173B8">
        <w:tc>
          <w:tcPr>
            <w:tcW w:w="1751" w:type="dxa"/>
            <w:tcBorders>
              <w:top w:val="single" w:sz="4" w:space="0" w:color="auto"/>
              <w:left w:val="single" w:sz="4" w:space="0" w:color="auto"/>
              <w:bottom w:val="single" w:sz="4" w:space="0" w:color="auto"/>
              <w:right w:val="single" w:sz="4" w:space="0" w:color="auto"/>
            </w:tcBorders>
            <w:shd w:val="clear" w:color="auto" w:fill="auto"/>
          </w:tcPr>
          <w:p w14:paraId="0797C5D2" w14:textId="77777777" w:rsidR="00504942" w:rsidRPr="004347A5" w:rsidRDefault="00504942" w:rsidP="0077008E">
            <w:pPr>
              <w:rPr>
                <w:lang w:val="en-GB"/>
              </w:rPr>
            </w:pPr>
            <w:r w:rsidRPr="004347A5">
              <w:rPr>
                <w:lang w:val="en-GB"/>
              </w:rPr>
              <w:t>Address</w:t>
            </w:r>
          </w:p>
        </w:tc>
        <w:tc>
          <w:tcPr>
            <w:tcW w:w="9157" w:type="dxa"/>
            <w:gridSpan w:val="5"/>
            <w:tcBorders>
              <w:top w:val="single" w:sz="4" w:space="0" w:color="auto"/>
              <w:left w:val="single" w:sz="4" w:space="0" w:color="auto"/>
              <w:bottom w:val="single" w:sz="4" w:space="0" w:color="auto"/>
              <w:right w:val="single" w:sz="4" w:space="0" w:color="auto"/>
            </w:tcBorders>
            <w:shd w:val="clear" w:color="auto" w:fill="auto"/>
          </w:tcPr>
          <w:p w14:paraId="648CB9C4" w14:textId="77777777" w:rsidR="00504942" w:rsidRPr="004347A5" w:rsidRDefault="0024618A" w:rsidP="001A0000">
            <w:pPr>
              <w:rPr>
                <w:lang w:val="en-GB"/>
              </w:rPr>
            </w:pPr>
            <w:proofErr w:type="spellStart"/>
            <w:r w:rsidRPr="004347A5">
              <w:rPr>
                <w:lang w:val="en-GB"/>
              </w:rPr>
              <w:t>Fruskogorska</w:t>
            </w:r>
            <w:proofErr w:type="spellEnd"/>
            <w:r w:rsidRPr="004347A5">
              <w:rPr>
                <w:lang w:val="en-GB"/>
              </w:rPr>
              <w:t xml:space="preserve"> street 109</w:t>
            </w:r>
          </w:p>
        </w:tc>
      </w:tr>
      <w:tr w:rsidR="00504942" w:rsidRPr="004347A5" w14:paraId="288B9FF5" w14:textId="77777777" w:rsidTr="00F173B8">
        <w:tc>
          <w:tcPr>
            <w:tcW w:w="1751" w:type="dxa"/>
            <w:tcBorders>
              <w:top w:val="single" w:sz="4" w:space="0" w:color="auto"/>
              <w:left w:val="single" w:sz="4" w:space="0" w:color="auto"/>
              <w:bottom w:val="single" w:sz="4" w:space="0" w:color="auto"/>
              <w:right w:val="single" w:sz="4" w:space="0" w:color="auto"/>
            </w:tcBorders>
            <w:shd w:val="clear" w:color="auto" w:fill="auto"/>
          </w:tcPr>
          <w:p w14:paraId="1EECEB24" w14:textId="77777777" w:rsidR="00504942" w:rsidRPr="004347A5" w:rsidRDefault="00504942" w:rsidP="0077008E">
            <w:pPr>
              <w:rPr>
                <w:lang w:val="en-GB"/>
              </w:rPr>
            </w:pPr>
            <w:r w:rsidRPr="004347A5">
              <w:rPr>
                <w:lang w:val="en-GB"/>
              </w:rPr>
              <w:t>Country</w:t>
            </w:r>
          </w:p>
        </w:tc>
        <w:tc>
          <w:tcPr>
            <w:tcW w:w="9157" w:type="dxa"/>
            <w:gridSpan w:val="5"/>
            <w:tcBorders>
              <w:top w:val="single" w:sz="4" w:space="0" w:color="auto"/>
              <w:left w:val="single" w:sz="4" w:space="0" w:color="auto"/>
              <w:bottom w:val="single" w:sz="4" w:space="0" w:color="auto"/>
              <w:right w:val="single" w:sz="4" w:space="0" w:color="auto"/>
            </w:tcBorders>
            <w:shd w:val="clear" w:color="auto" w:fill="auto"/>
          </w:tcPr>
          <w:p w14:paraId="02058352" w14:textId="77777777" w:rsidR="00504942" w:rsidRPr="004347A5" w:rsidRDefault="0024618A" w:rsidP="001A0000">
            <w:pPr>
              <w:rPr>
                <w:lang w:val="en-GB"/>
              </w:rPr>
            </w:pPr>
            <w:r w:rsidRPr="004347A5">
              <w:rPr>
                <w:lang w:val="en-GB"/>
              </w:rPr>
              <w:t>Republic of Serbia</w:t>
            </w:r>
          </w:p>
        </w:tc>
      </w:tr>
      <w:tr w:rsidR="00504942" w:rsidRPr="004347A5" w14:paraId="16BB98DC" w14:textId="77777777" w:rsidTr="00F173B8">
        <w:tc>
          <w:tcPr>
            <w:tcW w:w="1751" w:type="dxa"/>
            <w:tcBorders>
              <w:top w:val="single" w:sz="4" w:space="0" w:color="auto"/>
              <w:left w:val="single" w:sz="4" w:space="0" w:color="auto"/>
              <w:bottom w:val="single" w:sz="4" w:space="0" w:color="auto"/>
              <w:right w:val="single" w:sz="4" w:space="0" w:color="auto"/>
            </w:tcBorders>
            <w:shd w:val="clear" w:color="auto" w:fill="auto"/>
          </w:tcPr>
          <w:p w14:paraId="0F843235" w14:textId="77777777" w:rsidR="00504942" w:rsidRPr="004347A5" w:rsidRDefault="00504942" w:rsidP="0077008E">
            <w:pPr>
              <w:rPr>
                <w:lang w:val="en-GB"/>
              </w:rPr>
            </w:pPr>
            <w:r w:rsidRPr="004347A5">
              <w:rPr>
                <w:lang w:val="en-GB"/>
              </w:rPr>
              <w:t>Region</w:t>
            </w:r>
          </w:p>
        </w:tc>
        <w:tc>
          <w:tcPr>
            <w:tcW w:w="9157" w:type="dxa"/>
            <w:gridSpan w:val="5"/>
            <w:tcBorders>
              <w:top w:val="single" w:sz="4" w:space="0" w:color="auto"/>
              <w:left w:val="single" w:sz="4" w:space="0" w:color="auto"/>
              <w:bottom w:val="single" w:sz="4" w:space="0" w:color="auto"/>
              <w:right w:val="single" w:sz="4" w:space="0" w:color="auto"/>
            </w:tcBorders>
            <w:shd w:val="clear" w:color="auto" w:fill="auto"/>
          </w:tcPr>
          <w:p w14:paraId="5D86C836" w14:textId="77777777" w:rsidR="00504942" w:rsidRPr="004347A5" w:rsidRDefault="0024618A" w:rsidP="001A0000">
            <w:pPr>
              <w:rPr>
                <w:lang w:val="en-GB"/>
              </w:rPr>
            </w:pPr>
            <w:r w:rsidRPr="004347A5">
              <w:rPr>
                <w:lang w:val="en-GB"/>
              </w:rPr>
              <w:t>Vojvodina</w:t>
            </w:r>
          </w:p>
        </w:tc>
      </w:tr>
      <w:tr w:rsidR="00504942" w:rsidRPr="004347A5" w14:paraId="34C72144" w14:textId="77777777" w:rsidTr="00F173B8">
        <w:tc>
          <w:tcPr>
            <w:tcW w:w="1751" w:type="dxa"/>
            <w:tcBorders>
              <w:top w:val="single" w:sz="4" w:space="0" w:color="auto"/>
              <w:left w:val="single" w:sz="4" w:space="0" w:color="auto"/>
              <w:bottom w:val="single" w:sz="4" w:space="0" w:color="auto"/>
              <w:right w:val="single" w:sz="4" w:space="0" w:color="auto"/>
            </w:tcBorders>
            <w:shd w:val="clear" w:color="auto" w:fill="auto"/>
          </w:tcPr>
          <w:p w14:paraId="35E3F036" w14:textId="77777777" w:rsidR="00504942" w:rsidRPr="004347A5" w:rsidRDefault="00504942" w:rsidP="0077008E">
            <w:pPr>
              <w:rPr>
                <w:lang w:val="en-GB"/>
              </w:rPr>
            </w:pPr>
            <w:r w:rsidRPr="004347A5">
              <w:rPr>
                <w:lang w:val="en-GB"/>
              </w:rPr>
              <w:t>P.O. Box</w:t>
            </w:r>
          </w:p>
        </w:tc>
        <w:tc>
          <w:tcPr>
            <w:tcW w:w="9157" w:type="dxa"/>
            <w:gridSpan w:val="5"/>
            <w:tcBorders>
              <w:top w:val="single" w:sz="4" w:space="0" w:color="auto"/>
              <w:left w:val="single" w:sz="4" w:space="0" w:color="auto"/>
              <w:bottom w:val="single" w:sz="4" w:space="0" w:color="auto"/>
              <w:right w:val="single" w:sz="4" w:space="0" w:color="auto"/>
            </w:tcBorders>
            <w:shd w:val="clear" w:color="auto" w:fill="auto"/>
          </w:tcPr>
          <w:p w14:paraId="04831B9E" w14:textId="77777777" w:rsidR="00504942" w:rsidRPr="004347A5" w:rsidRDefault="0024618A" w:rsidP="001A0000">
            <w:pPr>
              <w:rPr>
                <w:lang w:val="en-GB"/>
              </w:rPr>
            </w:pPr>
            <w:r w:rsidRPr="004347A5">
              <w:rPr>
                <w:lang w:val="en-GB"/>
              </w:rPr>
              <w:t>-</w:t>
            </w:r>
          </w:p>
        </w:tc>
      </w:tr>
      <w:tr w:rsidR="00504942" w:rsidRPr="004347A5" w14:paraId="6DF7136F" w14:textId="77777777" w:rsidTr="00F173B8">
        <w:tc>
          <w:tcPr>
            <w:tcW w:w="1751" w:type="dxa"/>
            <w:tcBorders>
              <w:top w:val="single" w:sz="4" w:space="0" w:color="auto"/>
              <w:left w:val="single" w:sz="4" w:space="0" w:color="auto"/>
              <w:bottom w:val="single" w:sz="4" w:space="0" w:color="auto"/>
              <w:right w:val="single" w:sz="4" w:space="0" w:color="auto"/>
            </w:tcBorders>
            <w:shd w:val="clear" w:color="auto" w:fill="auto"/>
          </w:tcPr>
          <w:p w14:paraId="5653EF44" w14:textId="77777777" w:rsidR="00504942" w:rsidRPr="004347A5" w:rsidRDefault="00504942" w:rsidP="0077008E">
            <w:pPr>
              <w:rPr>
                <w:lang w:val="en-GB"/>
              </w:rPr>
            </w:pPr>
            <w:r w:rsidRPr="004347A5">
              <w:rPr>
                <w:lang w:val="en-GB"/>
              </w:rPr>
              <w:t>Post Code</w:t>
            </w:r>
          </w:p>
        </w:tc>
        <w:tc>
          <w:tcPr>
            <w:tcW w:w="9157" w:type="dxa"/>
            <w:gridSpan w:val="5"/>
            <w:tcBorders>
              <w:top w:val="single" w:sz="4" w:space="0" w:color="auto"/>
              <w:left w:val="single" w:sz="4" w:space="0" w:color="auto"/>
              <w:bottom w:val="single" w:sz="4" w:space="0" w:color="auto"/>
              <w:right w:val="single" w:sz="4" w:space="0" w:color="auto"/>
            </w:tcBorders>
            <w:shd w:val="clear" w:color="auto" w:fill="auto"/>
          </w:tcPr>
          <w:p w14:paraId="6D0EDB11" w14:textId="77777777" w:rsidR="00504942" w:rsidRPr="004347A5" w:rsidRDefault="0024618A" w:rsidP="001A0000">
            <w:pPr>
              <w:rPr>
                <w:lang w:val="en-GB"/>
              </w:rPr>
            </w:pPr>
            <w:r w:rsidRPr="004347A5">
              <w:rPr>
                <w:lang w:val="en-GB"/>
              </w:rPr>
              <w:t>22406</w:t>
            </w:r>
          </w:p>
        </w:tc>
      </w:tr>
      <w:tr w:rsidR="00504942" w:rsidRPr="004347A5" w14:paraId="3707A0C3" w14:textId="77777777" w:rsidTr="00F173B8">
        <w:tc>
          <w:tcPr>
            <w:tcW w:w="1751" w:type="dxa"/>
            <w:tcBorders>
              <w:top w:val="single" w:sz="4" w:space="0" w:color="auto"/>
              <w:left w:val="single" w:sz="4" w:space="0" w:color="auto"/>
              <w:bottom w:val="single" w:sz="4" w:space="0" w:color="auto"/>
              <w:right w:val="single" w:sz="4" w:space="0" w:color="auto"/>
            </w:tcBorders>
            <w:shd w:val="clear" w:color="auto" w:fill="auto"/>
          </w:tcPr>
          <w:p w14:paraId="3AB177B2" w14:textId="77777777" w:rsidR="00504942" w:rsidRPr="004347A5" w:rsidRDefault="00504942" w:rsidP="0077008E">
            <w:pPr>
              <w:rPr>
                <w:lang w:val="en-GB"/>
              </w:rPr>
            </w:pPr>
            <w:r w:rsidRPr="004347A5">
              <w:rPr>
                <w:lang w:val="en-GB"/>
              </w:rPr>
              <w:t>CEDEX</w:t>
            </w:r>
          </w:p>
        </w:tc>
        <w:tc>
          <w:tcPr>
            <w:tcW w:w="9157" w:type="dxa"/>
            <w:gridSpan w:val="5"/>
            <w:tcBorders>
              <w:top w:val="single" w:sz="4" w:space="0" w:color="auto"/>
              <w:left w:val="single" w:sz="4" w:space="0" w:color="auto"/>
              <w:bottom w:val="single" w:sz="4" w:space="0" w:color="auto"/>
              <w:right w:val="single" w:sz="4" w:space="0" w:color="auto"/>
            </w:tcBorders>
            <w:shd w:val="clear" w:color="auto" w:fill="auto"/>
          </w:tcPr>
          <w:p w14:paraId="4549B092" w14:textId="77777777" w:rsidR="00504942" w:rsidRPr="004347A5" w:rsidRDefault="0024618A" w:rsidP="001A0000">
            <w:pPr>
              <w:rPr>
                <w:lang w:val="en-GB"/>
              </w:rPr>
            </w:pPr>
            <w:r w:rsidRPr="004347A5">
              <w:rPr>
                <w:lang w:val="en-GB"/>
              </w:rPr>
              <w:t>-</w:t>
            </w:r>
          </w:p>
        </w:tc>
      </w:tr>
      <w:tr w:rsidR="00504942" w:rsidRPr="004347A5" w14:paraId="0D080EA0" w14:textId="77777777" w:rsidTr="00F173B8">
        <w:tc>
          <w:tcPr>
            <w:tcW w:w="3461" w:type="dxa"/>
            <w:gridSpan w:val="4"/>
            <w:tcBorders>
              <w:top w:val="single" w:sz="4" w:space="0" w:color="auto"/>
              <w:left w:val="single" w:sz="4" w:space="0" w:color="auto"/>
              <w:bottom w:val="single" w:sz="4" w:space="0" w:color="auto"/>
              <w:right w:val="single" w:sz="4" w:space="0" w:color="auto"/>
            </w:tcBorders>
            <w:shd w:val="clear" w:color="auto" w:fill="auto"/>
          </w:tcPr>
          <w:p w14:paraId="3AAF3CDF" w14:textId="77777777" w:rsidR="00504942" w:rsidRPr="004347A5" w:rsidRDefault="00DF734F" w:rsidP="0077008E">
            <w:pPr>
              <w:rPr>
                <w:lang w:val="en-GB"/>
              </w:rPr>
            </w:pPr>
            <w:r w:rsidRPr="004347A5">
              <w:rPr>
                <w:lang w:val="en-GB"/>
              </w:rPr>
              <w:t xml:space="preserve"> </w:t>
            </w:r>
            <w:r w:rsidR="00504942" w:rsidRPr="004347A5">
              <w:rPr>
                <w:lang w:val="en-GB"/>
              </w:rPr>
              <w:t>City</w:t>
            </w:r>
          </w:p>
        </w:tc>
        <w:tc>
          <w:tcPr>
            <w:tcW w:w="7447" w:type="dxa"/>
            <w:gridSpan w:val="2"/>
            <w:tcBorders>
              <w:top w:val="single" w:sz="4" w:space="0" w:color="auto"/>
              <w:left w:val="single" w:sz="4" w:space="0" w:color="auto"/>
              <w:bottom w:val="single" w:sz="4" w:space="0" w:color="auto"/>
              <w:right w:val="single" w:sz="4" w:space="0" w:color="auto"/>
            </w:tcBorders>
            <w:shd w:val="clear" w:color="auto" w:fill="auto"/>
          </w:tcPr>
          <w:p w14:paraId="6FBEFD4B" w14:textId="77777777" w:rsidR="00504942" w:rsidRPr="004347A5" w:rsidRDefault="0024618A" w:rsidP="001A0000">
            <w:pPr>
              <w:rPr>
                <w:lang w:val="en-GB"/>
              </w:rPr>
            </w:pPr>
            <w:proofErr w:type="spellStart"/>
            <w:r w:rsidRPr="004347A5">
              <w:rPr>
                <w:lang w:val="en-GB"/>
              </w:rPr>
              <w:t>Irig</w:t>
            </w:r>
            <w:proofErr w:type="spellEnd"/>
          </w:p>
        </w:tc>
      </w:tr>
      <w:tr w:rsidR="00504942" w:rsidRPr="004347A5" w14:paraId="5FA39D41" w14:textId="77777777" w:rsidTr="00F173B8">
        <w:trPr>
          <w:gridAfter w:val="1"/>
          <w:wAfter w:w="1690" w:type="dxa"/>
        </w:trPr>
        <w:tc>
          <w:tcPr>
            <w:tcW w:w="1751" w:type="dxa"/>
            <w:tcBorders>
              <w:top w:val="single" w:sz="4" w:space="0" w:color="auto"/>
              <w:left w:val="single" w:sz="4" w:space="0" w:color="auto"/>
              <w:bottom w:val="single" w:sz="4" w:space="0" w:color="auto"/>
              <w:right w:val="single" w:sz="4" w:space="0" w:color="auto"/>
            </w:tcBorders>
            <w:shd w:val="clear" w:color="auto" w:fill="auto"/>
          </w:tcPr>
          <w:p w14:paraId="0925C4A7" w14:textId="77777777" w:rsidR="00504942" w:rsidRPr="004347A5" w:rsidRDefault="00504942" w:rsidP="0077008E">
            <w:pPr>
              <w:rPr>
                <w:lang w:val="en-GB"/>
              </w:rPr>
            </w:pPr>
            <w:r w:rsidRPr="004347A5">
              <w:rPr>
                <w:lang w:val="en-GB"/>
              </w:rPr>
              <w:lastRenderedPageBreak/>
              <w:t>Telephone 2</w:t>
            </w:r>
          </w:p>
        </w:tc>
        <w:tc>
          <w:tcPr>
            <w:tcW w:w="7467" w:type="dxa"/>
            <w:gridSpan w:val="4"/>
            <w:tcBorders>
              <w:top w:val="single" w:sz="4" w:space="0" w:color="auto"/>
              <w:left w:val="single" w:sz="4" w:space="0" w:color="auto"/>
              <w:bottom w:val="single" w:sz="4" w:space="0" w:color="auto"/>
              <w:right w:val="single" w:sz="4" w:space="0" w:color="auto"/>
            </w:tcBorders>
            <w:shd w:val="clear" w:color="auto" w:fill="auto"/>
          </w:tcPr>
          <w:p w14:paraId="08F5FACF" w14:textId="77777777" w:rsidR="00504942" w:rsidRPr="004347A5" w:rsidRDefault="0024618A" w:rsidP="00D7541C">
            <w:pPr>
              <w:rPr>
                <w:lang w:val="en-GB"/>
              </w:rPr>
            </w:pPr>
            <w:r w:rsidRPr="004347A5">
              <w:rPr>
                <w:lang w:val="en-GB"/>
              </w:rPr>
              <w:t>-</w:t>
            </w:r>
          </w:p>
        </w:tc>
      </w:tr>
      <w:tr w:rsidR="00F173B8" w:rsidRPr="004347A5" w14:paraId="5C9098A2" w14:textId="77777777" w:rsidTr="00945BBD">
        <w:tc>
          <w:tcPr>
            <w:tcW w:w="10908" w:type="dxa"/>
            <w:gridSpan w:val="6"/>
            <w:tcBorders>
              <w:top w:val="single" w:sz="4" w:space="0" w:color="auto"/>
              <w:left w:val="single" w:sz="4" w:space="0" w:color="auto"/>
              <w:bottom w:val="single" w:sz="4" w:space="0" w:color="auto"/>
              <w:right w:val="single" w:sz="4" w:space="0" w:color="auto"/>
            </w:tcBorders>
            <w:shd w:val="clear" w:color="auto" w:fill="auto"/>
          </w:tcPr>
          <w:p w14:paraId="4417B53C" w14:textId="326A293F" w:rsidR="00F173B8" w:rsidRPr="004347A5" w:rsidRDefault="00F173B8" w:rsidP="00945BBD">
            <w:pPr>
              <w:jc w:val="center"/>
              <w:rPr>
                <w:b/>
                <w:lang w:val="en-GB"/>
              </w:rPr>
            </w:pPr>
            <w:r w:rsidRPr="004347A5">
              <w:rPr>
                <w:b/>
                <w:lang w:val="en-GB"/>
              </w:rPr>
              <w:t xml:space="preserve">E. </w:t>
            </w:r>
            <w:r>
              <w:rPr>
                <w:b/>
                <w:lang w:val="en-GB"/>
              </w:rPr>
              <w:t>PROJECT CONTACT</w:t>
            </w:r>
          </w:p>
        </w:tc>
      </w:tr>
      <w:tr w:rsidR="00F173B8" w:rsidRPr="004347A5" w14:paraId="0E988EC9" w14:textId="77777777" w:rsidTr="00945BBD">
        <w:tc>
          <w:tcPr>
            <w:tcW w:w="1751" w:type="dxa"/>
            <w:tcBorders>
              <w:top w:val="single" w:sz="4" w:space="0" w:color="auto"/>
              <w:left w:val="single" w:sz="4" w:space="0" w:color="auto"/>
              <w:bottom w:val="single" w:sz="4" w:space="0" w:color="auto"/>
              <w:right w:val="single" w:sz="4" w:space="0" w:color="auto"/>
            </w:tcBorders>
            <w:shd w:val="clear" w:color="auto" w:fill="auto"/>
          </w:tcPr>
          <w:p w14:paraId="323C76E3" w14:textId="77777777" w:rsidR="00F173B8" w:rsidRPr="004347A5" w:rsidRDefault="00F173B8" w:rsidP="00945BBD">
            <w:pPr>
              <w:rPr>
                <w:lang w:val="en-GB"/>
              </w:rPr>
            </w:pPr>
            <w:r w:rsidRPr="004347A5">
              <w:rPr>
                <w:lang w:val="en-GB"/>
              </w:rPr>
              <w:t>Title</w:t>
            </w:r>
          </w:p>
        </w:tc>
        <w:tc>
          <w:tcPr>
            <w:tcW w:w="9157" w:type="dxa"/>
            <w:gridSpan w:val="5"/>
            <w:tcBorders>
              <w:top w:val="single" w:sz="4" w:space="0" w:color="auto"/>
              <w:left w:val="single" w:sz="4" w:space="0" w:color="auto"/>
              <w:bottom w:val="single" w:sz="4" w:space="0" w:color="auto"/>
              <w:right w:val="single" w:sz="4" w:space="0" w:color="auto"/>
            </w:tcBorders>
            <w:shd w:val="clear" w:color="auto" w:fill="auto"/>
          </w:tcPr>
          <w:p w14:paraId="54A9BBDA" w14:textId="77777777" w:rsidR="00F173B8" w:rsidRPr="004347A5" w:rsidRDefault="00F173B8" w:rsidP="00945BBD">
            <w:pPr>
              <w:rPr>
                <w:lang w:val="en-GB"/>
              </w:rPr>
            </w:pPr>
            <w:r w:rsidRPr="004347A5">
              <w:rPr>
                <w:lang w:val="en-GB"/>
              </w:rPr>
              <w:t xml:space="preserve">Mr </w:t>
            </w:r>
          </w:p>
        </w:tc>
      </w:tr>
      <w:tr w:rsidR="00F173B8" w:rsidRPr="004347A5" w14:paraId="62A56029" w14:textId="77777777" w:rsidTr="00945BBD">
        <w:tc>
          <w:tcPr>
            <w:tcW w:w="1751" w:type="dxa"/>
            <w:tcBorders>
              <w:top w:val="single" w:sz="4" w:space="0" w:color="auto"/>
              <w:left w:val="single" w:sz="4" w:space="0" w:color="auto"/>
              <w:bottom w:val="single" w:sz="4" w:space="0" w:color="auto"/>
              <w:right w:val="single" w:sz="4" w:space="0" w:color="auto"/>
            </w:tcBorders>
            <w:shd w:val="clear" w:color="auto" w:fill="auto"/>
          </w:tcPr>
          <w:p w14:paraId="0DAA80C7" w14:textId="77777777" w:rsidR="00F173B8" w:rsidRPr="004347A5" w:rsidRDefault="00F173B8" w:rsidP="00945BBD">
            <w:pPr>
              <w:rPr>
                <w:b/>
                <w:lang w:val="en-GB"/>
              </w:rPr>
            </w:pPr>
            <w:r w:rsidRPr="004347A5">
              <w:rPr>
                <w:lang w:val="en-GB"/>
              </w:rPr>
              <w:t>Gender</w:t>
            </w:r>
          </w:p>
        </w:tc>
        <w:tc>
          <w:tcPr>
            <w:tcW w:w="9157" w:type="dxa"/>
            <w:gridSpan w:val="5"/>
            <w:tcBorders>
              <w:top w:val="single" w:sz="4" w:space="0" w:color="auto"/>
              <w:left w:val="single" w:sz="4" w:space="0" w:color="auto"/>
              <w:bottom w:val="single" w:sz="4" w:space="0" w:color="auto"/>
              <w:right w:val="single" w:sz="4" w:space="0" w:color="auto"/>
            </w:tcBorders>
            <w:shd w:val="clear" w:color="auto" w:fill="auto"/>
          </w:tcPr>
          <w:p w14:paraId="611AF7E8" w14:textId="0E95AE99" w:rsidR="00F173B8" w:rsidRPr="004347A5" w:rsidRDefault="00F173B8" w:rsidP="00945BBD">
            <w:pPr>
              <w:rPr>
                <w:lang w:val="en-GB"/>
              </w:rPr>
            </w:pPr>
            <w:r>
              <w:rPr>
                <w:lang w:val="en-GB"/>
              </w:rPr>
              <w:t>Female</w:t>
            </w:r>
          </w:p>
        </w:tc>
      </w:tr>
      <w:tr w:rsidR="00F173B8" w:rsidRPr="004347A5" w14:paraId="0F9AA458" w14:textId="77777777" w:rsidTr="00945BBD">
        <w:tc>
          <w:tcPr>
            <w:tcW w:w="1751" w:type="dxa"/>
            <w:tcBorders>
              <w:top w:val="single" w:sz="4" w:space="0" w:color="auto"/>
              <w:left w:val="single" w:sz="4" w:space="0" w:color="auto"/>
              <w:bottom w:val="single" w:sz="4" w:space="0" w:color="auto"/>
              <w:right w:val="single" w:sz="4" w:space="0" w:color="auto"/>
            </w:tcBorders>
            <w:shd w:val="clear" w:color="auto" w:fill="auto"/>
          </w:tcPr>
          <w:p w14:paraId="7D66FFC6" w14:textId="77777777" w:rsidR="00F173B8" w:rsidRPr="004347A5" w:rsidRDefault="00F173B8" w:rsidP="00945BBD">
            <w:pPr>
              <w:rPr>
                <w:lang w:val="en-GB"/>
              </w:rPr>
            </w:pPr>
            <w:r w:rsidRPr="004347A5">
              <w:rPr>
                <w:lang w:val="en-GB"/>
              </w:rPr>
              <w:t>First Name</w:t>
            </w:r>
          </w:p>
        </w:tc>
        <w:tc>
          <w:tcPr>
            <w:tcW w:w="9157" w:type="dxa"/>
            <w:gridSpan w:val="5"/>
            <w:tcBorders>
              <w:top w:val="single" w:sz="4" w:space="0" w:color="auto"/>
              <w:left w:val="single" w:sz="4" w:space="0" w:color="auto"/>
              <w:bottom w:val="single" w:sz="4" w:space="0" w:color="auto"/>
              <w:right w:val="single" w:sz="4" w:space="0" w:color="auto"/>
            </w:tcBorders>
            <w:shd w:val="clear" w:color="auto" w:fill="auto"/>
          </w:tcPr>
          <w:p w14:paraId="736F4AEF" w14:textId="179F4EB4" w:rsidR="00F173B8" w:rsidRPr="004347A5" w:rsidRDefault="00F173B8" w:rsidP="00945BBD">
            <w:pPr>
              <w:rPr>
                <w:lang w:val="en-GB"/>
              </w:rPr>
            </w:pPr>
            <w:proofErr w:type="spellStart"/>
            <w:r>
              <w:rPr>
                <w:lang w:val="en-GB"/>
              </w:rPr>
              <w:t>Liljana</w:t>
            </w:r>
            <w:proofErr w:type="spellEnd"/>
          </w:p>
        </w:tc>
      </w:tr>
      <w:tr w:rsidR="00F173B8" w:rsidRPr="004347A5" w14:paraId="4AAE34E3" w14:textId="77777777" w:rsidTr="00945BBD">
        <w:tc>
          <w:tcPr>
            <w:tcW w:w="1751" w:type="dxa"/>
            <w:tcBorders>
              <w:top w:val="single" w:sz="4" w:space="0" w:color="auto"/>
              <w:left w:val="single" w:sz="4" w:space="0" w:color="auto"/>
              <w:bottom w:val="single" w:sz="4" w:space="0" w:color="auto"/>
              <w:right w:val="single" w:sz="4" w:space="0" w:color="auto"/>
            </w:tcBorders>
            <w:shd w:val="clear" w:color="auto" w:fill="auto"/>
          </w:tcPr>
          <w:p w14:paraId="3A9F7EA3" w14:textId="77777777" w:rsidR="00F173B8" w:rsidRPr="004347A5" w:rsidRDefault="00F173B8" w:rsidP="00945BBD">
            <w:pPr>
              <w:rPr>
                <w:lang w:val="en-GB"/>
              </w:rPr>
            </w:pPr>
            <w:r w:rsidRPr="004347A5">
              <w:rPr>
                <w:lang w:val="en-GB"/>
              </w:rPr>
              <w:t>Family Name</w:t>
            </w:r>
          </w:p>
        </w:tc>
        <w:tc>
          <w:tcPr>
            <w:tcW w:w="9157" w:type="dxa"/>
            <w:gridSpan w:val="5"/>
            <w:tcBorders>
              <w:top w:val="single" w:sz="4" w:space="0" w:color="auto"/>
              <w:left w:val="single" w:sz="4" w:space="0" w:color="auto"/>
              <w:bottom w:val="single" w:sz="4" w:space="0" w:color="auto"/>
              <w:right w:val="single" w:sz="4" w:space="0" w:color="auto"/>
            </w:tcBorders>
            <w:shd w:val="clear" w:color="auto" w:fill="auto"/>
          </w:tcPr>
          <w:p w14:paraId="13CA15AC" w14:textId="77777777" w:rsidR="00F173B8" w:rsidRPr="004347A5" w:rsidRDefault="00F173B8" w:rsidP="00945BBD">
            <w:pPr>
              <w:rPr>
                <w:lang w:val="en-GB"/>
              </w:rPr>
            </w:pPr>
            <w:r w:rsidRPr="004347A5">
              <w:rPr>
                <w:lang w:val="en-GB"/>
              </w:rPr>
              <w:t>Kelember</w:t>
            </w:r>
          </w:p>
        </w:tc>
      </w:tr>
      <w:tr w:rsidR="00F173B8" w:rsidRPr="004347A5" w14:paraId="068A5891" w14:textId="77777777" w:rsidTr="00945BBD">
        <w:tc>
          <w:tcPr>
            <w:tcW w:w="1751" w:type="dxa"/>
            <w:tcBorders>
              <w:top w:val="single" w:sz="4" w:space="0" w:color="auto"/>
              <w:left w:val="single" w:sz="4" w:space="0" w:color="auto"/>
              <w:bottom w:val="single" w:sz="4" w:space="0" w:color="auto"/>
              <w:right w:val="single" w:sz="4" w:space="0" w:color="auto"/>
            </w:tcBorders>
            <w:shd w:val="clear" w:color="auto" w:fill="auto"/>
          </w:tcPr>
          <w:p w14:paraId="182FB44C" w14:textId="77777777" w:rsidR="00F173B8" w:rsidRPr="004347A5" w:rsidRDefault="00F173B8" w:rsidP="00945BBD">
            <w:pPr>
              <w:tabs>
                <w:tab w:val="left" w:pos="2140"/>
              </w:tabs>
              <w:rPr>
                <w:lang w:val="en-GB"/>
              </w:rPr>
            </w:pPr>
            <w:r w:rsidRPr="004347A5">
              <w:rPr>
                <w:lang w:val="en-GB"/>
              </w:rPr>
              <w:t>Department</w:t>
            </w:r>
          </w:p>
        </w:tc>
        <w:tc>
          <w:tcPr>
            <w:tcW w:w="9157" w:type="dxa"/>
            <w:gridSpan w:val="5"/>
            <w:tcBorders>
              <w:top w:val="single" w:sz="4" w:space="0" w:color="auto"/>
              <w:left w:val="single" w:sz="4" w:space="0" w:color="auto"/>
              <w:bottom w:val="single" w:sz="4" w:space="0" w:color="auto"/>
              <w:right w:val="single" w:sz="4" w:space="0" w:color="auto"/>
            </w:tcBorders>
            <w:shd w:val="clear" w:color="auto" w:fill="auto"/>
          </w:tcPr>
          <w:p w14:paraId="79247430" w14:textId="77777777" w:rsidR="00F173B8" w:rsidRPr="004347A5" w:rsidRDefault="00F173B8" w:rsidP="00945BBD">
            <w:pPr>
              <w:rPr>
                <w:lang w:val="en-GB"/>
              </w:rPr>
            </w:pPr>
            <w:r w:rsidRPr="004347A5">
              <w:rPr>
                <w:lang w:val="en-GB"/>
              </w:rPr>
              <w:t>-</w:t>
            </w:r>
          </w:p>
        </w:tc>
      </w:tr>
      <w:tr w:rsidR="00F173B8" w:rsidRPr="004347A5" w14:paraId="50953FB6" w14:textId="77777777" w:rsidTr="00945BBD">
        <w:tc>
          <w:tcPr>
            <w:tcW w:w="1751" w:type="dxa"/>
            <w:tcBorders>
              <w:top w:val="single" w:sz="4" w:space="0" w:color="auto"/>
              <w:left w:val="single" w:sz="4" w:space="0" w:color="auto"/>
              <w:bottom w:val="single" w:sz="4" w:space="0" w:color="auto"/>
              <w:right w:val="single" w:sz="4" w:space="0" w:color="auto"/>
            </w:tcBorders>
            <w:shd w:val="clear" w:color="auto" w:fill="auto"/>
          </w:tcPr>
          <w:p w14:paraId="04746136" w14:textId="77777777" w:rsidR="00F173B8" w:rsidRPr="004347A5" w:rsidRDefault="00F173B8" w:rsidP="00945BBD">
            <w:pPr>
              <w:rPr>
                <w:lang w:val="en-GB"/>
              </w:rPr>
            </w:pPr>
            <w:r w:rsidRPr="004347A5">
              <w:rPr>
                <w:lang w:val="en-GB"/>
              </w:rPr>
              <w:t>Position</w:t>
            </w:r>
          </w:p>
        </w:tc>
        <w:tc>
          <w:tcPr>
            <w:tcW w:w="9157" w:type="dxa"/>
            <w:gridSpan w:val="5"/>
            <w:tcBorders>
              <w:top w:val="single" w:sz="4" w:space="0" w:color="auto"/>
              <w:left w:val="single" w:sz="4" w:space="0" w:color="auto"/>
              <w:bottom w:val="single" w:sz="4" w:space="0" w:color="auto"/>
              <w:right w:val="single" w:sz="4" w:space="0" w:color="auto"/>
            </w:tcBorders>
            <w:shd w:val="clear" w:color="auto" w:fill="auto"/>
          </w:tcPr>
          <w:p w14:paraId="7FC2005F" w14:textId="2D1D806B" w:rsidR="00F173B8" w:rsidRPr="004347A5" w:rsidRDefault="00F173B8" w:rsidP="00945BBD">
            <w:pPr>
              <w:rPr>
                <w:lang w:val="en-GB"/>
              </w:rPr>
            </w:pPr>
            <w:r>
              <w:rPr>
                <w:lang w:val="en-GB"/>
              </w:rPr>
              <w:t>Secretary</w:t>
            </w:r>
          </w:p>
        </w:tc>
      </w:tr>
      <w:tr w:rsidR="00F173B8" w:rsidRPr="004347A5" w14:paraId="118E552E" w14:textId="77777777" w:rsidTr="00945BBD">
        <w:tc>
          <w:tcPr>
            <w:tcW w:w="1751" w:type="dxa"/>
            <w:tcBorders>
              <w:top w:val="single" w:sz="4" w:space="0" w:color="auto"/>
              <w:left w:val="single" w:sz="4" w:space="0" w:color="auto"/>
              <w:bottom w:val="single" w:sz="4" w:space="0" w:color="auto"/>
              <w:right w:val="single" w:sz="4" w:space="0" w:color="auto"/>
            </w:tcBorders>
            <w:shd w:val="clear" w:color="auto" w:fill="auto"/>
          </w:tcPr>
          <w:p w14:paraId="08BA050F" w14:textId="77777777" w:rsidR="00F173B8" w:rsidRPr="004347A5" w:rsidRDefault="00F173B8" w:rsidP="00945BBD">
            <w:pPr>
              <w:tabs>
                <w:tab w:val="left" w:pos="720"/>
              </w:tabs>
              <w:rPr>
                <w:lang w:val="en-GB"/>
              </w:rPr>
            </w:pPr>
            <w:r w:rsidRPr="004347A5">
              <w:rPr>
                <w:lang w:val="en-GB"/>
              </w:rPr>
              <w:t>Email</w:t>
            </w:r>
          </w:p>
        </w:tc>
        <w:tc>
          <w:tcPr>
            <w:tcW w:w="9157" w:type="dxa"/>
            <w:gridSpan w:val="5"/>
            <w:tcBorders>
              <w:top w:val="single" w:sz="4" w:space="0" w:color="auto"/>
              <w:left w:val="single" w:sz="4" w:space="0" w:color="auto"/>
              <w:bottom w:val="single" w:sz="4" w:space="0" w:color="auto"/>
              <w:right w:val="single" w:sz="4" w:space="0" w:color="auto"/>
            </w:tcBorders>
            <w:shd w:val="clear" w:color="auto" w:fill="auto"/>
          </w:tcPr>
          <w:p w14:paraId="6360BF0E" w14:textId="77777777" w:rsidR="00F173B8" w:rsidRPr="004347A5" w:rsidRDefault="00F173B8" w:rsidP="00945BBD">
            <w:pPr>
              <w:rPr>
                <w:lang w:val="en-GB"/>
              </w:rPr>
            </w:pPr>
            <w:hyperlink r:id="rId16" w:history="1">
              <w:r w:rsidRPr="004347A5">
                <w:rPr>
                  <w:rStyle w:val="Hyperlink"/>
                  <w:lang w:val="en-GB"/>
                </w:rPr>
                <w:t>kelember@gmail.com</w:t>
              </w:r>
            </w:hyperlink>
          </w:p>
        </w:tc>
      </w:tr>
      <w:tr w:rsidR="00F173B8" w:rsidRPr="004347A5" w14:paraId="2E71EF34" w14:textId="77777777" w:rsidTr="00945BBD">
        <w:tc>
          <w:tcPr>
            <w:tcW w:w="1751" w:type="dxa"/>
            <w:tcBorders>
              <w:top w:val="single" w:sz="4" w:space="0" w:color="auto"/>
              <w:left w:val="single" w:sz="4" w:space="0" w:color="auto"/>
              <w:bottom w:val="single" w:sz="4" w:space="0" w:color="auto"/>
              <w:right w:val="single" w:sz="4" w:space="0" w:color="auto"/>
            </w:tcBorders>
            <w:shd w:val="clear" w:color="auto" w:fill="auto"/>
          </w:tcPr>
          <w:p w14:paraId="1C667811" w14:textId="77777777" w:rsidR="00F173B8" w:rsidRPr="004347A5" w:rsidRDefault="00F173B8" w:rsidP="00945BBD">
            <w:pPr>
              <w:rPr>
                <w:lang w:val="en-GB"/>
              </w:rPr>
            </w:pPr>
            <w:r w:rsidRPr="004347A5">
              <w:rPr>
                <w:lang w:val="en-GB"/>
              </w:rPr>
              <w:t>Telephone 1</w:t>
            </w:r>
          </w:p>
        </w:tc>
        <w:tc>
          <w:tcPr>
            <w:tcW w:w="9157" w:type="dxa"/>
            <w:gridSpan w:val="5"/>
            <w:tcBorders>
              <w:top w:val="single" w:sz="4" w:space="0" w:color="auto"/>
              <w:left w:val="single" w:sz="4" w:space="0" w:color="auto"/>
              <w:bottom w:val="single" w:sz="4" w:space="0" w:color="auto"/>
              <w:right w:val="single" w:sz="4" w:space="0" w:color="auto"/>
            </w:tcBorders>
            <w:shd w:val="clear" w:color="auto" w:fill="auto"/>
          </w:tcPr>
          <w:p w14:paraId="2218DA0D" w14:textId="77777777" w:rsidR="00F173B8" w:rsidRPr="004347A5" w:rsidRDefault="00F173B8" w:rsidP="00945BBD">
            <w:pPr>
              <w:rPr>
                <w:lang w:val="en-GB"/>
              </w:rPr>
            </w:pPr>
            <w:r w:rsidRPr="004347A5">
              <w:rPr>
                <w:lang w:val="en-GB"/>
              </w:rPr>
              <w:t xml:space="preserve">+381637477867 </w:t>
            </w:r>
          </w:p>
        </w:tc>
      </w:tr>
      <w:tr w:rsidR="00F173B8" w:rsidRPr="004347A5" w14:paraId="39DB7AD9" w14:textId="77777777" w:rsidTr="00945BBD">
        <w:tc>
          <w:tcPr>
            <w:tcW w:w="1751" w:type="dxa"/>
            <w:tcBorders>
              <w:top w:val="single" w:sz="4" w:space="0" w:color="auto"/>
              <w:left w:val="single" w:sz="4" w:space="0" w:color="auto"/>
              <w:bottom w:val="single" w:sz="4" w:space="0" w:color="auto"/>
              <w:right w:val="single" w:sz="4" w:space="0" w:color="auto"/>
            </w:tcBorders>
            <w:shd w:val="clear" w:color="auto" w:fill="auto"/>
          </w:tcPr>
          <w:p w14:paraId="63F2667F" w14:textId="77777777" w:rsidR="00F173B8" w:rsidRPr="004347A5" w:rsidRDefault="00F173B8" w:rsidP="00945BBD">
            <w:pPr>
              <w:rPr>
                <w:lang w:val="en-GB"/>
              </w:rPr>
            </w:pPr>
            <w:r w:rsidRPr="004347A5">
              <w:rPr>
                <w:lang w:val="en-GB"/>
              </w:rPr>
              <w:t>Address</w:t>
            </w:r>
          </w:p>
        </w:tc>
        <w:tc>
          <w:tcPr>
            <w:tcW w:w="9157" w:type="dxa"/>
            <w:gridSpan w:val="5"/>
            <w:tcBorders>
              <w:top w:val="single" w:sz="4" w:space="0" w:color="auto"/>
              <w:left w:val="single" w:sz="4" w:space="0" w:color="auto"/>
              <w:bottom w:val="single" w:sz="4" w:space="0" w:color="auto"/>
              <w:right w:val="single" w:sz="4" w:space="0" w:color="auto"/>
            </w:tcBorders>
            <w:shd w:val="clear" w:color="auto" w:fill="auto"/>
          </w:tcPr>
          <w:p w14:paraId="6552F059" w14:textId="77777777" w:rsidR="00F173B8" w:rsidRPr="004347A5" w:rsidRDefault="00F173B8" w:rsidP="00945BBD">
            <w:pPr>
              <w:rPr>
                <w:lang w:val="en-GB"/>
              </w:rPr>
            </w:pPr>
            <w:proofErr w:type="spellStart"/>
            <w:r w:rsidRPr="004347A5">
              <w:rPr>
                <w:lang w:val="en-GB"/>
              </w:rPr>
              <w:t>Fruskogorska</w:t>
            </w:r>
            <w:proofErr w:type="spellEnd"/>
            <w:r w:rsidRPr="004347A5">
              <w:rPr>
                <w:lang w:val="en-GB"/>
              </w:rPr>
              <w:t xml:space="preserve"> street 109</w:t>
            </w:r>
          </w:p>
        </w:tc>
      </w:tr>
      <w:tr w:rsidR="00F173B8" w:rsidRPr="004347A5" w14:paraId="44FC04A5" w14:textId="77777777" w:rsidTr="00945BBD">
        <w:tc>
          <w:tcPr>
            <w:tcW w:w="1751" w:type="dxa"/>
            <w:tcBorders>
              <w:top w:val="single" w:sz="4" w:space="0" w:color="auto"/>
              <w:left w:val="single" w:sz="4" w:space="0" w:color="auto"/>
              <w:bottom w:val="single" w:sz="4" w:space="0" w:color="auto"/>
              <w:right w:val="single" w:sz="4" w:space="0" w:color="auto"/>
            </w:tcBorders>
            <w:shd w:val="clear" w:color="auto" w:fill="auto"/>
          </w:tcPr>
          <w:p w14:paraId="34049B9E" w14:textId="77777777" w:rsidR="00F173B8" w:rsidRPr="004347A5" w:rsidRDefault="00F173B8" w:rsidP="00945BBD">
            <w:pPr>
              <w:rPr>
                <w:lang w:val="en-GB"/>
              </w:rPr>
            </w:pPr>
            <w:r w:rsidRPr="004347A5">
              <w:rPr>
                <w:lang w:val="en-GB"/>
              </w:rPr>
              <w:t>Country</w:t>
            </w:r>
          </w:p>
        </w:tc>
        <w:tc>
          <w:tcPr>
            <w:tcW w:w="9157" w:type="dxa"/>
            <w:gridSpan w:val="5"/>
            <w:tcBorders>
              <w:top w:val="single" w:sz="4" w:space="0" w:color="auto"/>
              <w:left w:val="single" w:sz="4" w:space="0" w:color="auto"/>
              <w:bottom w:val="single" w:sz="4" w:space="0" w:color="auto"/>
              <w:right w:val="single" w:sz="4" w:space="0" w:color="auto"/>
            </w:tcBorders>
            <w:shd w:val="clear" w:color="auto" w:fill="auto"/>
          </w:tcPr>
          <w:p w14:paraId="2FD2CC80" w14:textId="77777777" w:rsidR="00F173B8" w:rsidRPr="004347A5" w:rsidRDefault="00F173B8" w:rsidP="00945BBD">
            <w:pPr>
              <w:rPr>
                <w:lang w:val="en-GB"/>
              </w:rPr>
            </w:pPr>
            <w:r w:rsidRPr="004347A5">
              <w:rPr>
                <w:lang w:val="en-GB"/>
              </w:rPr>
              <w:t>Republic of Serbia</w:t>
            </w:r>
          </w:p>
        </w:tc>
      </w:tr>
      <w:tr w:rsidR="00F173B8" w:rsidRPr="004347A5" w14:paraId="401A6388" w14:textId="77777777" w:rsidTr="00945BBD">
        <w:tc>
          <w:tcPr>
            <w:tcW w:w="1751" w:type="dxa"/>
            <w:tcBorders>
              <w:top w:val="single" w:sz="4" w:space="0" w:color="auto"/>
              <w:left w:val="single" w:sz="4" w:space="0" w:color="auto"/>
              <w:bottom w:val="single" w:sz="4" w:space="0" w:color="auto"/>
              <w:right w:val="single" w:sz="4" w:space="0" w:color="auto"/>
            </w:tcBorders>
            <w:shd w:val="clear" w:color="auto" w:fill="auto"/>
          </w:tcPr>
          <w:p w14:paraId="134B05FC" w14:textId="77777777" w:rsidR="00F173B8" w:rsidRPr="004347A5" w:rsidRDefault="00F173B8" w:rsidP="00945BBD">
            <w:pPr>
              <w:rPr>
                <w:lang w:val="en-GB"/>
              </w:rPr>
            </w:pPr>
            <w:r w:rsidRPr="004347A5">
              <w:rPr>
                <w:lang w:val="en-GB"/>
              </w:rPr>
              <w:t>Region</w:t>
            </w:r>
          </w:p>
        </w:tc>
        <w:tc>
          <w:tcPr>
            <w:tcW w:w="9157" w:type="dxa"/>
            <w:gridSpan w:val="5"/>
            <w:tcBorders>
              <w:top w:val="single" w:sz="4" w:space="0" w:color="auto"/>
              <w:left w:val="single" w:sz="4" w:space="0" w:color="auto"/>
              <w:bottom w:val="single" w:sz="4" w:space="0" w:color="auto"/>
              <w:right w:val="single" w:sz="4" w:space="0" w:color="auto"/>
            </w:tcBorders>
            <w:shd w:val="clear" w:color="auto" w:fill="auto"/>
          </w:tcPr>
          <w:p w14:paraId="4031586F" w14:textId="77777777" w:rsidR="00F173B8" w:rsidRPr="004347A5" w:rsidRDefault="00F173B8" w:rsidP="00945BBD">
            <w:pPr>
              <w:rPr>
                <w:lang w:val="en-GB"/>
              </w:rPr>
            </w:pPr>
            <w:r w:rsidRPr="004347A5">
              <w:rPr>
                <w:lang w:val="en-GB"/>
              </w:rPr>
              <w:t>Vojvodina</w:t>
            </w:r>
          </w:p>
        </w:tc>
      </w:tr>
      <w:tr w:rsidR="00F173B8" w:rsidRPr="004347A5" w14:paraId="1BE2C369" w14:textId="77777777" w:rsidTr="00945BBD">
        <w:tc>
          <w:tcPr>
            <w:tcW w:w="1751" w:type="dxa"/>
            <w:tcBorders>
              <w:top w:val="single" w:sz="4" w:space="0" w:color="auto"/>
              <w:left w:val="single" w:sz="4" w:space="0" w:color="auto"/>
              <w:bottom w:val="single" w:sz="4" w:space="0" w:color="auto"/>
              <w:right w:val="single" w:sz="4" w:space="0" w:color="auto"/>
            </w:tcBorders>
            <w:shd w:val="clear" w:color="auto" w:fill="auto"/>
          </w:tcPr>
          <w:p w14:paraId="4F691DA4" w14:textId="77777777" w:rsidR="00F173B8" w:rsidRPr="004347A5" w:rsidRDefault="00F173B8" w:rsidP="00945BBD">
            <w:pPr>
              <w:rPr>
                <w:lang w:val="en-GB"/>
              </w:rPr>
            </w:pPr>
            <w:r w:rsidRPr="004347A5">
              <w:rPr>
                <w:lang w:val="en-GB"/>
              </w:rPr>
              <w:t>P.O. Box</w:t>
            </w:r>
          </w:p>
        </w:tc>
        <w:tc>
          <w:tcPr>
            <w:tcW w:w="9157" w:type="dxa"/>
            <w:gridSpan w:val="5"/>
            <w:tcBorders>
              <w:top w:val="single" w:sz="4" w:space="0" w:color="auto"/>
              <w:left w:val="single" w:sz="4" w:space="0" w:color="auto"/>
              <w:bottom w:val="single" w:sz="4" w:space="0" w:color="auto"/>
              <w:right w:val="single" w:sz="4" w:space="0" w:color="auto"/>
            </w:tcBorders>
            <w:shd w:val="clear" w:color="auto" w:fill="auto"/>
          </w:tcPr>
          <w:p w14:paraId="0EA2F020" w14:textId="77777777" w:rsidR="00F173B8" w:rsidRPr="004347A5" w:rsidRDefault="00F173B8" w:rsidP="00945BBD">
            <w:pPr>
              <w:rPr>
                <w:lang w:val="en-GB"/>
              </w:rPr>
            </w:pPr>
            <w:r w:rsidRPr="004347A5">
              <w:rPr>
                <w:lang w:val="en-GB"/>
              </w:rPr>
              <w:t>-</w:t>
            </w:r>
          </w:p>
        </w:tc>
      </w:tr>
      <w:tr w:rsidR="00F173B8" w:rsidRPr="004347A5" w14:paraId="029DDE10" w14:textId="77777777" w:rsidTr="00945BBD">
        <w:tc>
          <w:tcPr>
            <w:tcW w:w="1751" w:type="dxa"/>
            <w:tcBorders>
              <w:top w:val="single" w:sz="4" w:space="0" w:color="auto"/>
              <w:left w:val="single" w:sz="4" w:space="0" w:color="auto"/>
              <w:bottom w:val="single" w:sz="4" w:space="0" w:color="auto"/>
              <w:right w:val="single" w:sz="4" w:space="0" w:color="auto"/>
            </w:tcBorders>
            <w:shd w:val="clear" w:color="auto" w:fill="auto"/>
          </w:tcPr>
          <w:p w14:paraId="656F4711" w14:textId="77777777" w:rsidR="00F173B8" w:rsidRPr="004347A5" w:rsidRDefault="00F173B8" w:rsidP="00945BBD">
            <w:pPr>
              <w:rPr>
                <w:lang w:val="en-GB"/>
              </w:rPr>
            </w:pPr>
            <w:r w:rsidRPr="004347A5">
              <w:rPr>
                <w:lang w:val="en-GB"/>
              </w:rPr>
              <w:t>Post Code</w:t>
            </w:r>
          </w:p>
        </w:tc>
        <w:tc>
          <w:tcPr>
            <w:tcW w:w="9157" w:type="dxa"/>
            <w:gridSpan w:val="5"/>
            <w:tcBorders>
              <w:top w:val="single" w:sz="4" w:space="0" w:color="auto"/>
              <w:left w:val="single" w:sz="4" w:space="0" w:color="auto"/>
              <w:bottom w:val="single" w:sz="4" w:space="0" w:color="auto"/>
              <w:right w:val="single" w:sz="4" w:space="0" w:color="auto"/>
            </w:tcBorders>
            <w:shd w:val="clear" w:color="auto" w:fill="auto"/>
          </w:tcPr>
          <w:p w14:paraId="790652A8" w14:textId="77777777" w:rsidR="00F173B8" w:rsidRPr="004347A5" w:rsidRDefault="00F173B8" w:rsidP="00945BBD">
            <w:pPr>
              <w:rPr>
                <w:lang w:val="en-GB"/>
              </w:rPr>
            </w:pPr>
            <w:r w:rsidRPr="004347A5">
              <w:rPr>
                <w:lang w:val="en-GB"/>
              </w:rPr>
              <w:t>22406</w:t>
            </w:r>
          </w:p>
        </w:tc>
      </w:tr>
      <w:tr w:rsidR="00F173B8" w:rsidRPr="004347A5" w14:paraId="7CFB2C75" w14:textId="77777777" w:rsidTr="00945BBD">
        <w:tc>
          <w:tcPr>
            <w:tcW w:w="1751" w:type="dxa"/>
            <w:tcBorders>
              <w:top w:val="single" w:sz="4" w:space="0" w:color="auto"/>
              <w:left w:val="single" w:sz="4" w:space="0" w:color="auto"/>
              <w:bottom w:val="single" w:sz="4" w:space="0" w:color="auto"/>
              <w:right w:val="single" w:sz="4" w:space="0" w:color="auto"/>
            </w:tcBorders>
            <w:shd w:val="clear" w:color="auto" w:fill="auto"/>
          </w:tcPr>
          <w:p w14:paraId="7D5CB5FE" w14:textId="77777777" w:rsidR="00F173B8" w:rsidRPr="004347A5" w:rsidRDefault="00F173B8" w:rsidP="00945BBD">
            <w:pPr>
              <w:rPr>
                <w:lang w:val="en-GB"/>
              </w:rPr>
            </w:pPr>
            <w:r w:rsidRPr="004347A5">
              <w:rPr>
                <w:lang w:val="en-GB"/>
              </w:rPr>
              <w:t>CEDEX</w:t>
            </w:r>
          </w:p>
        </w:tc>
        <w:tc>
          <w:tcPr>
            <w:tcW w:w="9157" w:type="dxa"/>
            <w:gridSpan w:val="5"/>
            <w:tcBorders>
              <w:top w:val="single" w:sz="4" w:space="0" w:color="auto"/>
              <w:left w:val="single" w:sz="4" w:space="0" w:color="auto"/>
              <w:bottom w:val="single" w:sz="4" w:space="0" w:color="auto"/>
              <w:right w:val="single" w:sz="4" w:space="0" w:color="auto"/>
            </w:tcBorders>
            <w:shd w:val="clear" w:color="auto" w:fill="auto"/>
          </w:tcPr>
          <w:p w14:paraId="68BEDB97" w14:textId="77777777" w:rsidR="00F173B8" w:rsidRPr="004347A5" w:rsidRDefault="00F173B8" w:rsidP="00945BBD">
            <w:pPr>
              <w:rPr>
                <w:lang w:val="en-GB"/>
              </w:rPr>
            </w:pPr>
            <w:r w:rsidRPr="004347A5">
              <w:rPr>
                <w:lang w:val="en-GB"/>
              </w:rPr>
              <w:t>-</w:t>
            </w:r>
          </w:p>
        </w:tc>
      </w:tr>
      <w:tr w:rsidR="00F173B8" w:rsidRPr="004347A5" w14:paraId="36AEDA29" w14:textId="77777777" w:rsidTr="00945BBD">
        <w:tc>
          <w:tcPr>
            <w:tcW w:w="3461" w:type="dxa"/>
            <w:gridSpan w:val="4"/>
            <w:tcBorders>
              <w:top w:val="single" w:sz="4" w:space="0" w:color="auto"/>
              <w:left w:val="single" w:sz="4" w:space="0" w:color="auto"/>
              <w:bottom w:val="single" w:sz="4" w:space="0" w:color="auto"/>
              <w:right w:val="single" w:sz="4" w:space="0" w:color="auto"/>
            </w:tcBorders>
            <w:shd w:val="clear" w:color="auto" w:fill="auto"/>
          </w:tcPr>
          <w:p w14:paraId="4AE58754" w14:textId="77777777" w:rsidR="00F173B8" w:rsidRPr="004347A5" w:rsidRDefault="00F173B8" w:rsidP="00945BBD">
            <w:pPr>
              <w:rPr>
                <w:lang w:val="en-GB"/>
              </w:rPr>
            </w:pPr>
            <w:r w:rsidRPr="004347A5">
              <w:rPr>
                <w:lang w:val="en-GB"/>
              </w:rPr>
              <w:t xml:space="preserve"> City</w:t>
            </w:r>
          </w:p>
        </w:tc>
        <w:tc>
          <w:tcPr>
            <w:tcW w:w="7447" w:type="dxa"/>
            <w:gridSpan w:val="2"/>
            <w:tcBorders>
              <w:top w:val="single" w:sz="4" w:space="0" w:color="auto"/>
              <w:left w:val="single" w:sz="4" w:space="0" w:color="auto"/>
              <w:bottom w:val="single" w:sz="4" w:space="0" w:color="auto"/>
              <w:right w:val="single" w:sz="4" w:space="0" w:color="auto"/>
            </w:tcBorders>
            <w:shd w:val="clear" w:color="auto" w:fill="auto"/>
          </w:tcPr>
          <w:p w14:paraId="628580E6" w14:textId="77777777" w:rsidR="00F173B8" w:rsidRPr="004347A5" w:rsidRDefault="00F173B8" w:rsidP="00945BBD">
            <w:pPr>
              <w:rPr>
                <w:lang w:val="en-GB"/>
              </w:rPr>
            </w:pPr>
            <w:proofErr w:type="spellStart"/>
            <w:r w:rsidRPr="004347A5">
              <w:rPr>
                <w:lang w:val="en-GB"/>
              </w:rPr>
              <w:t>Irig</w:t>
            </w:r>
            <w:proofErr w:type="spellEnd"/>
          </w:p>
        </w:tc>
      </w:tr>
      <w:tr w:rsidR="00F173B8" w:rsidRPr="004347A5" w14:paraId="4F4DE24C" w14:textId="77777777" w:rsidTr="00945BBD">
        <w:trPr>
          <w:gridAfter w:val="1"/>
          <w:wAfter w:w="1690" w:type="dxa"/>
        </w:trPr>
        <w:tc>
          <w:tcPr>
            <w:tcW w:w="1751" w:type="dxa"/>
            <w:tcBorders>
              <w:top w:val="single" w:sz="4" w:space="0" w:color="auto"/>
              <w:left w:val="single" w:sz="4" w:space="0" w:color="auto"/>
              <w:bottom w:val="single" w:sz="4" w:space="0" w:color="auto"/>
              <w:right w:val="single" w:sz="4" w:space="0" w:color="auto"/>
            </w:tcBorders>
            <w:shd w:val="clear" w:color="auto" w:fill="auto"/>
          </w:tcPr>
          <w:p w14:paraId="6CF4323B" w14:textId="77777777" w:rsidR="00F173B8" w:rsidRPr="004347A5" w:rsidRDefault="00F173B8" w:rsidP="00945BBD">
            <w:pPr>
              <w:rPr>
                <w:lang w:val="en-GB"/>
              </w:rPr>
            </w:pPr>
            <w:r w:rsidRPr="004347A5">
              <w:rPr>
                <w:lang w:val="en-GB"/>
              </w:rPr>
              <w:t>Telephone 2</w:t>
            </w:r>
          </w:p>
        </w:tc>
        <w:tc>
          <w:tcPr>
            <w:tcW w:w="7467" w:type="dxa"/>
            <w:gridSpan w:val="4"/>
            <w:tcBorders>
              <w:top w:val="single" w:sz="4" w:space="0" w:color="auto"/>
              <w:left w:val="single" w:sz="4" w:space="0" w:color="auto"/>
              <w:bottom w:val="single" w:sz="4" w:space="0" w:color="auto"/>
              <w:right w:val="single" w:sz="4" w:space="0" w:color="auto"/>
            </w:tcBorders>
            <w:shd w:val="clear" w:color="auto" w:fill="auto"/>
          </w:tcPr>
          <w:p w14:paraId="6F37EB61" w14:textId="77777777" w:rsidR="00F173B8" w:rsidRPr="004347A5" w:rsidRDefault="00F173B8" w:rsidP="00945BBD">
            <w:pPr>
              <w:rPr>
                <w:lang w:val="en-GB"/>
              </w:rPr>
            </w:pPr>
            <w:r w:rsidRPr="004347A5">
              <w:rPr>
                <w:lang w:val="en-GB"/>
              </w:rPr>
              <w:t>-</w:t>
            </w:r>
          </w:p>
        </w:tc>
      </w:tr>
    </w:tbl>
    <w:p w14:paraId="7F1F4FBF" w14:textId="77777777" w:rsidR="008C2ACE" w:rsidRPr="004347A5" w:rsidRDefault="008C2ACE" w:rsidP="008C2ACE">
      <w:pPr>
        <w:rPr>
          <w:lang w:val="en-GB"/>
        </w:rPr>
      </w:pPr>
    </w:p>
    <w:p w14:paraId="6F4342B4" w14:textId="77777777" w:rsidR="008C2ACE" w:rsidRPr="004347A5" w:rsidRDefault="00275384" w:rsidP="008C2ACE">
      <w:pPr>
        <w:rPr>
          <w:lang w:val="en-GB"/>
        </w:rPr>
      </w:pPr>
      <w:bookmarkStart w:id="0" w:name="OLE_LINK2"/>
      <w:r w:rsidRPr="004347A5">
        <w:rPr>
          <w:lang w:val="en-GB"/>
        </w:rPr>
        <w:t>Projects:</w:t>
      </w:r>
    </w:p>
    <w:tbl>
      <w:tblPr>
        <w:tblStyle w:val="TableGrid"/>
        <w:tblW w:w="10859" w:type="dxa"/>
        <w:tblLook w:val="04A0" w:firstRow="1" w:lastRow="0" w:firstColumn="1" w:lastColumn="0" w:noHBand="0" w:noVBand="1"/>
      </w:tblPr>
      <w:tblGrid>
        <w:gridCol w:w="623"/>
        <w:gridCol w:w="1589"/>
        <w:gridCol w:w="1905"/>
        <w:gridCol w:w="2430"/>
        <w:gridCol w:w="3016"/>
        <w:gridCol w:w="1296"/>
      </w:tblGrid>
      <w:tr w:rsidR="008C2ACE" w:rsidRPr="004347A5" w14:paraId="4A768A68" w14:textId="77777777" w:rsidTr="004954B0">
        <w:trPr>
          <w:trHeight w:val="350"/>
        </w:trPr>
        <w:tc>
          <w:tcPr>
            <w:tcW w:w="623" w:type="dxa"/>
          </w:tcPr>
          <w:p w14:paraId="0262D806" w14:textId="77777777" w:rsidR="008C2ACE" w:rsidRPr="004347A5" w:rsidRDefault="008C2ACE" w:rsidP="008C2ACE">
            <w:pPr>
              <w:rPr>
                <w:lang w:val="en-GB"/>
              </w:rPr>
            </w:pPr>
            <w:r w:rsidRPr="004347A5">
              <w:rPr>
                <w:lang w:val="en-GB"/>
              </w:rPr>
              <w:t>NO.</w:t>
            </w:r>
          </w:p>
        </w:tc>
        <w:tc>
          <w:tcPr>
            <w:tcW w:w="1589" w:type="dxa"/>
          </w:tcPr>
          <w:p w14:paraId="25060F8F" w14:textId="77777777" w:rsidR="008C2ACE" w:rsidRPr="004347A5" w:rsidRDefault="008C2ACE" w:rsidP="008C2ACE">
            <w:pPr>
              <w:rPr>
                <w:lang w:val="en-GB"/>
              </w:rPr>
            </w:pPr>
            <w:r w:rsidRPr="004347A5">
              <w:rPr>
                <w:lang w:val="en-GB"/>
              </w:rPr>
              <w:t>ID</w:t>
            </w:r>
          </w:p>
        </w:tc>
        <w:tc>
          <w:tcPr>
            <w:tcW w:w="1905" w:type="dxa"/>
          </w:tcPr>
          <w:p w14:paraId="748FAF53" w14:textId="77777777" w:rsidR="008C2ACE" w:rsidRPr="004347A5" w:rsidRDefault="008C2ACE" w:rsidP="008C2ACE">
            <w:pPr>
              <w:rPr>
                <w:lang w:val="en-GB"/>
              </w:rPr>
            </w:pPr>
            <w:r w:rsidRPr="004347A5">
              <w:rPr>
                <w:lang w:val="en-GB"/>
              </w:rPr>
              <w:t>Project title</w:t>
            </w:r>
          </w:p>
        </w:tc>
        <w:tc>
          <w:tcPr>
            <w:tcW w:w="2430" w:type="dxa"/>
          </w:tcPr>
          <w:p w14:paraId="4745F3D8" w14:textId="77777777" w:rsidR="008C2ACE" w:rsidRPr="004347A5" w:rsidRDefault="008C2ACE" w:rsidP="008C2ACE">
            <w:pPr>
              <w:rPr>
                <w:lang w:val="en-GB"/>
              </w:rPr>
            </w:pPr>
            <w:r w:rsidRPr="004347A5">
              <w:rPr>
                <w:lang w:val="en-GB"/>
              </w:rPr>
              <w:t xml:space="preserve">Applicant </w:t>
            </w:r>
          </w:p>
        </w:tc>
        <w:tc>
          <w:tcPr>
            <w:tcW w:w="3016" w:type="dxa"/>
          </w:tcPr>
          <w:p w14:paraId="61A88680" w14:textId="77777777" w:rsidR="008C2ACE" w:rsidRPr="004347A5" w:rsidRDefault="008C2ACE" w:rsidP="008C2ACE">
            <w:pPr>
              <w:rPr>
                <w:lang w:val="en-GB"/>
              </w:rPr>
            </w:pPr>
            <w:r w:rsidRPr="004347A5">
              <w:rPr>
                <w:lang w:val="en-GB"/>
              </w:rPr>
              <w:t>Program</w:t>
            </w:r>
          </w:p>
        </w:tc>
        <w:tc>
          <w:tcPr>
            <w:tcW w:w="1296" w:type="dxa"/>
          </w:tcPr>
          <w:p w14:paraId="193CBEF5" w14:textId="77777777" w:rsidR="008C2ACE" w:rsidRPr="004347A5" w:rsidRDefault="008C2ACE" w:rsidP="008C2ACE">
            <w:pPr>
              <w:rPr>
                <w:lang w:val="en-GB"/>
              </w:rPr>
            </w:pPr>
            <w:r w:rsidRPr="004347A5">
              <w:rPr>
                <w:lang w:val="en-GB"/>
              </w:rPr>
              <w:t>Budget</w:t>
            </w:r>
          </w:p>
        </w:tc>
      </w:tr>
      <w:bookmarkEnd w:id="0"/>
      <w:tr w:rsidR="00FF5F49" w:rsidRPr="004347A5" w14:paraId="660D13E3" w14:textId="77777777" w:rsidTr="004954B0">
        <w:trPr>
          <w:trHeight w:val="350"/>
        </w:trPr>
        <w:tc>
          <w:tcPr>
            <w:tcW w:w="623" w:type="dxa"/>
          </w:tcPr>
          <w:p w14:paraId="40A8839C" w14:textId="77777777" w:rsidR="00FF5F49" w:rsidRPr="004347A5" w:rsidRDefault="00297564" w:rsidP="00297564">
            <w:pPr>
              <w:rPr>
                <w:lang w:val="en-GB"/>
              </w:rPr>
            </w:pPr>
            <w:r w:rsidRPr="004347A5">
              <w:rPr>
                <w:lang w:val="en-GB"/>
              </w:rPr>
              <w:t>1.</w:t>
            </w:r>
          </w:p>
        </w:tc>
        <w:tc>
          <w:tcPr>
            <w:tcW w:w="1589" w:type="dxa"/>
          </w:tcPr>
          <w:p w14:paraId="1BCDCA9F" w14:textId="77777777" w:rsidR="00FF5F49" w:rsidRPr="004347A5" w:rsidRDefault="00572ED0" w:rsidP="00572ED0">
            <w:pPr>
              <w:rPr>
                <w:lang w:val="en-GB"/>
              </w:rPr>
            </w:pPr>
            <w:r w:rsidRPr="004347A5">
              <w:rPr>
                <w:lang w:val="en-GB"/>
              </w:rPr>
              <w:t>95290-CITIZ-1-2017-2-HU-CITIZ-NT</w:t>
            </w:r>
          </w:p>
        </w:tc>
        <w:tc>
          <w:tcPr>
            <w:tcW w:w="1905" w:type="dxa"/>
          </w:tcPr>
          <w:p w14:paraId="40E2EC29" w14:textId="77777777" w:rsidR="00FF5F49" w:rsidRPr="004347A5" w:rsidRDefault="00D4414B" w:rsidP="008C2ACE">
            <w:pPr>
              <w:rPr>
                <w:lang w:val="en-GB"/>
              </w:rPr>
            </w:pPr>
            <w:r w:rsidRPr="004347A5">
              <w:rPr>
                <w:lang w:val="en-GB"/>
              </w:rPr>
              <w:t xml:space="preserve">KNOTS! - Knowledge, NOT </w:t>
            </w:r>
            <w:proofErr w:type="spellStart"/>
            <w:r w:rsidRPr="004347A5">
              <w:rPr>
                <w:lang w:val="en-GB"/>
              </w:rPr>
              <w:t>Skeptisism</w:t>
            </w:r>
            <w:proofErr w:type="spellEnd"/>
            <w:r w:rsidRPr="004347A5">
              <w:rPr>
                <w:lang w:val="en-GB"/>
              </w:rPr>
              <w:t>!</w:t>
            </w:r>
          </w:p>
        </w:tc>
        <w:tc>
          <w:tcPr>
            <w:tcW w:w="2430" w:type="dxa"/>
          </w:tcPr>
          <w:p w14:paraId="5C8AB5C9" w14:textId="77777777" w:rsidR="00FF5F49" w:rsidRPr="004347A5" w:rsidRDefault="00D4414B" w:rsidP="008C2ACE">
            <w:pPr>
              <w:rPr>
                <w:lang w:val="en-GB"/>
              </w:rPr>
            </w:pPr>
            <w:r w:rsidRPr="004347A5">
              <w:rPr>
                <w:lang w:val="en-GB"/>
              </w:rPr>
              <w:t xml:space="preserve">Municipality of </w:t>
            </w:r>
            <w:proofErr w:type="spellStart"/>
            <w:r w:rsidRPr="004347A5">
              <w:rPr>
                <w:lang w:val="en-GB"/>
              </w:rPr>
              <w:t>Répáshuta</w:t>
            </w:r>
            <w:proofErr w:type="spellEnd"/>
            <w:r w:rsidR="00572ED0" w:rsidRPr="004347A5">
              <w:rPr>
                <w:lang w:val="en-GB"/>
              </w:rPr>
              <w:t xml:space="preserve"> - </w:t>
            </w:r>
            <w:r w:rsidR="00572ED0" w:rsidRPr="004347A5">
              <w:rPr>
                <w:b/>
                <w:bCs/>
                <w:lang w:val="en-GB"/>
              </w:rPr>
              <w:t>Hungary</w:t>
            </w:r>
          </w:p>
        </w:tc>
        <w:tc>
          <w:tcPr>
            <w:tcW w:w="3016" w:type="dxa"/>
          </w:tcPr>
          <w:p w14:paraId="506CD881" w14:textId="77777777" w:rsidR="00FF5F49" w:rsidRPr="004347A5" w:rsidRDefault="00870609" w:rsidP="003752FD">
            <w:pPr>
              <w:autoSpaceDE w:val="0"/>
              <w:autoSpaceDN w:val="0"/>
              <w:adjustRightInd w:val="0"/>
              <w:rPr>
                <w:lang w:val="en-GB"/>
              </w:rPr>
            </w:pPr>
            <w:r w:rsidRPr="004347A5">
              <w:rPr>
                <w:color w:val="000000"/>
                <w:shd w:val="clear" w:color="auto" w:fill="FFFFFF"/>
                <w:lang w:val="en-GB"/>
              </w:rPr>
              <w:t>Europe for Citizens Programme 2014-2020, Strand 2: Democratic engagement and civic participation, Action 2.2: Networks of Towns"</w:t>
            </w:r>
          </w:p>
        </w:tc>
        <w:tc>
          <w:tcPr>
            <w:tcW w:w="1296" w:type="dxa"/>
          </w:tcPr>
          <w:p w14:paraId="7ABAA9B2" w14:textId="77777777" w:rsidR="00FF5F49" w:rsidRPr="004347A5" w:rsidRDefault="003752FD" w:rsidP="008C2ACE">
            <w:pPr>
              <w:rPr>
                <w:lang w:val="en-GB"/>
              </w:rPr>
            </w:pPr>
            <w:r w:rsidRPr="004347A5">
              <w:rPr>
                <w:lang w:val="en-GB"/>
              </w:rPr>
              <w:t>150.000</w:t>
            </w:r>
            <w:r w:rsidR="00D4414B" w:rsidRPr="004347A5">
              <w:rPr>
                <w:lang w:val="en-GB"/>
              </w:rPr>
              <w:t>,00</w:t>
            </w:r>
            <w:r w:rsidR="00B3169B" w:rsidRPr="004347A5">
              <w:rPr>
                <w:lang w:val="en-GB"/>
              </w:rPr>
              <w:t xml:space="preserve"> </w:t>
            </w:r>
            <w:r w:rsidRPr="004347A5">
              <w:rPr>
                <w:lang w:val="en-GB"/>
              </w:rPr>
              <w:t>€</w:t>
            </w:r>
          </w:p>
        </w:tc>
      </w:tr>
      <w:tr w:rsidR="00FF5F49" w:rsidRPr="004347A5" w14:paraId="1F56E3DA" w14:textId="77777777" w:rsidTr="004954B0">
        <w:trPr>
          <w:trHeight w:val="350"/>
        </w:trPr>
        <w:tc>
          <w:tcPr>
            <w:tcW w:w="623" w:type="dxa"/>
          </w:tcPr>
          <w:p w14:paraId="1EC0DFFB" w14:textId="77777777" w:rsidR="00FF5F49" w:rsidRPr="004347A5" w:rsidRDefault="00297564" w:rsidP="00297564">
            <w:pPr>
              <w:rPr>
                <w:lang w:val="en-GB"/>
              </w:rPr>
            </w:pPr>
            <w:r w:rsidRPr="004347A5">
              <w:rPr>
                <w:lang w:val="en-GB"/>
              </w:rPr>
              <w:t>2</w:t>
            </w:r>
            <w:r w:rsidR="00E6396F" w:rsidRPr="004347A5">
              <w:rPr>
                <w:lang w:val="en-GB"/>
              </w:rPr>
              <w:t>.</w:t>
            </w:r>
          </w:p>
        </w:tc>
        <w:tc>
          <w:tcPr>
            <w:tcW w:w="1589" w:type="dxa"/>
          </w:tcPr>
          <w:p w14:paraId="685D64F7" w14:textId="77777777" w:rsidR="00FF5F49" w:rsidRPr="004347A5" w:rsidRDefault="00572ED0" w:rsidP="00572ED0">
            <w:pPr>
              <w:rPr>
                <w:lang w:val="en-GB"/>
              </w:rPr>
            </w:pPr>
            <w:r w:rsidRPr="004347A5">
              <w:rPr>
                <w:lang w:val="en-GB"/>
              </w:rPr>
              <w:t>606527-CITIZ-1-2018-2-LT-CITIZ-TT</w:t>
            </w:r>
          </w:p>
        </w:tc>
        <w:tc>
          <w:tcPr>
            <w:tcW w:w="1905" w:type="dxa"/>
          </w:tcPr>
          <w:p w14:paraId="61F74E31" w14:textId="77777777" w:rsidR="00FF5F49" w:rsidRPr="004347A5" w:rsidRDefault="00FF5F49" w:rsidP="008C2ACE">
            <w:pPr>
              <w:rPr>
                <w:lang w:val="en-GB"/>
              </w:rPr>
            </w:pPr>
            <w:r w:rsidRPr="004347A5">
              <w:rPr>
                <w:lang w:val="en-GB"/>
              </w:rPr>
              <w:t>BRICS</w:t>
            </w:r>
            <w:r w:rsidR="003752FD" w:rsidRPr="004347A5">
              <w:rPr>
                <w:lang w:val="en-GB"/>
              </w:rPr>
              <w:t xml:space="preserve"> - </w:t>
            </w:r>
            <w:r w:rsidR="003752FD" w:rsidRPr="004347A5">
              <w:rPr>
                <w:color w:val="000000"/>
                <w:shd w:val="clear" w:color="auto" w:fill="FFFFFF"/>
                <w:lang w:val="en-GB"/>
              </w:rPr>
              <w:t xml:space="preserve">Broaden Resources </w:t>
            </w:r>
            <w:proofErr w:type="gramStart"/>
            <w:r w:rsidR="003752FD" w:rsidRPr="004347A5">
              <w:rPr>
                <w:color w:val="000000"/>
                <w:shd w:val="clear" w:color="auto" w:fill="FFFFFF"/>
                <w:lang w:val="en-GB"/>
              </w:rPr>
              <w:t>In</w:t>
            </w:r>
            <w:proofErr w:type="gramEnd"/>
            <w:r w:rsidR="003752FD" w:rsidRPr="004347A5">
              <w:rPr>
                <w:color w:val="000000"/>
                <w:shd w:val="clear" w:color="auto" w:fill="FFFFFF"/>
                <w:lang w:val="en-GB"/>
              </w:rPr>
              <w:t xml:space="preserve"> Common for Solidarity</w:t>
            </w:r>
          </w:p>
        </w:tc>
        <w:tc>
          <w:tcPr>
            <w:tcW w:w="2430" w:type="dxa"/>
          </w:tcPr>
          <w:p w14:paraId="677F8E4E" w14:textId="77777777" w:rsidR="00FF5F49" w:rsidRPr="004347A5" w:rsidRDefault="003752FD" w:rsidP="003752FD">
            <w:pPr>
              <w:rPr>
                <w:lang w:val="en-GB"/>
              </w:rPr>
            </w:pPr>
            <w:r w:rsidRPr="004347A5">
              <w:rPr>
                <w:lang w:val="en-GB"/>
              </w:rPr>
              <w:t xml:space="preserve">Lithuania </w:t>
            </w:r>
            <w:proofErr w:type="spellStart"/>
            <w:r w:rsidRPr="004347A5">
              <w:rPr>
                <w:lang w:val="en-GB"/>
              </w:rPr>
              <w:t>Kelme</w:t>
            </w:r>
            <w:proofErr w:type="spellEnd"/>
            <w:r w:rsidRPr="004347A5">
              <w:rPr>
                <w:lang w:val="en-GB"/>
              </w:rPr>
              <w:t xml:space="preserve"> Town LAG</w:t>
            </w:r>
            <w:r w:rsidR="00572ED0" w:rsidRPr="004347A5">
              <w:rPr>
                <w:lang w:val="en-GB"/>
              </w:rPr>
              <w:t xml:space="preserve"> - </w:t>
            </w:r>
            <w:r w:rsidR="00572ED0" w:rsidRPr="004347A5">
              <w:rPr>
                <w:b/>
                <w:bCs/>
                <w:lang w:val="en-GB"/>
              </w:rPr>
              <w:t>Lithuania</w:t>
            </w:r>
          </w:p>
        </w:tc>
        <w:tc>
          <w:tcPr>
            <w:tcW w:w="3016" w:type="dxa"/>
          </w:tcPr>
          <w:p w14:paraId="238344BE" w14:textId="77777777" w:rsidR="00FF5F49" w:rsidRPr="004347A5" w:rsidRDefault="003752FD" w:rsidP="00572ED0">
            <w:pPr>
              <w:rPr>
                <w:lang w:val="en-GB"/>
              </w:rPr>
            </w:pPr>
            <w:r w:rsidRPr="004347A5">
              <w:rPr>
                <w:lang w:val="en-GB"/>
              </w:rPr>
              <w:t>Europe For Citizens</w:t>
            </w:r>
            <w:r w:rsidR="00D9329A" w:rsidRPr="004347A5">
              <w:rPr>
                <w:color w:val="000000"/>
                <w:shd w:val="clear" w:color="auto" w:fill="FFFFFF"/>
                <w:lang w:val="en-GB"/>
              </w:rPr>
              <w:t xml:space="preserve"> Programme 2014-2020</w:t>
            </w:r>
            <w:r w:rsidRPr="004347A5">
              <w:rPr>
                <w:lang w:val="en-GB"/>
              </w:rPr>
              <w:t xml:space="preserve">, </w:t>
            </w:r>
            <w:r w:rsidR="00D9329A" w:rsidRPr="004347A5">
              <w:rPr>
                <w:color w:val="000000"/>
                <w:shd w:val="clear" w:color="auto" w:fill="FFFFFF"/>
                <w:lang w:val="en-GB"/>
              </w:rPr>
              <w:t xml:space="preserve">Strand 2: Democratic engagement and civic participation, Action </w:t>
            </w:r>
            <w:r w:rsidRPr="004347A5">
              <w:rPr>
                <w:lang w:val="en-GB"/>
              </w:rPr>
              <w:t>2.1: Town Twinning</w:t>
            </w:r>
          </w:p>
        </w:tc>
        <w:tc>
          <w:tcPr>
            <w:tcW w:w="1296" w:type="dxa"/>
          </w:tcPr>
          <w:p w14:paraId="7DF0F0E8" w14:textId="77777777" w:rsidR="00FF5F49" w:rsidRPr="004347A5" w:rsidRDefault="00572ED0" w:rsidP="00572ED0">
            <w:pPr>
              <w:rPr>
                <w:lang w:val="en-GB"/>
              </w:rPr>
            </w:pPr>
            <w:r w:rsidRPr="004347A5">
              <w:rPr>
                <w:lang w:val="en-GB"/>
              </w:rPr>
              <w:t>25.000,00 €</w:t>
            </w:r>
          </w:p>
        </w:tc>
      </w:tr>
      <w:tr w:rsidR="00870609" w:rsidRPr="004347A5" w14:paraId="3F014ACE" w14:textId="77777777" w:rsidTr="004954B0">
        <w:trPr>
          <w:trHeight w:val="350"/>
        </w:trPr>
        <w:tc>
          <w:tcPr>
            <w:tcW w:w="623" w:type="dxa"/>
          </w:tcPr>
          <w:p w14:paraId="636FE781" w14:textId="77777777" w:rsidR="00870609" w:rsidRPr="004347A5" w:rsidRDefault="00297564" w:rsidP="00297564">
            <w:pPr>
              <w:rPr>
                <w:lang w:val="en-GB"/>
              </w:rPr>
            </w:pPr>
            <w:r w:rsidRPr="004347A5">
              <w:rPr>
                <w:lang w:val="en-GB"/>
              </w:rPr>
              <w:t>3</w:t>
            </w:r>
            <w:r w:rsidR="00870609" w:rsidRPr="004347A5">
              <w:rPr>
                <w:lang w:val="en-GB"/>
              </w:rPr>
              <w:t>.</w:t>
            </w:r>
          </w:p>
        </w:tc>
        <w:tc>
          <w:tcPr>
            <w:tcW w:w="1589" w:type="dxa"/>
          </w:tcPr>
          <w:p w14:paraId="57111A60" w14:textId="77777777" w:rsidR="00870609" w:rsidRPr="004347A5" w:rsidRDefault="00870609" w:rsidP="00572ED0">
            <w:pPr>
              <w:rPr>
                <w:lang w:val="en-GB"/>
              </w:rPr>
            </w:pPr>
            <w:r w:rsidRPr="004347A5">
              <w:rPr>
                <w:lang w:val="en-GB"/>
              </w:rPr>
              <w:t>601833-CITIZ-1-2018-2-CY-CITIZ-NT</w:t>
            </w:r>
          </w:p>
        </w:tc>
        <w:tc>
          <w:tcPr>
            <w:tcW w:w="1905" w:type="dxa"/>
          </w:tcPr>
          <w:p w14:paraId="462DBEE6" w14:textId="77777777" w:rsidR="00870609" w:rsidRPr="004347A5" w:rsidRDefault="00870609" w:rsidP="008C2ACE">
            <w:pPr>
              <w:rPr>
                <w:lang w:val="en-GB"/>
              </w:rPr>
            </w:pPr>
            <w:r w:rsidRPr="004347A5">
              <w:rPr>
                <w:color w:val="000000"/>
                <w:shd w:val="clear" w:color="auto" w:fill="FFFFFF"/>
                <w:lang w:val="en-GB"/>
              </w:rPr>
              <w:t xml:space="preserve">WIVAS - Working for Innovative Volunteering </w:t>
            </w:r>
            <w:proofErr w:type="gramStart"/>
            <w:r w:rsidRPr="004347A5">
              <w:rPr>
                <w:color w:val="000000"/>
                <w:shd w:val="clear" w:color="auto" w:fill="FFFFFF"/>
                <w:lang w:val="en-GB"/>
              </w:rPr>
              <w:t>And</w:t>
            </w:r>
            <w:proofErr w:type="gramEnd"/>
            <w:r w:rsidRPr="004347A5">
              <w:rPr>
                <w:color w:val="000000"/>
                <w:shd w:val="clear" w:color="auto" w:fill="FFFFFF"/>
                <w:lang w:val="en-GB"/>
              </w:rPr>
              <w:t xml:space="preserve"> Solidarity</w:t>
            </w:r>
          </w:p>
        </w:tc>
        <w:tc>
          <w:tcPr>
            <w:tcW w:w="2430" w:type="dxa"/>
          </w:tcPr>
          <w:p w14:paraId="64015837" w14:textId="77777777" w:rsidR="00870609" w:rsidRPr="004347A5" w:rsidRDefault="00870609" w:rsidP="003752FD">
            <w:pPr>
              <w:rPr>
                <w:lang w:val="en-GB"/>
              </w:rPr>
            </w:pPr>
            <w:r w:rsidRPr="004347A5">
              <w:rPr>
                <w:color w:val="000000"/>
                <w:shd w:val="clear" w:color="auto" w:fill="FFFFFF"/>
                <w:lang w:val="en-GB"/>
              </w:rPr>
              <w:t xml:space="preserve">Municipality of </w:t>
            </w:r>
            <w:proofErr w:type="spellStart"/>
            <w:r w:rsidRPr="004347A5">
              <w:rPr>
                <w:color w:val="000000"/>
                <w:shd w:val="clear" w:color="auto" w:fill="FFFFFF"/>
                <w:lang w:val="en-GB"/>
              </w:rPr>
              <w:t>Deryneia</w:t>
            </w:r>
            <w:proofErr w:type="spellEnd"/>
            <w:r w:rsidR="00D9329A" w:rsidRPr="004347A5">
              <w:rPr>
                <w:color w:val="000000"/>
                <w:shd w:val="clear" w:color="auto" w:fill="FFFFFF"/>
                <w:lang w:val="en-GB"/>
              </w:rPr>
              <w:t xml:space="preserve"> - </w:t>
            </w:r>
            <w:r w:rsidRPr="004347A5">
              <w:rPr>
                <w:b/>
                <w:bCs/>
                <w:color w:val="000000"/>
                <w:shd w:val="clear" w:color="auto" w:fill="FFFFFF"/>
                <w:lang w:val="en-GB"/>
              </w:rPr>
              <w:t>Cypru</w:t>
            </w:r>
            <w:r w:rsidR="00D9329A" w:rsidRPr="004347A5">
              <w:rPr>
                <w:b/>
                <w:bCs/>
                <w:color w:val="000000"/>
                <w:shd w:val="clear" w:color="auto" w:fill="FFFFFF"/>
                <w:lang w:val="en-GB"/>
              </w:rPr>
              <w:t>s</w:t>
            </w:r>
          </w:p>
        </w:tc>
        <w:tc>
          <w:tcPr>
            <w:tcW w:w="3016" w:type="dxa"/>
          </w:tcPr>
          <w:p w14:paraId="22A22DF1" w14:textId="77777777" w:rsidR="00870609" w:rsidRPr="004347A5" w:rsidRDefault="00870609" w:rsidP="00572ED0">
            <w:pPr>
              <w:rPr>
                <w:lang w:val="en-GB"/>
              </w:rPr>
            </w:pPr>
            <w:r w:rsidRPr="004347A5">
              <w:rPr>
                <w:color w:val="000000"/>
                <w:shd w:val="clear" w:color="auto" w:fill="FFFFFF"/>
                <w:lang w:val="en-GB"/>
              </w:rPr>
              <w:t>Europe for Citizens Programme 2014-2020, Strand 2: Democratic engagement and civic participation, Action 2.2: Networks of Towns"</w:t>
            </w:r>
          </w:p>
        </w:tc>
        <w:tc>
          <w:tcPr>
            <w:tcW w:w="1296" w:type="dxa"/>
          </w:tcPr>
          <w:p w14:paraId="42C948F9" w14:textId="77777777" w:rsidR="00870609" w:rsidRPr="004347A5" w:rsidRDefault="00870609" w:rsidP="00572ED0">
            <w:pPr>
              <w:rPr>
                <w:lang w:val="en-GB"/>
              </w:rPr>
            </w:pPr>
            <w:r w:rsidRPr="004347A5">
              <w:rPr>
                <w:lang w:val="en-GB"/>
              </w:rPr>
              <w:t>148.680,00</w:t>
            </w:r>
            <w:r w:rsidR="00B3169B" w:rsidRPr="004347A5">
              <w:rPr>
                <w:lang w:val="en-GB"/>
              </w:rPr>
              <w:t xml:space="preserve"> </w:t>
            </w:r>
            <w:r w:rsidRPr="004347A5">
              <w:rPr>
                <w:lang w:val="en-GB"/>
              </w:rPr>
              <w:t>€</w:t>
            </w:r>
          </w:p>
        </w:tc>
      </w:tr>
      <w:tr w:rsidR="00297564" w:rsidRPr="004347A5" w14:paraId="7771E26F" w14:textId="77777777" w:rsidTr="004954B0">
        <w:trPr>
          <w:trHeight w:val="350"/>
        </w:trPr>
        <w:tc>
          <w:tcPr>
            <w:tcW w:w="623" w:type="dxa"/>
          </w:tcPr>
          <w:p w14:paraId="2F9F8C37" w14:textId="77777777" w:rsidR="00297564" w:rsidRPr="004347A5" w:rsidRDefault="00297564" w:rsidP="00297564">
            <w:pPr>
              <w:rPr>
                <w:lang w:val="en-GB"/>
              </w:rPr>
            </w:pPr>
            <w:bookmarkStart w:id="1" w:name="_Hlk189908009"/>
            <w:r w:rsidRPr="004347A5">
              <w:rPr>
                <w:lang w:val="en-GB"/>
              </w:rPr>
              <w:t>4.</w:t>
            </w:r>
          </w:p>
        </w:tc>
        <w:tc>
          <w:tcPr>
            <w:tcW w:w="1589" w:type="dxa"/>
          </w:tcPr>
          <w:p w14:paraId="16D2E97B" w14:textId="77777777" w:rsidR="00297564" w:rsidRPr="004347A5" w:rsidRDefault="00297564" w:rsidP="00297564">
            <w:pPr>
              <w:rPr>
                <w:lang w:val="en-GB"/>
              </w:rPr>
            </w:pPr>
            <w:r w:rsidRPr="004347A5">
              <w:rPr>
                <w:lang w:val="en-GB"/>
              </w:rPr>
              <w:t>2018-3-RO01-KA105-061146</w:t>
            </w:r>
          </w:p>
        </w:tc>
        <w:tc>
          <w:tcPr>
            <w:tcW w:w="1905" w:type="dxa"/>
          </w:tcPr>
          <w:p w14:paraId="3453E2CF" w14:textId="77777777" w:rsidR="00297564" w:rsidRPr="004347A5" w:rsidRDefault="00297564" w:rsidP="00297564">
            <w:pPr>
              <w:rPr>
                <w:lang w:val="en-GB"/>
              </w:rPr>
            </w:pPr>
            <w:r w:rsidRPr="004347A5">
              <w:rPr>
                <w:lang w:val="en-GB"/>
              </w:rPr>
              <w:t xml:space="preserve">Nature </w:t>
            </w:r>
            <w:proofErr w:type="spellStart"/>
            <w:r w:rsidRPr="004347A5">
              <w:rPr>
                <w:lang w:val="en-GB"/>
              </w:rPr>
              <w:t>ConAction</w:t>
            </w:r>
            <w:proofErr w:type="spellEnd"/>
          </w:p>
        </w:tc>
        <w:tc>
          <w:tcPr>
            <w:tcW w:w="2430" w:type="dxa"/>
          </w:tcPr>
          <w:p w14:paraId="1130F1D9" w14:textId="46942995" w:rsidR="00297564" w:rsidRPr="004347A5" w:rsidRDefault="00297564" w:rsidP="00297564">
            <w:pPr>
              <w:rPr>
                <w:lang w:val="en-GB"/>
              </w:rPr>
            </w:pPr>
            <w:proofErr w:type="spellStart"/>
            <w:r w:rsidRPr="004347A5">
              <w:rPr>
                <w:lang w:val="en-GB"/>
              </w:rPr>
              <w:t>Asociatia</w:t>
            </w:r>
            <w:proofErr w:type="spellEnd"/>
            <w:r w:rsidRPr="004347A5">
              <w:rPr>
                <w:lang w:val="en-GB"/>
              </w:rPr>
              <w:t xml:space="preserve"> </w:t>
            </w:r>
            <w:proofErr w:type="spellStart"/>
            <w:r w:rsidRPr="004347A5">
              <w:rPr>
                <w:lang w:val="en-GB"/>
              </w:rPr>
              <w:t>Tinutul</w:t>
            </w:r>
            <w:proofErr w:type="spellEnd"/>
            <w:r w:rsidRPr="004347A5">
              <w:rPr>
                <w:lang w:val="en-GB"/>
              </w:rPr>
              <w:t xml:space="preserve"> </w:t>
            </w:r>
            <w:proofErr w:type="spellStart"/>
            <w:r w:rsidRPr="004347A5">
              <w:rPr>
                <w:lang w:val="en-GB"/>
              </w:rPr>
              <w:t>Zimbrului</w:t>
            </w:r>
            <w:proofErr w:type="spellEnd"/>
            <w:r w:rsidRPr="004347A5">
              <w:rPr>
                <w:lang w:val="en-GB"/>
              </w:rPr>
              <w:t xml:space="preserve"> </w:t>
            </w:r>
            <w:r w:rsidR="007A154C" w:rsidRPr="004347A5">
              <w:rPr>
                <w:lang w:val="en-GB"/>
              </w:rPr>
              <w:t>–</w:t>
            </w:r>
            <w:r w:rsidRPr="004347A5">
              <w:rPr>
                <w:lang w:val="en-GB"/>
              </w:rPr>
              <w:t xml:space="preserve"> </w:t>
            </w:r>
            <w:r w:rsidRPr="004347A5">
              <w:rPr>
                <w:b/>
                <w:bCs/>
                <w:lang w:val="en-GB"/>
              </w:rPr>
              <w:t>Romania</w:t>
            </w:r>
          </w:p>
        </w:tc>
        <w:tc>
          <w:tcPr>
            <w:tcW w:w="3016" w:type="dxa"/>
          </w:tcPr>
          <w:p w14:paraId="1DBAD2B9" w14:textId="77777777" w:rsidR="00297564" w:rsidRPr="004347A5" w:rsidRDefault="00297564" w:rsidP="00297564">
            <w:pPr>
              <w:rPr>
                <w:lang w:val="en-GB"/>
              </w:rPr>
            </w:pPr>
            <w:r w:rsidRPr="004347A5">
              <w:rPr>
                <w:lang w:val="en-GB"/>
              </w:rPr>
              <w:t>Erasmus + K1</w:t>
            </w:r>
          </w:p>
          <w:p w14:paraId="2332C239" w14:textId="77777777" w:rsidR="00297564" w:rsidRPr="004347A5" w:rsidRDefault="00297564" w:rsidP="00297564">
            <w:pPr>
              <w:rPr>
                <w:lang w:val="en-GB"/>
              </w:rPr>
            </w:pPr>
            <w:r w:rsidRPr="004347A5">
              <w:rPr>
                <w:lang w:val="en-GB"/>
              </w:rPr>
              <w:t xml:space="preserve">Youth exchange </w:t>
            </w:r>
          </w:p>
        </w:tc>
        <w:tc>
          <w:tcPr>
            <w:tcW w:w="1296" w:type="dxa"/>
          </w:tcPr>
          <w:p w14:paraId="6D51D554" w14:textId="77777777" w:rsidR="00297564" w:rsidRPr="004347A5" w:rsidRDefault="00297564" w:rsidP="00297564">
            <w:pPr>
              <w:rPr>
                <w:lang w:val="en-GB"/>
              </w:rPr>
            </w:pPr>
            <w:r w:rsidRPr="004347A5">
              <w:rPr>
                <w:lang w:val="en-GB"/>
              </w:rPr>
              <w:t>15.672,00 €</w:t>
            </w:r>
          </w:p>
        </w:tc>
      </w:tr>
      <w:bookmarkEnd w:id="1"/>
      <w:tr w:rsidR="000E6CF4" w:rsidRPr="004347A5" w14:paraId="6853D209" w14:textId="77777777" w:rsidTr="004954B0">
        <w:trPr>
          <w:trHeight w:val="350"/>
        </w:trPr>
        <w:tc>
          <w:tcPr>
            <w:tcW w:w="623" w:type="dxa"/>
          </w:tcPr>
          <w:p w14:paraId="6708C451" w14:textId="77777777" w:rsidR="000E6CF4" w:rsidRPr="004347A5" w:rsidRDefault="00297564" w:rsidP="00297564">
            <w:pPr>
              <w:rPr>
                <w:lang w:val="en-GB"/>
              </w:rPr>
            </w:pPr>
            <w:r w:rsidRPr="004347A5">
              <w:rPr>
                <w:lang w:val="en-GB"/>
              </w:rPr>
              <w:t>5.</w:t>
            </w:r>
          </w:p>
        </w:tc>
        <w:tc>
          <w:tcPr>
            <w:tcW w:w="1589" w:type="dxa"/>
          </w:tcPr>
          <w:p w14:paraId="56604B57" w14:textId="77777777" w:rsidR="000E6CF4" w:rsidRPr="004347A5" w:rsidRDefault="00297564" w:rsidP="00297564">
            <w:pPr>
              <w:rPr>
                <w:lang w:val="en-GB"/>
              </w:rPr>
            </w:pPr>
            <w:r w:rsidRPr="004347A5">
              <w:rPr>
                <w:lang w:val="en-GB"/>
              </w:rPr>
              <w:t>2019-1-TR01-KA105-071497</w:t>
            </w:r>
          </w:p>
        </w:tc>
        <w:tc>
          <w:tcPr>
            <w:tcW w:w="1905" w:type="dxa"/>
          </w:tcPr>
          <w:p w14:paraId="4737225F" w14:textId="77777777" w:rsidR="000E6CF4" w:rsidRPr="004347A5" w:rsidRDefault="00297564" w:rsidP="00297564">
            <w:pPr>
              <w:rPr>
                <w:lang w:val="en-GB"/>
              </w:rPr>
            </w:pPr>
            <w:r w:rsidRPr="004347A5">
              <w:rPr>
                <w:lang w:val="en-GB"/>
              </w:rPr>
              <w:t>Community-Based Paralegals: New Tactics on Human Rights</w:t>
            </w:r>
          </w:p>
        </w:tc>
        <w:tc>
          <w:tcPr>
            <w:tcW w:w="2430" w:type="dxa"/>
          </w:tcPr>
          <w:p w14:paraId="7354587D" w14:textId="3242C2CD" w:rsidR="000E6CF4" w:rsidRPr="004347A5" w:rsidRDefault="00297564" w:rsidP="00297564">
            <w:pPr>
              <w:rPr>
                <w:lang w:val="en-GB"/>
              </w:rPr>
            </w:pPr>
            <w:proofErr w:type="spellStart"/>
            <w:r w:rsidRPr="004347A5">
              <w:rPr>
                <w:lang w:val="en-GB"/>
              </w:rPr>
              <w:t>Uluslararası</w:t>
            </w:r>
            <w:proofErr w:type="spellEnd"/>
            <w:r w:rsidRPr="004347A5">
              <w:rPr>
                <w:lang w:val="en-GB"/>
              </w:rPr>
              <w:t xml:space="preserve"> </w:t>
            </w:r>
            <w:proofErr w:type="spellStart"/>
            <w:r w:rsidRPr="004347A5">
              <w:rPr>
                <w:lang w:val="en-GB"/>
              </w:rPr>
              <w:t>Girişimcilik</w:t>
            </w:r>
            <w:proofErr w:type="spellEnd"/>
            <w:r w:rsidRPr="004347A5">
              <w:rPr>
                <w:lang w:val="en-GB"/>
              </w:rPr>
              <w:t xml:space="preserve"> </w:t>
            </w:r>
            <w:proofErr w:type="spellStart"/>
            <w:r w:rsidRPr="004347A5">
              <w:rPr>
                <w:lang w:val="en-GB"/>
              </w:rPr>
              <w:t>Derneği</w:t>
            </w:r>
            <w:proofErr w:type="spellEnd"/>
            <w:r w:rsidR="00153632" w:rsidRPr="004347A5">
              <w:rPr>
                <w:lang w:val="en-GB"/>
              </w:rPr>
              <w:t xml:space="preserve"> - </w:t>
            </w:r>
            <w:r w:rsidR="00153632" w:rsidRPr="004347A5">
              <w:rPr>
                <w:b/>
                <w:bCs/>
                <w:lang w:val="en-GB"/>
              </w:rPr>
              <w:t>Turkey</w:t>
            </w:r>
          </w:p>
        </w:tc>
        <w:tc>
          <w:tcPr>
            <w:tcW w:w="3016" w:type="dxa"/>
          </w:tcPr>
          <w:p w14:paraId="05D3A7A1" w14:textId="77777777" w:rsidR="00613A61" w:rsidRPr="004347A5" w:rsidRDefault="00613A61" w:rsidP="00297564">
            <w:pPr>
              <w:rPr>
                <w:lang w:val="en-GB"/>
              </w:rPr>
            </w:pPr>
            <w:r w:rsidRPr="004347A5">
              <w:rPr>
                <w:lang w:val="en-GB"/>
              </w:rPr>
              <w:t>Erasmus + K1</w:t>
            </w:r>
          </w:p>
          <w:p w14:paraId="23D2747A" w14:textId="77777777" w:rsidR="000E6CF4" w:rsidRPr="004347A5" w:rsidRDefault="00613A61" w:rsidP="00297564">
            <w:pPr>
              <w:rPr>
                <w:lang w:val="en-GB"/>
              </w:rPr>
            </w:pPr>
            <w:r w:rsidRPr="004347A5">
              <w:rPr>
                <w:lang w:val="en-GB"/>
              </w:rPr>
              <w:t>Training course</w:t>
            </w:r>
          </w:p>
        </w:tc>
        <w:tc>
          <w:tcPr>
            <w:tcW w:w="1296" w:type="dxa"/>
          </w:tcPr>
          <w:p w14:paraId="5BCB2D82" w14:textId="77777777" w:rsidR="00297564" w:rsidRPr="004347A5" w:rsidRDefault="00297564" w:rsidP="00297564">
            <w:pPr>
              <w:rPr>
                <w:lang w:val="en-GB"/>
              </w:rPr>
            </w:pPr>
            <w:r w:rsidRPr="004347A5">
              <w:rPr>
                <w:lang w:val="en-GB"/>
              </w:rPr>
              <w:t>20.786,00</w:t>
            </w:r>
            <w:r w:rsidR="00B3169B" w:rsidRPr="004347A5">
              <w:rPr>
                <w:lang w:val="en-GB"/>
              </w:rPr>
              <w:t xml:space="preserve"> €</w:t>
            </w:r>
          </w:p>
          <w:p w14:paraId="1C9DAF1E" w14:textId="77777777" w:rsidR="000E6CF4" w:rsidRPr="004347A5" w:rsidRDefault="000E6CF4" w:rsidP="00297564">
            <w:pPr>
              <w:rPr>
                <w:lang w:val="en-GB"/>
              </w:rPr>
            </w:pPr>
          </w:p>
        </w:tc>
      </w:tr>
      <w:tr w:rsidR="004E1364" w:rsidRPr="004347A5" w14:paraId="619A315A" w14:textId="77777777" w:rsidTr="004954B0">
        <w:trPr>
          <w:trHeight w:val="350"/>
        </w:trPr>
        <w:tc>
          <w:tcPr>
            <w:tcW w:w="623" w:type="dxa"/>
          </w:tcPr>
          <w:p w14:paraId="72AD8FB0" w14:textId="77777777" w:rsidR="004E1364" w:rsidRPr="004347A5" w:rsidRDefault="004E1364" w:rsidP="004E1364">
            <w:pPr>
              <w:rPr>
                <w:lang w:val="en-GB"/>
              </w:rPr>
            </w:pPr>
            <w:r w:rsidRPr="004347A5">
              <w:rPr>
                <w:lang w:val="en-GB"/>
              </w:rPr>
              <w:t>6.</w:t>
            </w:r>
          </w:p>
        </w:tc>
        <w:tc>
          <w:tcPr>
            <w:tcW w:w="1589" w:type="dxa"/>
          </w:tcPr>
          <w:p w14:paraId="076E4CC6" w14:textId="77777777" w:rsidR="004E1364" w:rsidRPr="004347A5" w:rsidRDefault="004E1364" w:rsidP="004E1364">
            <w:pPr>
              <w:rPr>
                <w:lang w:val="en-GB"/>
              </w:rPr>
            </w:pPr>
            <w:r w:rsidRPr="004347A5">
              <w:rPr>
                <w:lang w:val="en-GB"/>
              </w:rPr>
              <w:t>2019-3-BG01-</w:t>
            </w:r>
            <w:r w:rsidRPr="004347A5">
              <w:rPr>
                <w:lang w:val="en-GB"/>
              </w:rPr>
              <w:lastRenderedPageBreak/>
              <w:t>KA105-077757</w:t>
            </w:r>
          </w:p>
        </w:tc>
        <w:tc>
          <w:tcPr>
            <w:tcW w:w="1905" w:type="dxa"/>
          </w:tcPr>
          <w:p w14:paraId="2D8408E5" w14:textId="77777777" w:rsidR="004E1364" w:rsidRPr="004347A5" w:rsidRDefault="004E1364" w:rsidP="004E1364">
            <w:pPr>
              <w:rPr>
                <w:lang w:val="en-GB"/>
              </w:rPr>
            </w:pPr>
            <w:r w:rsidRPr="004347A5">
              <w:rPr>
                <w:lang w:val="en-GB"/>
              </w:rPr>
              <w:lastRenderedPageBreak/>
              <w:t xml:space="preserve">Unlock YES - Youth </w:t>
            </w:r>
            <w:r w:rsidRPr="004347A5">
              <w:rPr>
                <w:lang w:val="en-GB"/>
              </w:rPr>
              <w:lastRenderedPageBreak/>
              <w:t xml:space="preserve">Entrepreneurial </w:t>
            </w:r>
            <w:proofErr w:type="gramStart"/>
            <w:r w:rsidRPr="004347A5">
              <w:rPr>
                <w:lang w:val="en-GB"/>
              </w:rPr>
              <w:t>Skills !</w:t>
            </w:r>
            <w:proofErr w:type="gramEnd"/>
          </w:p>
        </w:tc>
        <w:tc>
          <w:tcPr>
            <w:tcW w:w="2430" w:type="dxa"/>
          </w:tcPr>
          <w:p w14:paraId="3D55FF2D" w14:textId="1576CC4B" w:rsidR="004E1364" w:rsidRPr="004347A5" w:rsidRDefault="004E1364" w:rsidP="004E1364">
            <w:pPr>
              <w:rPr>
                <w:lang w:val="en-GB"/>
              </w:rPr>
            </w:pPr>
            <w:r w:rsidRPr="004347A5">
              <w:rPr>
                <w:lang w:val="en-GB"/>
              </w:rPr>
              <w:lastRenderedPageBreak/>
              <w:t>ARAT-KORITEN</w:t>
            </w:r>
            <w:r w:rsidR="00153632" w:rsidRPr="004347A5">
              <w:rPr>
                <w:lang w:val="en-GB"/>
              </w:rPr>
              <w:t xml:space="preserve"> </w:t>
            </w:r>
            <w:r w:rsidR="007A154C" w:rsidRPr="004347A5">
              <w:rPr>
                <w:lang w:val="en-GB"/>
              </w:rPr>
              <w:t>–</w:t>
            </w:r>
            <w:r w:rsidR="00153632" w:rsidRPr="004347A5">
              <w:rPr>
                <w:lang w:val="en-GB"/>
              </w:rPr>
              <w:t xml:space="preserve"> </w:t>
            </w:r>
            <w:r w:rsidR="00153632" w:rsidRPr="004347A5">
              <w:rPr>
                <w:b/>
                <w:bCs/>
                <w:lang w:val="en-GB"/>
              </w:rPr>
              <w:t>Bulgaria</w:t>
            </w:r>
          </w:p>
        </w:tc>
        <w:tc>
          <w:tcPr>
            <w:tcW w:w="3016" w:type="dxa"/>
          </w:tcPr>
          <w:p w14:paraId="272B2DDA" w14:textId="77777777" w:rsidR="004E1364" w:rsidRPr="004347A5" w:rsidRDefault="004E1364" w:rsidP="004E1364">
            <w:pPr>
              <w:rPr>
                <w:lang w:val="en-GB"/>
              </w:rPr>
            </w:pPr>
            <w:r w:rsidRPr="004347A5">
              <w:rPr>
                <w:lang w:val="en-GB"/>
              </w:rPr>
              <w:t>Erasmus + K1</w:t>
            </w:r>
          </w:p>
          <w:p w14:paraId="3E8AC921" w14:textId="77777777" w:rsidR="004E1364" w:rsidRPr="004347A5" w:rsidRDefault="004E1364" w:rsidP="004E1364">
            <w:pPr>
              <w:rPr>
                <w:lang w:val="en-GB"/>
              </w:rPr>
            </w:pPr>
            <w:r w:rsidRPr="004347A5">
              <w:rPr>
                <w:lang w:val="en-GB"/>
              </w:rPr>
              <w:t>Study visit</w:t>
            </w:r>
          </w:p>
        </w:tc>
        <w:tc>
          <w:tcPr>
            <w:tcW w:w="1296" w:type="dxa"/>
          </w:tcPr>
          <w:p w14:paraId="6D52D505" w14:textId="77777777" w:rsidR="00E36AEB" w:rsidRPr="004347A5" w:rsidRDefault="00E36AEB" w:rsidP="00E36AEB">
            <w:pPr>
              <w:rPr>
                <w:lang w:val="en-GB"/>
              </w:rPr>
            </w:pPr>
            <w:r w:rsidRPr="004347A5">
              <w:rPr>
                <w:lang w:val="en-GB"/>
              </w:rPr>
              <w:t>18.860,00 €</w:t>
            </w:r>
          </w:p>
          <w:p w14:paraId="1DC31F73" w14:textId="77777777" w:rsidR="004E1364" w:rsidRPr="004347A5" w:rsidRDefault="004E1364" w:rsidP="004E1364">
            <w:pPr>
              <w:rPr>
                <w:lang w:val="en-GB"/>
              </w:rPr>
            </w:pPr>
          </w:p>
        </w:tc>
      </w:tr>
      <w:tr w:rsidR="005A3D12" w:rsidRPr="004347A5" w14:paraId="0391A0DE" w14:textId="77777777" w:rsidTr="004954B0">
        <w:trPr>
          <w:trHeight w:val="350"/>
        </w:trPr>
        <w:tc>
          <w:tcPr>
            <w:tcW w:w="623" w:type="dxa"/>
          </w:tcPr>
          <w:p w14:paraId="73643AD6" w14:textId="77777777" w:rsidR="005A3D12" w:rsidRPr="004347A5" w:rsidRDefault="00CA1D92" w:rsidP="00CA1D92">
            <w:pPr>
              <w:rPr>
                <w:lang w:val="en-GB"/>
              </w:rPr>
            </w:pPr>
            <w:r w:rsidRPr="004347A5">
              <w:rPr>
                <w:lang w:val="en-GB"/>
              </w:rPr>
              <w:lastRenderedPageBreak/>
              <w:t>7.</w:t>
            </w:r>
          </w:p>
        </w:tc>
        <w:tc>
          <w:tcPr>
            <w:tcW w:w="1589" w:type="dxa"/>
          </w:tcPr>
          <w:p w14:paraId="67320838" w14:textId="77777777" w:rsidR="00CA1D92" w:rsidRPr="004347A5" w:rsidRDefault="00CA1D92" w:rsidP="00CA1D92">
            <w:pPr>
              <w:rPr>
                <w:lang w:val="en-GB"/>
              </w:rPr>
            </w:pPr>
            <w:r w:rsidRPr="004347A5">
              <w:rPr>
                <w:lang w:val="en-GB"/>
              </w:rPr>
              <w:t xml:space="preserve">2019-3-TR01-KA105-079942 </w:t>
            </w:r>
          </w:p>
          <w:p w14:paraId="05723C84" w14:textId="77777777" w:rsidR="005A3D12" w:rsidRPr="004347A5" w:rsidRDefault="005A3D12" w:rsidP="00CA1D92">
            <w:pPr>
              <w:rPr>
                <w:lang w:val="en-GB"/>
              </w:rPr>
            </w:pPr>
          </w:p>
        </w:tc>
        <w:tc>
          <w:tcPr>
            <w:tcW w:w="1905" w:type="dxa"/>
          </w:tcPr>
          <w:p w14:paraId="0A884436" w14:textId="77777777" w:rsidR="005A3D12" w:rsidRPr="004347A5" w:rsidRDefault="00CA1D92" w:rsidP="00CA1D92">
            <w:pPr>
              <w:rPr>
                <w:lang w:val="en-GB"/>
              </w:rPr>
            </w:pPr>
            <w:r w:rsidRPr="004347A5">
              <w:rPr>
                <w:lang w:val="en-GB"/>
              </w:rPr>
              <w:t>CSO101 - Civil Society Toolbox</w:t>
            </w:r>
          </w:p>
        </w:tc>
        <w:tc>
          <w:tcPr>
            <w:tcW w:w="2430" w:type="dxa"/>
          </w:tcPr>
          <w:p w14:paraId="28AD7E32" w14:textId="77777777" w:rsidR="005A3D12" w:rsidRPr="004347A5" w:rsidRDefault="00CA1D92" w:rsidP="00CA1D92">
            <w:pPr>
              <w:rPr>
                <w:lang w:val="en-GB"/>
              </w:rPr>
            </w:pPr>
            <w:proofErr w:type="spellStart"/>
            <w:r w:rsidRPr="004347A5">
              <w:rPr>
                <w:lang w:val="en-GB"/>
              </w:rPr>
              <w:t>Uluslararası</w:t>
            </w:r>
            <w:proofErr w:type="spellEnd"/>
            <w:r w:rsidRPr="004347A5">
              <w:rPr>
                <w:lang w:val="en-GB"/>
              </w:rPr>
              <w:t xml:space="preserve"> </w:t>
            </w:r>
            <w:proofErr w:type="spellStart"/>
            <w:r w:rsidRPr="004347A5">
              <w:rPr>
                <w:lang w:val="en-GB"/>
              </w:rPr>
              <w:t>Çözüm</w:t>
            </w:r>
            <w:proofErr w:type="spellEnd"/>
            <w:r w:rsidRPr="004347A5">
              <w:rPr>
                <w:lang w:val="en-GB"/>
              </w:rPr>
              <w:t xml:space="preserve"> </w:t>
            </w:r>
            <w:proofErr w:type="spellStart"/>
            <w:r w:rsidRPr="004347A5">
              <w:rPr>
                <w:lang w:val="en-GB"/>
              </w:rPr>
              <w:t>Federasyonu</w:t>
            </w:r>
            <w:proofErr w:type="spellEnd"/>
            <w:r w:rsidR="00153632" w:rsidRPr="004347A5">
              <w:rPr>
                <w:lang w:val="en-GB"/>
              </w:rPr>
              <w:t xml:space="preserve"> - </w:t>
            </w:r>
            <w:r w:rsidR="00153632" w:rsidRPr="004347A5">
              <w:rPr>
                <w:b/>
                <w:bCs/>
                <w:lang w:val="en-GB"/>
              </w:rPr>
              <w:t>Turkey</w:t>
            </w:r>
          </w:p>
        </w:tc>
        <w:tc>
          <w:tcPr>
            <w:tcW w:w="3016" w:type="dxa"/>
          </w:tcPr>
          <w:p w14:paraId="22CF0EF2" w14:textId="77777777" w:rsidR="00CA1D92" w:rsidRPr="004347A5" w:rsidRDefault="00CA1D92" w:rsidP="00CA1D92">
            <w:pPr>
              <w:rPr>
                <w:lang w:val="en-GB"/>
              </w:rPr>
            </w:pPr>
            <w:r w:rsidRPr="004347A5">
              <w:rPr>
                <w:lang w:val="en-GB"/>
              </w:rPr>
              <w:t>Erasmus + K1</w:t>
            </w:r>
          </w:p>
          <w:p w14:paraId="7C7D1807" w14:textId="77777777" w:rsidR="005A3D12" w:rsidRPr="004347A5" w:rsidRDefault="00CA1D92" w:rsidP="00CA1D92">
            <w:pPr>
              <w:rPr>
                <w:lang w:val="en-GB"/>
              </w:rPr>
            </w:pPr>
            <w:r w:rsidRPr="004347A5">
              <w:rPr>
                <w:lang w:val="en-GB"/>
              </w:rPr>
              <w:t>Training course</w:t>
            </w:r>
          </w:p>
        </w:tc>
        <w:tc>
          <w:tcPr>
            <w:tcW w:w="1296" w:type="dxa"/>
          </w:tcPr>
          <w:p w14:paraId="660FB4A2" w14:textId="77777777" w:rsidR="005A3D12" w:rsidRPr="004347A5" w:rsidRDefault="00CA1D92" w:rsidP="00CA1D92">
            <w:pPr>
              <w:rPr>
                <w:lang w:val="en-GB"/>
              </w:rPr>
            </w:pPr>
            <w:r w:rsidRPr="004347A5">
              <w:rPr>
                <w:lang w:val="en-GB"/>
              </w:rPr>
              <w:t>22.518,00 €</w:t>
            </w:r>
          </w:p>
        </w:tc>
      </w:tr>
      <w:tr w:rsidR="00153632" w:rsidRPr="004347A5" w14:paraId="21306A6B" w14:textId="77777777" w:rsidTr="004954B0">
        <w:trPr>
          <w:trHeight w:val="350"/>
        </w:trPr>
        <w:tc>
          <w:tcPr>
            <w:tcW w:w="623" w:type="dxa"/>
          </w:tcPr>
          <w:p w14:paraId="04D51B5A" w14:textId="77777777" w:rsidR="00153632" w:rsidRPr="004347A5" w:rsidRDefault="00153632" w:rsidP="00CA1D92">
            <w:pPr>
              <w:rPr>
                <w:lang w:val="en-GB"/>
              </w:rPr>
            </w:pPr>
            <w:r w:rsidRPr="004347A5">
              <w:rPr>
                <w:lang w:val="en-GB"/>
              </w:rPr>
              <w:t>8.</w:t>
            </w:r>
          </w:p>
        </w:tc>
        <w:tc>
          <w:tcPr>
            <w:tcW w:w="1589" w:type="dxa"/>
          </w:tcPr>
          <w:p w14:paraId="7E86EFBB" w14:textId="77777777" w:rsidR="00153632" w:rsidRPr="004347A5" w:rsidRDefault="000E6E83" w:rsidP="00CA1D92">
            <w:pPr>
              <w:rPr>
                <w:lang w:val="en-GB"/>
              </w:rPr>
            </w:pPr>
            <w:r w:rsidRPr="004347A5">
              <w:rPr>
                <w:lang w:val="en-GB"/>
              </w:rPr>
              <w:t>2020-1-IT03-KA105-018202</w:t>
            </w:r>
          </w:p>
        </w:tc>
        <w:tc>
          <w:tcPr>
            <w:tcW w:w="1905" w:type="dxa"/>
          </w:tcPr>
          <w:p w14:paraId="19A7E74D" w14:textId="77777777" w:rsidR="00153632" w:rsidRPr="004347A5" w:rsidRDefault="000E6E83" w:rsidP="00CA1D92">
            <w:pPr>
              <w:rPr>
                <w:lang w:val="en-GB"/>
              </w:rPr>
            </w:pPr>
            <w:r w:rsidRPr="004347A5">
              <w:rPr>
                <w:lang w:val="en-GB"/>
              </w:rPr>
              <w:t>“LEVEL UP YOU(TH) - Upgrading decision-making in youth participation”</w:t>
            </w:r>
          </w:p>
        </w:tc>
        <w:tc>
          <w:tcPr>
            <w:tcW w:w="2430" w:type="dxa"/>
          </w:tcPr>
          <w:p w14:paraId="59612CF1" w14:textId="77777777" w:rsidR="00153632" w:rsidRPr="004347A5" w:rsidRDefault="000E6E83" w:rsidP="00CA1D92">
            <w:pPr>
              <w:rPr>
                <w:lang w:val="en-GB"/>
              </w:rPr>
            </w:pPr>
            <w:r w:rsidRPr="004347A5">
              <w:rPr>
                <w:lang w:val="en-GB"/>
              </w:rPr>
              <w:t xml:space="preserve">ASSOCIAZIONE CULTURALE STRAUSS - </w:t>
            </w:r>
            <w:r w:rsidRPr="004347A5">
              <w:rPr>
                <w:b/>
                <w:bCs/>
                <w:lang w:val="en-GB"/>
              </w:rPr>
              <w:t>Italy</w:t>
            </w:r>
          </w:p>
        </w:tc>
        <w:tc>
          <w:tcPr>
            <w:tcW w:w="3016" w:type="dxa"/>
          </w:tcPr>
          <w:p w14:paraId="00060DB2" w14:textId="77777777" w:rsidR="000E6E83" w:rsidRPr="004347A5" w:rsidRDefault="000E6E83" w:rsidP="000E6E83">
            <w:pPr>
              <w:rPr>
                <w:lang w:val="en-GB"/>
              </w:rPr>
            </w:pPr>
            <w:r w:rsidRPr="004347A5">
              <w:rPr>
                <w:lang w:val="en-GB"/>
              </w:rPr>
              <w:t>Erasmus+</w:t>
            </w:r>
          </w:p>
          <w:p w14:paraId="0348079C" w14:textId="77777777" w:rsidR="000E6E83" w:rsidRPr="004347A5" w:rsidRDefault="000E6E83" w:rsidP="000E6E83">
            <w:pPr>
              <w:rPr>
                <w:lang w:val="en-GB"/>
              </w:rPr>
            </w:pPr>
            <w:r w:rsidRPr="004347A5">
              <w:rPr>
                <w:lang w:val="en-GB"/>
              </w:rPr>
              <w:t>KA1 - Learning Mobility of Individuals</w:t>
            </w:r>
          </w:p>
          <w:p w14:paraId="7D58AA03" w14:textId="77777777" w:rsidR="00153632" w:rsidRPr="004347A5" w:rsidRDefault="000E6E83" w:rsidP="000E6E83">
            <w:pPr>
              <w:rPr>
                <w:lang w:val="en-GB"/>
              </w:rPr>
            </w:pPr>
            <w:r w:rsidRPr="004347A5">
              <w:rPr>
                <w:lang w:val="en-GB"/>
              </w:rPr>
              <w:t>KA105 - Youth mobility</w:t>
            </w:r>
          </w:p>
        </w:tc>
        <w:tc>
          <w:tcPr>
            <w:tcW w:w="1296" w:type="dxa"/>
          </w:tcPr>
          <w:p w14:paraId="4D7F2161" w14:textId="0CD8559B" w:rsidR="00153632" w:rsidRPr="004347A5" w:rsidRDefault="000E6E83" w:rsidP="00CA1D92">
            <w:pPr>
              <w:rPr>
                <w:lang w:val="en-GB"/>
              </w:rPr>
            </w:pPr>
            <w:r w:rsidRPr="004347A5">
              <w:rPr>
                <w:lang w:val="en-GB"/>
              </w:rPr>
              <w:t>2</w:t>
            </w:r>
            <w:r w:rsidR="007A154C" w:rsidRPr="004347A5">
              <w:rPr>
                <w:lang w:val="en-GB"/>
              </w:rPr>
              <w:t>1</w:t>
            </w:r>
            <w:r w:rsidRPr="004347A5">
              <w:rPr>
                <w:lang w:val="en-GB"/>
              </w:rPr>
              <w:t>.</w:t>
            </w:r>
            <w:r w:rsidR="007A154C" w:rsidRPr="004347A5">
              <w:rPr>
                <w:lang w:val="en-GB"/>
              </w:rPr>
              <w:t>94</w:t>
            </w:r>
            <w:r w:rsidRPr="004347A5">
              <w:rPr>
                <w:lang w:val="en-GB"/>
              </w:rPr>
              <w:t>8</w:t>
            </w:r>
            <w:r w:rsidR="007678D8" w:rsidRPr="004347A5">
              <w:rPr>
                <w:lang w:val="en-GB"/>
              </w:rPr>
              <w:t>,</w:t>
            </w:r>
            <w:r w:rsidRPr="004347A5">
              <w:rPr>
                <w:lang w:val="en-GB"/>
              </w:rPr>
              <w:t>00 €</w:t>
            </w:r>
          </w:p>
        </w:tc>
      </w:tr>
      <w:tr w:rsidR="007678D8" w:rsidRPr="004347A5" w14:paraId="138FF141" w14:textId="77777777" w:rsidTr="004954B0">
        <w:trPr>
          <w:trHeight w:val="350"/>
        </w:trPr>
        <w:tc>
          <w:tcPr>
            <w:tcW w:w="623" w:type="dxa"/>
          </w:tcPr>
          <w:p w14:paraId="596F5F17" w14:textId="77777777" w:rsidR="007678D8" w:rsidRPr="004347A5" w:rsidRDefault="007678D8" w:rsidP="007678D8">
            <w:pPr>
              <w:rPr>
                <w:lang w:val="en-GB"/>
              </w:rPr>
            </w:pPr>
            <w:r w:rsidRPr="004347A5">
              <w:rPr>
                <w:lang w:val="en-GB"/>
              </w:rPr>
              <w:t>9.</w:t>
            </w:r>
          </w:p>
        </w:tc>
        <w:tc>
          <w:tcPr>
            <w:tcW w:w="1589" w:type="dxa"/>
          </w:tcPr>
          <w:p w14:paraId="209FD57E" w14:textId="77777777" w:rsidR="007678D8" w:rsidRPr="004347A5" w:rsidRDefault="007678D8" w:rsidP="007678D8">
            <w:pPr>
              <w:rPr>
                <w:lang w:val="en-GB"/>
              </w:rPr>
            </w:pPr>
            <w:r w:rsidRPr="004347A5">
              <w:rPr>
                <w:lang w:val="en-GB"/>
              </w:rPr>
              <w:t>2020-1-ES02-KA105-015063</w:t>
            </w:r>
          </w:p>
        </w:tc>
        <w:tc>
          <w:tcPr>
            <w:tcW w:w="1905" w:type="dxa"/>
          </w:tcPr>
          <w:p w14:paraId="2ECDF7F9" w14:textId="77777777" w:rsidR="007678D8" w:rsidRPr="004347A5" w:rsidRDefault="007678D8" w:rsidP="007678D8">
            <w:pPr>
              <w:rPr>
                <w:lang w:val="en-GB"/>
              </w:rPr>
            </w:pPr>
            <w:r w:rsidRPr="004347A5">
              <w:rPr>
                <w:lang w:val="en-GB"/>
              </w:rPr>
              <w:t xml:space="preserve">Musica </w:t>
            </w:r>
            <w:proofErr w:type="spellStart"/>
            <w:r w:rsidRPr="004347A5">
              <w:rPr>
                <w:lang w:val="en-GB"/>
              </w:rPr>
              <w:t>por</w:t>
            </w:r>
            <w:proofErr w:type="spellEnd"/>
            <w:r w:rsidRPr="004347A5">
              <w:rPr>
                <w:lang w:val="en-GB"/>
              </w:rPr>
              <w:t xml:space="preserve"> la Paz</w:t>
            </w:r>
          </w:p>
        </w:tc>
        <w:tc>
          <w:tcPr>
            <w:tcW w:w="2430" w:type="dxa"/>
          </w:tcPr>
          <w:p w14:paraId="2EAEE3F3" w14:textId="77777777" w:rsidR="007678D8" w:rsidRPr="004347A5" w:rsidRDefault="007678D8" w:rsidP="007678D8">
            <w:pPr>
              <w:rPr>
                <w:lang w:val="en-GB"/>
              </w:rPr>
            </w:pPr>
            <w:proofErr w:type="spellStart"/>
            <w:r w:rsidRPr="004347A5">
              <w:rPr>
                <w:lang w:val="en-GB"/>
              </w:rPr>
              <w:t>Verdesur</w:t>
            </w:r>
            <w:proofErr w:type="spellEnd"/>
            <w:r w:rsidRPr="004347A5">
              <w:rPr>
                <w:lang w:val="en-GB"/>
              </w:rPr>
              <w:t xml:space="preserve">, Alcala la Real - </w:t>
            </w:r>
            <w:r w:rsidRPr="004347A5">
              <w:rPr>
                <w:b/>
                <w:bCs/>
                <w:lang w:val="en-GB"/>
              </w:rPr>
              <w:t>Spain</w:t>
            </w:r>
          </w:p>
        </w:tc>
        <w:tc>
          <w:tcPr>
            <w:tcW w:w="3016" w:type="dxa"/>
          </w:tcPr>
          <w:p w14:paraId="066BA89D" w14:textId="77777777" w:rsidR="007678D8" w:rsidRPr="004347A5" w:rsidRDefault="007678D8" w:rsidP="007678D8">
            <w:pPr>
              <w:rPr>
                <w:lang w:val="en-GB"/>
              </w:rPr>
            </w:pPr>
            <w:r w:rsidRPr="004347A5">
              <w:rPr>
                <w:lang w:val="en-GB"/>
              </w:rPr>
              <w:t>Erasmus + K1</w:t>
            </w:r>
          </w:p>
          <w:p w14:paraId="6B303F83" w14:textId="77777777" w:rsidR="007678D8" w:rsidRPr="004347A5" w:rsidRDefault="007678D8" w:rsidP="007678D8">
            <w:pPr>
              <w:rPr>
                <w:lang w:val="en-GB"/>
              </w:rPr>
            </w:pPr>
            <w:r w:rsidRPr="004347A5">
              <w:rPr>
                <w:lang w:val="en-GB"/>
              </w:rPr>
              <w:t xml:space="preserve">Youth exchange </w:t>
            </w:r>
          </w:p>
        </w:tc>
        <w:tc>
          <w:tcPr>
            <w:tcW w:w="1296" w:type="dxa"/>
          </w:tcPr>
          <w:p w14:paraId="35017270" w14:textId="77777777" w:rsidR="007678D8" w:rsidRPr="004347A5" w:rsidRDefault="007678D8" w:rsidP="007678D8">
            <w:pPr>
              <w:rPr>
                <w:lang w:val="en-GB"/>
              </w:rPr>
            </w:pPr>
            <w:r w:rsidRPr="004347A5">
              <w:rPr>
                <w:lang w:val="en-GB"/>
              </w:rPr>
              <w:t>28.225,00 €</w:t>
            </w:r>
          </w:p>
        </w:tc>
      </w:tr>
      <w:tr w:rsidR="007678D8" w:rsidRPr="004347A5" w14:paraId="560CCEEA" w14:textId="77777777" w:rsidTr="004954B0">
        <w:trPr>
          <w:trHeight w:val="350"/>
        </w:trPr>
        <w:tc>
          <w:tcPr>
            <w:tcW w:w="623" w:type="dxa"/>
          </w:tcPr>
          <w:p w14:paraId="142717CB" w14:textId="77777777" w:rsidR="007678D8" w:rsidRPr="004347A5" w:rsidRDefault="007678D8" w:rsidP="007678D8">
            <w:pPr>
              <w:rPr>
                <w:lang w:val="en-GB"/>
              </w:rPr>
            </w:pPr>
            <w:r w:rsidRPr="004347A5">
              <w:rPr>
                <w:lang w:val="en-GB"/>
              </w:rPr>
              <w:t>10.</w:t>
            </w:r>
          </w:p>
        </w:tc>
        <w:tc>
          <w:tcPr>
            <w:tcW w:w="1589" w:type="dxa"/>
          </w:tcPr>
          <w:p w14:paraId="3AC87DAB" w14:textId="77777777" w:rsidR="007678D8" w:rsidRPr="004347A5" w:rsidRDefault="007678D8" w:rsidP="007678D8">
            <w:pPr>
              <w:rPr>
                <w:lang w:val="en-GB"/>
              </w:rPr>
            </w:pPr>
            <w:r w:rsidRPr="004347A5">
              <w:rPr>
                <w:lang w:val="en-GB"/>
              </w:rPr>
              <w:t>2020-1-ES02-KA105-015060</w:t>
            </w:r>
          </w:p>
        </w:tc>
        <w:tc>
          <w:tcPr>
            <w:tcW w:w="1905" w:type="dxa"/>
          </w:tcPr>
          <w:p w14:paraId="3889E86E" w14:textId="130817BF" w:rsidR="007678D8" w:rsidRPr="004347A5" w:rsidRDefault="007A154C" w:rsidP="007678D8">
            <w:pPr>
              <w:rPr>
                <w:lang w:val="en-GB"/>
              </w:rPr>
            </w:pPr>
            <w:r w:rsidRPr="004347A5">
              <w:rPr>
                <w:lang w:val="en-GB"/>
              </w:rPr>
              <w:t>Community-Based Empowerment Strategies for Youth Workers</w:t>
            </w:r>
          </w:p>
        </w:tc>
        <w:tc>
          <w:tcPr>
            <w:tcW w:w="2430" w:type="dxa"/>
          </w:tcPr>
          <w:p w14:paraId="1DA69F9A" w14:textId="77777777" w:rsidR="007678D8" w:rsidRPr="004347A5" w:rsidRDefault="007678D8" w:rsidP="007678D8">
            <w:pPr>
              <w:rPr>
                <w:lang w:val="en-GB"/>
              </w:rPr>
            </w:pPr>
            <w:proofErr w:type="spellStart"/>
            <w:r w:rsidRPr="004347A5">
              <w:rPr>
                <w:lang w:val="en-GB"/>
              </w:rPr>
              <w:t>Verdesur</w:t>
            </w:r>
            <w:proofErr w:type="spellEnd"/>
            <w:r w:rsidRPr="004347A5">
              <w:rPr>
                <w:lang w:val="en-GB"/>
              </w:rPr>
              <w:t>, Alcala la Real -</w:t>
            </w:r>
            <w:r w:rsidRPr="004347A5">
              <w:rPr>
                <w:b/>
                <w:bCs/>
                <w:lang w:val="en-GB"/>
              </w:rPr>
              <w:t xml:space="preserve"> Spain</w:t>
            </w:r>
          </w:p>
        </w:tc>
        <w:tc>
          <w:tcPr>
            <w:tcW w:w="3016" w:type="dxa"/>
          </w:tcPr>
          <w:p w14:paraId="1C45900B" w14:textId="77777777" w:rsidR="007678D8" w:rsidRPr="004347A5" w:rsidRDefault="007678D8" w:rsidP="007678D8">
            <w:pPr>
              <w:rPr>
                <w:lang w:val="en-GB"/>
              </w:rPr>
            </w:pPr>
            <w:r w:rsidRPr="004347A5">
              <w:rPr>
                <w:lang w:val="en-GB"/>
              </w:rPr>
              <w:t>Erasmus + K1</w:t>
            </w:r>
          </w:p>
          <w:p w14:paraId="33B3B935" w14:textId="77777777" w:rsidR="007678D8" w:rsidRPr="004347A5" w:rsidRDefault="007678D8" w:rsidP="007678D8">
            <w:pPr>
              <w:rPr>
                <w:lang w:val="en-GB"/>
              </w:rPr>
            </w:pPr>
            <w:r w:rsidRPr="004347A5">
              <w:rPr>
                <w:lang w:val="en-GB"/>
              </w:rPr>
              <w:t>Training course</w:t>
            </w:r>
          </w:p>
        </w:tc>
        <w:tc>
          <w:tcPr>
            <w:tcW w:w="1296" w:type="dxa"/>
          </w:tcPr>
          <w:p w14:paraId="10D4FD79" w14:textId="77777777" w:rsidR="007678D8" w:rsidRPr="004347A5" w:rsidRDefault="007678D8" w:rsidP="007678D8">
            <w:pPr>
              <w:rPr>
                <w:lang w:val="en-GB"/>
              </w:rPr>
            </w:pPr>
            <w:r w:rsidRPr="004347A5">
              <w:rPr>
                <w:lang w:val="en-GB"/>
              </w:rPr>
              <w:t>17.590,00 €</w:t>
            </w:r>
          </w:p>
        </w:tc>
      </w:tr>
      <w:tr w:rsidR="001243C6" w:rsidRPr="004347A5" w14:paraId="7EA8F539" w14:textId="77777777" w:rsidTr="004954B0">
        <w:trPr>
          <w:trHeight w:val="350"/>
        </w:trPr>
        <w:tc>
          <w:tcPr>
            <w:tcW w:w="623" w:type="dxa"/>
          </w:tcPr>
          <w:p w14:paraId="01208A2B" w14:textId="3A08CACD" w:rsidR="001243C6" w:rsidRPr="004347A5" w:rsidRDefault="004F515E" w:rsidP="007678D8">
            <w:pPr>
              <w:rPr>
                <w:lang w:val="en-GB"/>
              </w:rPr>
            </w:pPr>
            <w:r w:rsidRPr="004347A5">
              <w:rPr>
                <w:lang w:val="en-GB"/>
              </w:rPr>
              <w:t>11.</w:t>
            </w:r>
          </w:p>
        </w:tc>
        <w:tc>
          <w:tcPr>
            <w:tcW w:w="1589" w:type="dxa"/>
          </w:tcPr>
          <w:p w14:paraId="5861430D" w14:textId="0C70B17F" w:rsidR="001243C6" w:rsidRPr="004347A5" w:rsidRDefault="00D8466F" w:rsidP="007678D8">
            <w:pPr>
              <w:rPr>
                <w:lang w:val="en-GB"/>
              </w:rPr>
            </w:pPr>
            <w:r w:rsidRPr="004347A5">
              <w:rPr>
                <w:lang w:val="en-GB"/>
              </w:rPr>
              <w:t>621896-CITIZ-1-2020-1-CY-CITIZ-NT</w:t>
            </w:r>
          </w:p>
        </w:tc>
        <w:tc>
          <w:tcPr>
            <w:tcW w:w="1905" w:type="dxa"/>
          </w:tcPr>
          <w:p w14:paraId="265622BE" w14:textId="1FDC7493" w:rsidR="001243C6" w:rsidRPr="004347A5" w:rsidRDefault="001243C6" w:rsidP="007678D8">
            <w:pPr>
              <w:rPr>
                <w:lang w:val="en-GB"/>
              </w:rPr>
            </w:pPr>
            <w:r w:rsidRPr="004347A5">
              <w:rPr>
                <w:lang w:val="en-GB"/>
              </w:rPr>
              <w:t>FACES - Fostering A Civic European Solidarity</w:t>
            </w:r>
          </w:p>
        </w:tc>
        <w:tc>
          <w:tcPr>
            <w:tcW w:w="2430" w:type="dxa"/>
          </w:tcPr>
          <w:p w14:paraId="517F89DF" w14:textId="21D30606" w:rsidR="001243C6" w:rsidRPr="004347A5" w:rsidRDefault="00D8466F" w:rsidP="007678D8">
            <w:pPr>
              <w:rPr>
                <w:lang w:val="en-GB"/>
              </w:rPr>
            </w:pPr>
            <w:proofErr w:type="spellStart"/>
            <w:r w:rsidRPr="004347A5">
              <w:rPr>
                <w:lang w:val="en-GB"/>
              </w:rPr>
              <w:t>Basiliko</w:t>
            </w:r>
            <w:proofErr w:type="spellEnd"/>
            <w:r w:rsidRPr="004347A5">
              <w:rPr>
                <w:lang w:val="en-GB"/>
              </w:rPr>
              <w:t xml:space="preserve"> </w:t>
            </w:r>
            <w:proofErr w:type="spellStart"/>
            <w:r w:rsidRPr="004347A5">
              <w:rPr>
                <w:lang w:val="en-GB"/>
              </w:rPr>
              <w:t>Athlitiko</w:t>
            </w:r>
            <w:proofErr w:type="spellEnd"/>
            <w:r w:rsidRPr="004347A5">
              <w:rPr>
                <w:lang w:val="en-GB"/>
              </w:rPr>
              <w:t xml:space="preserve"> </w:t>
            </w:r>
            <w:proofErr w:type="spellStart"/>
            <w:r w:rsidRPr="004347A5">
              <w:rPr>
                <w:lang w:val="en-GB"/>
              </w:rPr>
              <w:t>Morfotiko</w:t>
            </w:r>
            <w:proofErr w:type="spellEnd"/>
            <w:r w:rsidRPr="004347A5">
              <w:rPr>
                <w:lang w:val="en-GB"/>
              </w:rPr>
              <w:t xml:space="preserve"> </w:t>
            </w:r>
            <w:proofErr w:type="spellStart"/>
            <w:r w:rsidRPr="004347A5">
              <w:rPr>
                <w:lang w:val="en-GB"/>
              </w:rPr>
              <w:t>Orthodoxo</w:t>
            </w:r>
            <w:proofErr w:type="spellEnd"/>
            <w:r w:rsidRPr="004347A5">
              <w:rPr>
                <w:lang w:val="en-GB"/>
              </w:rPr>
              <w:t xml:space="preserve"> </w:t>
            </w:r>
            <w:proofErr w:type="spellStart"/>
            <w:r w:rsidRPr="004347A5">
              <w:rPr>
                <w:lang w:val="en-GB"/>
              </w:rPr>
              <w:t>Somateio</w:t>
            </w:r>
            <w:proofErr w:type="spellEnd"/>
            <w:r w:rsidRPr="004347A5">
              <w:rPr>
                <w:lang w:val="en-GB"/>
              </w:rPr>
              <w:t xml:space="preserve"> </w:t>
            </w:r>
            <w:proofErr w:type="spellStart"/>
            <w:r w:rsidRPr="004347A5">
              <w:rPr>
                <w:lang w:val="en-GB"/>
              </w:rPr>
              <w:t>Bamos</w:t>
            </w:r>
            <w:proofErr w:type="spellEnd"/>
            <w:r w:rsidRPr="004347A5">
              <w:rPr>
                <w:lang w:val="en-GB"/>
              </w:rPr>
              <w:t xml:space="preserve"> - </w:t>
            </w:r>
            <w:r w:rsidRPr="004347A5">
              <w:rPr>
                <w:b/>
                <w:bCs/>
                <w:lang w:val="en-GB"/>
              </w:rPr>
              <w:t>Cyprus</w:t>
            </w:r>
          </w:p>
        </w:tc>
        <w:tc>
          <w:tcPr>
            <w:tcW w:w="3016" w:type="dxa"/>
          </w:tcPr>
          <w:p w14:paraId="24D9085B" w14:textId="3925E88D" w:rsidR="001243C6" w:rsidRPr="004347A5" w:rsidRDefault="001243C6" w:rsidP="007678D8">
            <w:pPr>
              <w:rPr>
                <w:lang w:val="en-GB"/>
              </w:rPr>
            </w:pPr>
            <w:r w:rsidRPr="004347A5">
              <w:rPr>
                <w:color w:val="000000"/>
                <w:shd w:val="clear" w:color="auto" w:fill="FFFFFF"/>
                <w:lang w:val="en-GB"/>
              </w:rPr>
              <w:t>Europe for Citizens Programme 2021-2027, Strand 2: Democratic engagement and civic participation, Action 2.2: Networks of Towns"</w:t>
            </w:r>
          </w:p>
        </w:tc>
        <w:tc>
          <w:tcPr>
            <w:tcW w:w="1296" w:type="dxa"/>
          </w:tcPr>
          <w:p w14:paraId="35224474" w14:textId="2F05AF2E" w:rsidR="001243C6" w:rsidRPr="004347A5" w:rsidRDefault="00D8466F" w:rsidP="007678D8">
            <w:pPr>
              <w:rPr>
                <w:lang w:val="en-GB"/>
              </w:rPr>
            </w:pPr>
            <w:r w:rsidRPr="004347A5">
              <w:rPr>
                <w:lang w:val="en-GB"/>
              </w:rPr>
              <w:t>143.640,00 €</w:t>
            </w:r>
          </w:p>
        </w:tc>
      </w:tr>
      <w:tr w:rsidR="00DE3E6B" w:rsidRPr="004347A5" w14:paraId="6517052F" w14:textId="77777777" w:rsidTr="004954B0">
        <w:trPr>
          <w:trHeight w:val="350"/>
        </w:trPr>
        <w:tc>
          <w:tcPr>
            <w:tcW w:w="623" w:type="dxa"/>
          </w:tcPr>
          <w:p w14:paraId="08AE8E19" w14:textId="4224346C" w:rsidR="00DE3E6B" w:rsidRPr="004347A5" w:rsidRDefault="00DE3E6B" w:rsidP="007678D8">
            <w:pPr>
              <w:rPr>
                <w:lang w:val="en-GB"/>
              </w:rPr>
            </w:pPr>
            <w:r w:rsidRPr="004347A5">
              <w:rPr>
                <w:lang w:val="en-GB"/>
              </w:rPr>
              <w:t>1</w:t>
            </w:r>
            <w:r w:rsidR="00244279" w:rsidRPr="004347A5">
              <w:rPr>
                <w:lang w:val="en-GB"/>
              </w:rPr>
              <w:t>2</w:t>
            </w:r>
            <w:r w:rsidRPr="004347A5">
              <w:rPr>
                <w:lang w:val="en-GB"/>
              </w:rPr>
              <w:t>.</w:t>
            </w:r>
          </w:p>
        </w:tc>
        <w:tc>
          <w:tcPr>
            <w:tcW w:w="1589" w:type="dxa"/>
          </w:tcPr>
          <w:p w14:paraId="2B8E0E54" w14:textId="6AB9C701" w:rsidR="00DE3E6B" w:rsidRPr="004347A5" w:rsidRDefault="00DE3E6B" w:rsidP="007678D8">
            <w:pPr>
              <w:rPr>
                <w:lang w:val="en-GB"/>
              </w:rPr>
            </w:pPr>
            <w:r w:rsidRPr="004347A5">
              <w:rPr>
                <w:lang w:val="en-GB"/>
              </w:rPr>
              <w:t>2021-2-ES02-KA152-YOU-000040898</w:t>
            </w:r>
          </w:p>
        </w:tc>
        <w:tc>
          <w:tcPr>
            <w:tcW w:w="1905" w:type="dxa"/>
          </w:tcPr>
          <w:p w14:paraId="03C87DAB" w14:textId="4CCFC92D" w:rsidR="00DE3E6B" w:rsidRPr="004347A5" w:rsidRDefault="003C2A55" w:rsidP="007678D8">
            <w:pPr>
              <w:rPr>
                <w:lang w:val="en-GB"/>
              </w:rPr>
            </w:pPr>
            <w:r w:rsidRPr="004347A5">
              <w:rPr>
                <w:lang w:val="en-GB"/>
              </w:rPr>
              <w:t>Artivism for Solidarity, Inclusion and Creativity</w:t>
            </w:r>
          </w:p>
        </w:tc>
        <w:tc>
          <w:tcPr>
            <w:tcW w:w="2430" w:type="dxa"/>
          </w:tcPr>
          <w:p w14:paraId="3D89B1BC" w14:textId="547D218E" w:rsidR="00DE3E6B" w:rsidRPr="004347A5" w:rsidRDefault="00DE3E6B" w:rsidP="00DE3E6B">
            <w:pPr>
              <w:rPr>
                <w:color w:val="000000"/>
                <w:lang w:val="en-GB"/>
              </w:rPr>
            </w:pPr>
            <w:proofErr w:type="spellStart"/>
            <w:r w:rsidRPr="004347A5">
              <w:rPr>
                <w:color w:val="000000"/>
                <w:lang w:val="en-GB"/>
              </w:rPr>
              <w:t>Asociación</w:t>
            </w:r>
            <w:proofErr w:type="spellEnd"/>
            <w:r w:rsidRPr="004347A5">
              <w:rPr>
                <w:color w:val="000000"/>
                <w:lang w:val="en-GB"/>
              </w:rPr>
              <w:t xml:space="preserve"> Socio-Cultural </w:t>
            </w:r>
            <w:proofErr w:type="spellStart"/>
            <w:r w:rsidRPr="004347A5">
              <w:rPr>
                <w:color w:val="000000"/>
                <w:lang w:val="en-GB"/>
              </w:rPr>
              <w:t>VerdeSur</w:t>
            </w:r>
            <w:proofErr w:type="spellEnd"/>
            <w:r w:rsidRPr="004347A5">
              <w:rPr>
                <w:color w:val="000000"/>
                <w:lang w:val="en-GB"/>
              </w:rPr>
              <w:t xml:space="preserve"> Alcalá </w:t>
            </w:r>
            <w:r w:rsidRPr="004347A5">
              <w:rPr>
                <w:lang w:val="en-GB"/>
              </w:rPr>
              <w:t>-</w:t>
            </w:r>
            <w:r w:rsidRPr="004347A5">
              <w:rPr>
                <w:b/>
                <w:bCs/>
                <w:lang w:val="en-GB"/>
              </w:rPr>
              <w:t xml:space="preserve"> Spain</w:t>
            </w:r>
          </w:p>
        </w:tc>
        <w:tc>
          <w:tcPr>
            <w:tcW w:w="3016" w:type="dxa"/>
          </w:tcPr>
          <w:p w14:paraId="5A2C9764" w14:textId="77777777" w:rsidR="002831F4" w:rsidRPr="004347A5" w:rsidRDefault="002831F4" w:rsidP="002831F4">
            <w:pPr>
              <w:rPr>
                <w:lang w:val="en-GB"/>
              </w:rPr>
            </w:pPr>
            <w:r w:rsidRPr="004347A5">
              <w:rPr>
                <w:lang w:val="en-GB"/>
              </w:rPr>
              <w:t>Erasmus + K1</w:t>
            </w:r>
          </w:p>
          <w:p w14:paraId="66743E01" w14:textId="7BB8C88B" w:rsidR="00DE3E6B" w:rsidRPr="004347A5" w:rsidRDefault="002831F4" w:rsidP="002831F4">
            <w:pPr>
              <w:rPr>
                <w:lang w:val="en-GB"/>
              </w:rPr>
            </w:pPr>
            <w:r w:rsidRPr="004347A5">
              <w:rPr>
                <w:lang w:val="en-GB"/>
              </w:rPr>
              <w:t xml:space="preserve">Youth exchange </w:t>
            </w:r>
          </w:p>
        </w:tc>
        <w:tc>
          <w:tcPr>
            <w:tcW w:w="1296" w:type="dxa"/>
          </w:tcPr>
          <w:p w14:paraId="147B9BDC" w14:textId="35D81ACA" w:rsidR="00DE3E6B" w:rsidRPr="004347A5" w:rsidRDefault="00DC1745" w:rsidP="007678D8">
            <w:pPr>
              <w:rPr>
                <w:lang w:val="en-GB"/>
              </w:rPr>
            </w:pPr>
            <w:r w:rsidRPr="004347A5">
              <w:rPr>
                <w:lang w:val="en-GB"/>
              </w:rPr>
              <w:t>29.000,00 €</w:t>
            </w:r>
          </w:p>
        </w:tc>
      </w:tr>
      <w:tr w:rsidR="00DE3E6B" w:rsidRPr="004347A5" w14:paraId="539C51D1" w14:textId="77777777" w:rsidTr="004954B0">
        <w:trPr>
          <w:trHeight w:val="350"/>
        </w:trPr>
        <w:tc>
          <w:tcPr>
            <w:tcW w:w="623" w:type="dxa"/>
          </w:tcPr>
          <w:p w14:paraId="7DE976B2" w14:textId="363EE08B" w:rsidR="00DE3E6B" w:rsidRPr="004347A5" w:rsidRDefault="00DE3E6B" w:rsidP="007678D8">
            <w:pPr>
              <w:rPr>
                <w:lang w:val="en-GB"/>
              </w:rPr>
            </w:pPr>
            <w:r w:rsidRPr="004347A5">
              <w:rPr>
                <w:lang w:val="en-GB"/>
              </w:rPr>
              <w:t>1</w:t>
            </w:r>
            <w:r w:rsidR="00244279" w:rsidRPr="004347A5">
              <w:rPr>
                <w:lang w:val="en-GB"/>
              </w:rPr>
              <w:t>3</w:t>
            </w:r>
            <w:r w:rsidRPr="004347A5">
              <w:rPr>
                <w:lang w:val="en-GB"/>
              </w:rPr>
              <w:t>.</w:t>
            </w:r>
          </w:p>
        </w:tc>
        <w:tc>
          <w:tcPr>
            <w:tcW w:w="1589" w:type="dxa"/>
          </w:tcPr>
          <w:p w14:paraId="007B9177" w14:textId="619D93A1" w:rsidR="00DE3E6B" w:rsidRPr="004347A5" w:rsidRDefault="001243C6" w:rsidP="007678D8">
            <w:pPr>
              <w:rPr>
                <w:lang w:val="en-GB"/>
              </w:rPr>
            </w:pPr>
            <w:r w:rsidRPr="004347A5">
              <w:rPr>
                <w:lang w:val="en-GB"/>
              </w:rPr>
              <w:t>2021-2-ES02-KA153-YOU-000040589</w:t>
            </w:r>
          </w:p>
        </w:tc>
        <w:tc>
          <w:tcPr>
            <w:tcW w:w="1905" w:type="dxa"/>
          </w:tcPr>
          <w:p w14:paraId="1F882D04" w14:textId="0A89CFA9" w:rsidR="00DE3E6B" w:rsidRPr="004347A5" w:rsidRDefault="003C2A55" w:rsidP="007678D8">
            <w:pPr>
              <w:rPr>
                <w:lang w:val="en-GB"/>
              </w:rPr>
            </w:pPr>
            <w:r w:rsidRPr="004347A5">
              <w:rPr>
                <w:lang w:val="en-GB"/>
              </w:rPr>
              <w:t>Rethinking Peace Education Training of Trainers for Youth Workers</w:t>
            </w:r>
          </w:p>
        </w:tc>
        <w:tc>
          <w:tcPr>
            <w:tcW w:w="2430" w:type="dxa"/>
          </w:tcPr>
          <w:p w14:paraId="4633C16E" w14:textId="5A2DC196" w:rsidR="00DE3E6B" w:rsidRPr="004347A5" w:rsidRDefault="001243C6" w:rsidP="00DE3E6B">
            <w:pPr>
              <w:rPr>
                <w:color w:val="000000"/>
                <w:lang w:val="en-GB"/>
              </w:rPr>
            </w:pPr>
            <w:proofErr w:type="spellStart"/>
            <w:r w:rsidRPr="004347A5">
              <w:rPr>
                <w:color w:val="000000"/>
                <w:lang w:val="en-GB"/>
              </w:rPr>
              <w:t>Asociación</w:t>
            </w:r>
            <w:proofErr w:type="spellEnd"/>
            <w:r w:rsidRPr="004347A5">
              <w:rPr>
                <w:color w:val="000000"/>
                <w:lang w:val="en-GB"/>
              </w:rPr>
              <w:t xml:space="preserve"> Socio-Cultural </w:t>
            </w:r>
            <w:proofErr w:type="spellStart"/>
            <w:r w:rsidRPr="004347A5">
              <w:rPr>
                <w:color w:val="000000"/>
                <w:lang w:val="en-GB"/>
              </w:rPr>
              <w:t>VerdeSur</w:t>
            </w:r>
            <w:proofErr w:type="spellEnd"/>
            <w:r w:rsidRPr="004347A5">
              <w:rPr>
                <w:color w:val="000000"/>
                <w:lang w:val="en-GB"/>
              </w:rPr>
              <w:t xml:space="preserve"> Alcalá </w:t>
            </w:r>
            <w:r w:rsidRPr="004347A5">
              <w:rPr>
                <w:lang w:val="en-GB"/>
              </w:rPr>
              <w:t>-</w:t>
            </w:r>
            <w:r w:rsidRPr="004347A5">
              <w:rPr>
                <w:b/>
                <w:bCs/>
                <w:lang w:val="en-GB"/>
              </w:rPr>
              <w:t xml:space="preserve"> Spain</w:t>
            </w:r>
          </w:p>
        </w:tc>
        <w:tc>
          <w:tcPr>
            <w:tcW w:w="3016" w:type="dxa"/>
          </w:tcPr>
          <w:p w14:paraId="24DB6E95" w14:textId="77777777" w:rsidR="002831F4" w:rsidRPr="004347A5" w:rsidRDefault="002831F4" w:rsidP="002831F4">
            <w:pPr>
              <w:rPr>
                <w:lang w:val="en-GB"/>
              </w:rPr>
            </w:pPr>
            <w:r w:rsidRPr="004347A5">
              <w:rPr>
                <w:lang w:val="en-GB"/>
              </w:rPr>
              <w:t>Erasmus + K1</w:t>
            </w:r>
          </w:p>
          <w:p w14:paraId="4A90692C" w14:textId="31FE7494" w:rsidR="00DE3E6B" w:rsidRPr="004347A5" w:rsidRDefault="002831F4" w:rsidP="002831F4">
            <w:pPr>
              <w:rPr>
                <w:lang w:val="en-GB"/>
              </w:rPr>
            </w:pPr>
            <w:r w:rsidRPr="004347A5">
              <w:rPr>
                <w:lang w:val="en-GB"/>
              </w:rPr>
              <w:t xml:space="preserve">Training course </w:t>
            </w:r>
          </w:p>
        </w:tc>
        <w:tc>
          <w:tcPr>
            <w:tcW w:w="1296" w:type="dxa"/>
          </w:tcPr>
          <w:p w14:paraId="211F94CD" w14:textId="47FE80C6" w:rsidR="00DE3E6B" w:rsidRPr="004347A5" w:rsidRDefault="00DC1745" w:rsidP="007678D8">
            <w:pPr>
              <w:rPr>
                <w:lang w:val="en-GB"/>
              </w:rPr>
            </w:pPr>
            <w:r w:rsidRPr="004347A5">
              <w:rPr>
                <w:lang w:val="en-GB"/>
              </w:rPr>
              <w:t>20.000,00 €</w:t>
            </w:r>
          </w:p>
        </w:tc>
      </w:tr>
      <w:tr w:rsidR="00CB3E16" w:rsidRPr="004347A5" w14:paraId="38E669C6" w14:textId="77777777" w:rsidTr="004954B0">
        <w:trPr>
          <w:trHeight w:val="350"/>
        </w:trPr>
        <w:tc>
          <w:tcPr>
            <w:tcW w:w="623" w:type="dxa"/>
          </w:tcPr>
          <w:p w14:paraId="07DC53E1" w14:textId="19329E8F" w:rsidR="00CB3E16" w:rsidRPr="004347A5" w:rsidRDefault="00CB3E16" w:rsidP="007678D8">
            <w:pPr>
              <w:rPr>
                <w:lang w:val="en-GB"/>
              </w:rPr>
            </w:pPr>
            <w:r w:rsidRPr="004347A5">
              <w:rPr>
                <w:lang w:val="en-GB"/>
              </w:rPr>
              <w:t>1</w:t>
            </w:r>
            <w:r w:rsidR="00244279" w:rsidRPr="004347A5">
              <w:rPr>
                <w:lang w:val="en-GB"/>
              </w:rPr>
              <w:t>4</w:t>
            </w:r>
            <w:r w:rsidRPr="004347A5">
              <w:rPr>
                <w:lang w:val="en-GB"/>
              </w:rPr>
              <w:t>.</w:t>
            </w:r>
          </w:p>
        </w:tc>
        <w:tc>
          <w:tcPr>
            <w:tcW w:w="1589" w:type="dxa"/>
          </w:tcPr>
          <w:p w14:paraId="2A8AA0C0" w14:textId="74702B08" w:rsidR="00CB3E16" w:rsidRPr="004347A5" w:rsidRDefault="004029E0" w:rsidP="007678D8">
            <w:pPr>
              <w:rPr>
                <w:lang w:val="en-GB"/>
              </w:rPr>
            </w:pPr>
            <w:r w:rsidRPr="004347A5">
              <w:rPr>
                <w:lang w:val="en-GB"/>
              </w:rPr>
              <w:t>615649-CITIZ-1-2019-2-EL-CITIZ-NT</w:t>
            </w:r>
          </w:p>
        </w:tc>
        <w:tc>
          <w:tcPr>
            <w:tcW w:w="1905" w:type="dxa"/>
          </w:tcPr>
          <w:p w14:paraId="2345C091" w14:textId="5FF35AE1" w:rsidR="00CB3E16" w:rsidRPr="004347A5" w:rsidRDefault="004029E0" w:rsidP="007678D8">
            <w:pPr>
              <w:rPr>
                <w:lang w:val="en-GB"/>
              </w:rPr>
            </w:pPr>
            <w:r w:rsidRPr="004347A5">
              <w:rPr>
                <w:lang w:val="en-GB"/>
              </w:rPr>
              <w:t>DEVICE - Developing European Volunteers International Civic Engagement</w:t>
            </w:r>
          </w:p>
        </w:tc>
        <w:tc>
          <w:tcPr>
            <w:tcW w:w="2430" w:type="dxa"/>
          </w:tcPr>
          <w:p w14:paraId="45F933D9" w14:textId="4B9316E5" w:rsidR="00CB3E16" w:rsidRPr="004347A5" w:rsidRDefault="006903BA" w:rsidP="00DE3E6B">
            <w:pPr>
              <w:rPr>
                <w:color w:val="000000"/>
                <w:lang w:val="en-GB"/>
              </w:rPr>
            </w:pPr>
            <w:r w:rsidRPr="004347A5">
              <w:rPr>
                <w:color w:val="000000"/>
                <w:lang w:val="en-GB"/>
              </w:rPr>
              <w:t xml:space="preserve">Dimos </w:t>
            </w:r>
            <w:proofErr w:type="spellStart"/>
            <w:r w:rsidRPr="004347A5">
              <w:rPr>
                <w:color w:val="000000"/>
                <w:lang w:val="en-GB"/>
              </w:rPr>
              <w:t>Agia</w:t>
            </w:r>
            <w:proofErr w:type="spellEnd"/>
            <w:r w:rsidRPr="004347A5">
              <w:rPr>
                <w:color w:val="000000"/>
                <w:lang w:val="en-GB"/>
              </w:rPr>
              <w:t xml:space="preserve"> -</w:t>
            </w:r>
            <w:r w:rsidR="004029E0" w:rsidRPr="004347A5">
              <w:rPr>
                <w:color w:val="000000"/>
                <w:lang w:val="en-GB"/>
              </w:rPr>
              <w:t xml:space="preserve"> </w:t>
            </w:r>
            <w:r w:rsidR="004029E0" w:rsidRPr="004347A5">
              <w:rPr>
                <w:b/>
                <w:bCs/>
                <w:color w:val="000000"/>
                <w:lang w:val="en-GB"/>
              </w:rPr>
              <w:t>Greece</w:t>
            </w:r>
          </w:p>
        </w:tc>
        <w:tc>
          <w:tcPr>
            <w:tcW w:w="3016" w:type="dxa"/>
          </w:tcPr>
          <w:p w14:paraId="0446D604" w14:textId="68EEFE04" w:rsidR="00CB3E16" w:rsidRPr="004347A5" w:rsidRDefault="004029E0" w:rsidP="001243C6">
            <w:pPr>
              <w:rPr>
                <w:lang w:val="en-GB"/>
              </w:rPr>
            </w:pPr>
            <w:r w:rsidRPr="004347A5">
              <w:rPr>
                <w:color w:val="000000"/>
                <w:shd w:val="clear" w:color="auto" w:fill="FFFFFF"/>
                <w:lang w:val="en-GB"/>
              </w:rPr>
              <w:t>Europe for Citizens Programme 2021-2027, Strand 2: Democratic engagement and civic participation, Action 2.2: Networks of Towns"</w:t>
            </w:r>
          </w:p>
        </w:tc>
        <w:tc>
          <w:tcPr>
            <w:tcW w:w="1296" w:type="dxa"/>
          </w:tcPr>
          <w:p w14:paraId="2C8D0430" w14:textId="0CA5DD0F" w:rsidR="00CB3E16" w:rsidRPr="004347A5" w:rsidRDefault="004029E0" w:rsidP="007678D8">
            <w:pPr>
              <w:rPr>
                <w:lang w:val="en-GB"/>
              </w:rPr>
            </w:pPr>
            <w:r w:rsidRPr="004347A5">
              <w:rPr>
                <w:lang w:val="en-GB"/>
              </w:rPr>
              <w:t>148.680,00 €</w:t>
            </w:r>
          </w:p>
        </w:tc>
      </w:tr>
      <w:tr w:rsidR="00CB3E16" w:rsidRPr="004347A5" w14:paraId="7E235D41" w14:textId="77777777" w:rsidTr="004954B0">
        <w:trPr>
          <w:trHeight w:val="350"/>
        </w:trPr>
        <w:tc>
          <w:tcPr>
            <w:tcW w:w="623" w:type="dxa"/>
          </w:tcPr>
          <w:p w14:paraId="5F280C92" w14:textId="1090D4FD" w:rsidR="00CB3E16" w:rsidRPr="004347A5" w:rsidRDefault="00CB3E16" w:rsidP="007678D8">
            <w:pPr>
              <w:rPr>
                <w:lang w:val="en-GB"/>
              </w:rPr>
            </w:pPr>
            <w:r w:rsidRPr="004347A5">
              <w:rPr>
                <w:lang w:val="en-GB"/>
              </w:rPr>
              <w:t>1</w:t>
            </w:r>
            <w:r w:rsidR="00244279" w:rsidRPr="004347A5">
              <w:rPr>
                <w:lang w:val="en-GB"/>
              </w:rPr>
              <w:t>5</w:t>
            </w:r>
            <w:r w:rsidRPr="004347A5">
              <w:rPr>
                <w:lang w:val="en-GB"/>
              </w:rPr>
              <w:t>.</w:t>
            </w:r>
          </w:p>
        </w:tc>
        <w:tc>
          <w:tcPr>
            <w:tcW w:w="1589" w:type="dxa"/>
          </w:tcPr>
          <w:p w14:paraId="1E771B9A" w14:textId="78AB0CFA" w:rsidR="00CB3E16" w:rsidRPr="004347A5" w:rsidRDefault="004029E0" w:rsidP="007678D8">
            <w:pPr>
              <w:rPr>
                <w:lang w:val="en-GB"/>
              </w:rPr>
            </w:pPr>
            <w:r w:rsidRPr="004347A5">
              <w:rPr>
                <w:lang w:val="en-GB"/>
              </w:rPr>
              <w:t>625732-CITIZ-1-2020-2-HU-CITIZ-NT</w:t>
            </w:r>
          </w:p>
        </w:tc>
        <w:tc>
          <w:tcPr>
            <w:tcW w:w="1905" w:type="dxa"/>
          </w:tcPr>
          <w:p w14:paraId="5A6AADA6" w14:textId="4DA9D4C3" w:rsidR="00CB3E16" w:rsidRPr="004347A5" w:rsidRDefault="00CB3E16" w:rsidP="007678D8">
            <w:pPr>
              <w:rPr>
                <w:lang w:val="en-GB"/>
              </w:rPr>
            </w:pPr>
            <w:r w:rsidRPr="004347A5">
              <w:rPr>
                <w:lang w:val="en-GB"/>
              </w:rPr>
              <w:t>KNOTS2</w:t>
            </w:r>
            <w:r w:rsidR="007F2A72" w:rsidRPr="004347A5">
              <w:rPr>
                <w:lang w:val="en-GB"/>
              </w:rPr>
              <w:t xml:space="preserve"> - Knowledge NOT </w:t>
            </w:r>
            <w:proofErr w:type="spellStart"/>
            <w:r w:rsidR="007F2A72" w:rsidRPr="004347A5">
              <w:rPr>
                <w:lang w:val="en-GB"/>
              </w:rPr>
              <w:t>Skepticism</w:t>
            </w:r>
            <w:proofErr w:type="spellEnd"/>
            <w:r w:rsidR="007F2A72" w:rsidRPr="004347A5">
              <w:rPr>
                <w:lang w:val="en-GB"/>
              </w:rPr>
              <w:t xml:space="preserve"> 2!</w:t>
            </w:r>
          </w:p>
        </w:tc>
        <w:tc>
          <w:tcPr>
            <w:tcW w:w="2430" w:type="dxa"/>
          </w:tcPr>
          <w:p w14:paraId="499496D1" w14:textId="2CD74078" w:rsidR="00CB3E16" w:rsidRPr="004347A5" w:rsidRDefault="006903BA" w:rsidP="00DE3E6B">
            <w:pPr>
              <w:rPr>
                <w:color w:val="000000"/>
                <w:lang w:val="en-GB"/>
              </w:rPr>
            </w:pPr>
            <w:proofErr w:type="spellStart"/>
            <w:r w:rsidRPr="004347A5">
              <w:rPr>
                <w:color w:val="000000"/>
                <w:lang w:val="en-GB"/>
              </w:rPr>
              <w:t>Bukkszentkereszt</w:t>
            </w:r>
            <w:proofErr w:type="spellEnd"/>
            <w:r w:rsidRPr="004347A5">
              <w:rPr>
                <w:color w:val="000000"/>
                <w:lang w:val="en-GB"/>
              </w:rPr>
              <w:t xml:space="preserve"> </w:t>
            </w:r>
            <w:proofErr w:type="spellStart"/>
            <w:r w:rsidRPr="004347A5">
              <w:rPr>
                <w:color w:val="000000"/>
                <w:lang w:val="en-GB"/>
              </w:rPr>
              <w:t>Kozseg</w:t>
            </w:r>
            <w:proofErr w:type="spellEnd"/>
            <w:r w:rsidRPr="004347A5">
              <w:rPr>
                <w:color w:val="000000"/>
                <w:lang w:val="en-GB"/>
              </w:rPr>
              <w:t xml:space="preserve"> </w:t>
            </w:r>
            <w:proofErr w:type="spellStart"/>
            <w:r w:rsidRPr="004347A5">
              <w:rPr>
                <w:color w:val="000000"/>
                <w:lang w:val="en-GB"/>
              </w:rPr>
              <w:t>Onkormanyzata</w:t>
            </w:r>
            <w:proofErr w:type="spellEnd"/>
            <w:r w:rsidRPr="004347A5">
              <w:rPr>
                <w:color w:val="000000"/>
                <w:lang w:val="en-GB"/>
              </w:rPr>
              <w:t xml:space="preserve"> - </w:t>
            </w:r>
            <w:r w:rsidR="007F2A72" w:rsidRPr="004347A5">
              <w:rPr>
                <w:b/>
                <w:bCs/>
                <w:color w:val="000000"/>
                <w:lang w:val="en-GB"/>
              </w:rPr>
              <w:t>Hungary</w:t>
            </w:r>
          </w:p>
        </w:tc>
        <w:tc>
          <w:tcPr>
            <w:tcW w:w="3016" w:type="dxa"/>
          </w:tcPr>
          <w:p w14:paraId="646A9DC6" w14:textId="3BDAA1E3" w:rsidR="00CB3E16" w:rsidRPr="004347A5" w:rsidRDefault="007F2A72" w:rsidP="001243C6">
            <w:pPr>
              <w:rPr>
                <w:lang w:val="en-GB"/>
              </w:rPr>
            </w:pPr>
            <w:r w:rsidRPr="004347A5">
              <w:rPr>
                <w:color w:val="000000"/>
                <w:shd w:val="clear" w:color="auto" w:fill="FFFFFF"/>
                <w:lang w:val="en-GB"/>
              </w:rPr>
              <w:t>Europe for Citizens Programme 2021-2027, Strand 2: Democratic engagement and civic participation, Action 2.2: Networks of Towns"</w:t>
            </w:r>
          </w:p>
        </w:tc>
        <w:tc>
          <w:tcPr>
            <w:tcW w:w="1296" w:type="dxa"/>
          </w:tcPr>
          <w:p w14:paraId="6933AA91" w14:textId="29F53242" w:rsidR="00CB3E16" w:rsidRPr="004347A5" w:rsidRDefault="007F2A72" w:rsidP="007678D8">
            <w:pPr>
              <w:rPr>
                <w:lang w:val="en-GB"/>
              </w:rPr>
            </w:pPr>
            <w:r w:rsidRPr="004347A5">
              <w:rPr>
                <w:lang w:val="en-GB"/>
              </w:rPr>
              <w:t>151.200,00 €</w:t>
            </w:r>
          </w:p>
        </w:tc>
      </w:tr>
      <w:tr w:rsidR="00CB3E16" w:rsidRPr="004347A5" w14:paraId="19968D34" w14:textId="77777777" w:rsidTr="004954B0">
        <w:trPr>
          <w:trHeight w:val="350"/>
        </w:trPr>
        <w:tc>
          <w:tcPr>
            <w:tcW w:w="623" w:type="dxa"/>
          </w:tcPr>
          <w:p w14:paraId="7D0B2EB0" w14:textId="1B6E7479" w:rsidR="00CB3E16" w:rsidRPr="004347A5" w:rsidRDefault="007B783E" w:rsidP="007678D8">
            <w:pPr>
              <w:rPr>
                <w:lang w:val="en-GB"/>
              </w:rPr>
            </w:pPr>
            <w:r w:rsidRPr="004347A5">
              <w:rPr>
                <w:lang w:val="en-GB"/>
              </w:rPr>
              <w:lastRenderedPageBreak/>
              <w:t>1</w:t>
            </w:r>
            <w:r w:rsidR="00244279" w:rsidRPr="004347A5">
              <w:rPr>
                <w:lang w:val="en-GB"/>
              </w:rPr>
              <w:t>6</w:t>
            </w:r>
            <w:r w:rsidRPr="004347A5">
              <w:rPr>
                <w:lang w:val="en-GB"/>
              </w:rPr>
              <w:t>.</w:t>
            </w:r>
          </w:p>
        </w:tc>
        <w:tc>
          <w:tcPr>
            <w:tcW w:w="1589" w:type="dxa"/>
          </w:tcPr>
          <w:p w14:paraId="310B14F1" w14:textId="3B8516DB" w:rsidR="00CB3E16" w:rsidRPr="004347A5" w:rsidRDefault="007B783E" w:rsidP="007678D8">
            <w:pPr>
              <w:rPr>
                <w:lang w:val="en-GB"/>
              </w:rPr>
            </w:pPr>
            <w:r w:rsidRPr="004347A5">
              <w:rPr>
                <w:lang w:val="en-GB"/>
              </w:rPr>
              <w:t>621900-CITIZ-1-2020-1hu-citiz-nt</w:t>
            </w:r>
          </w:p>
        </w:tc>
        <w:tc>
          <w:tcPr>
            <w:tcW w:w="1905" w:type="dxa"/>
          </w:tcPr>
          <w:p w14:paraId="112F36E6" w14:textId="30EC5E84" w:rsidR="00CB3E16" w:rsidRPr="004347A5" w:rsidRDefault="007B783E" w:rsidP="007678D8">
            <w:pPr>
              <w:rPr>
                <w:lang w:val="en-GB"/>
              </w:rPr>
            </w:pPr>
            <w:r w:rsidRPr="004347A5">
              <w:rPr>
                <w:lang w:val="en-GB"/>
              </w:rPr>
              <w:t xml:space="preserve">TOPS – Together </w:t>
            </w:r>
            <w:proofErr w:type="gramStart"/>
            <w:r w:rsidRPr="004347A5">
              <w:rPr>
                <w:lang w:val="en-GB"/>
              </w:rPr>
              <w:t>in order to</w:t>
            </w:r>
            <w:proofErr w:type="gramEnd"/>
            <w:r w:rsidRPr="004347A5">
              <w:rPr>
                <w:lang w:val="en-GB"/>
              </w:rPr>
              <w:t xml:space="preserve"> </w:t>
            </w:r>
            <w:r w:rsidR="006903BA" w:rsidRPr="004347A5">
              <w:rPr>
                <w:lang w:val="en-GB"/>
              </w:rPr>
              <w:t>promote</w:t>
            </w:r>
            <w:r w:rsidRPr="004347A5">
              <w:rPr>
                <w:lang w:val="en-GB"/>
              </w:rPr>
              <w:t xml:space="preserve"> solidarity</w:t>
            </w:r>
          </w:p>
        </w:tc>
        <w:tc>
          <w:tcPr>
            <w:tcW w:w="2430" w:type="dxa"/>
          </w:tcPr>
          <w:p w14:paraId="5B59C4C2" w14:textId="26ACDFDE" w:rsidR="00CB3E16" w:rsidRPr="004347A5" w:rsidRDefault="006903BA" w:rsidP="00DE3E6B">
            <w:pPr>
              <w:rPr>
                <w:color w:val="000000"/>
                <w:lang w:val="en-GB"/>
              </w:rPr>
            </w:pPr>
            <w:proofErr w:type="spellStart"/>
            <w:r w:rsidRPr="004347A5">
              <w:rPr>
                <w:color w:val="000000"/>
                <w:lang w:val="en-GB"/>
              </w:rPr>
              <w:t>Kozsegi</w:t>
            </w:r>
            <w:proofErr w:type="spellEnd"/>
            <w:r w:rsidRPr="004347A5">
              <w:rPr>
                <w:color w:val="000000"/>
                <w:lang w:val="en-GB"/>
              </w:rPr>
              <w:t xml:space="preserve"> </w:t>
            </w:r>
            <w:proofErr w:type="spellStart"/>
            <w:r w:rsidRPr="004347A5">
              <w:rPr>
                <w:color w:val="000000"/>
                <w:lang w:val="en-GB"/>
              </w:rPr>
              <w:t>Onkormanyzat</w:t>
            </w:r>
            <w:proofErr w:type="spellEnd"/>
            <w:r w:rsidRPr="004347A5">
              <w:rPr>
                <w:color w:val="000000"/>
                <w:lang w:val="en-GB"/>
              </w:rPr>
              <w:t xml:space="preserve"> </w:t>
            </w:r>
            <w:proofErr w:type="spellStart"/>
            <w:r w:rsidRPr="004347A5">
              <w:rPr>
                <w:color w:val="000000"/>
                <w:lang w:val="en-GB"/>
              </w:rPr>
              <w:t>Hernadkak</w:t>
            </w:r>
            <w:proofErr w:type="spellEnd"/>
            <w:r w:rsidRPr="004347A5">
              <w:rPr>
                <w:color w:val="000000"/>
                <w:lang w:val="en-GB"/>
              </w:rPr>
              <w:t xml:space="preserve"> – </w:t>
            </w:r>
            <w:r w:rsidRPr="004347A5">
              <w:rPr>
                <w:b/>
                <w:bCs/>
                <w:color w:val="000000"/>
                <w:lang w:val="en-GB"/>
              </w:rPr>
              <w:t>Hungary</w:t>
            </w:r>
          </w:p>
        </w:tc>
        <w:tc>
          <w:tcPr>
            <w:tcW w:w="3016" w:type="dxa"/>
          </w:tcPr>
          <w:p w14:paraId="1DDE30F4" w14:textId="73F4B3DE" w:rsidR="00CB3E16" w:rsidRPr="004347A5" w:rsidRDefault="007B783E" w:rsidP="001243C6">
            <w:pPr>
              <w:rPr>
                <w:lang w:val="en-GB"/>
              </w:rPr>
            </w:pPr>
            <w:r w:rsidRPr="004347A5">
              <w:rPr>
                <w:color w:val="000000"/>
                <w:shd w:val="clear" w:color="auto" w:fill="FFFFFF"/>
                <w:lang w:val="en-GB"/>
              </w:rPr>
              <w:t>Europe for Citizens Programme 2021-2027, Strand 2: Democratic engagement and civic participation, Action 2.2: Networks of Towns"</w:t>
            </w:r>
          </w:p>
        </w:tc>
        <w:tc>
          <w:tcPr>
            <w:tcW w:w="1296" w:type="dxa"/>
          </w:tcPr>
          <w:p w14:paraId="7008B862" w14:textId="360F3743" w:rsidR="00CB3E16" w:rsidRPr="004347A5" w:rsidRDefault="007B783E" w:rsidP="007678D8">
            <w:pPr>
              <w:rPr>
                <w:lang w:val="en-GB"/>
              </w:rPr>
            </w:pPr>
            <w:r w:rsidRPr="004347A5">
              <w:rPr>
                <w:lang w:val="en-GB"/>
              </w:rPr>
              <w:t>151.200,00 €</w:t>
            </w:r>
          </w:p>
        </w:tc>
      </w:tr>
      <w:tr w:rsidR="00D97446" w:rsidRPr="004347A5" w14:paraId="3BBD4F32" w14:textId="77777777" w:rsidTr="004954B0">
        <w:trPr>
          <w:trHeight w:val="350"/>
        </w:trPr>
        <w:tc>
          <w:tcPr>
            <w:tcW w:w="623" w:type="dxa"/>
          </w:tcPr>
          <w:p w14:paraId="0BFB4F26" w14:textId="2D84E3E2" w:rsidR="00D97446" w:rsidRPr="004347A5" w:rsidRDefault="00D97446" w:rsidP="007678D8">
            <w:pPr>
              <w:rPr>
                <w:lang w:val="en-GB"/>
              </w:rPr>
            </w:pPr>
            <w:r w:rsidRPr="004347A5">
              <w:rPr>
                <w:lang w:val="en-GB"/>
              </w:rPr>
              <w:t>1</w:t>
            </w:r>
            <w:r w:rsidR="00244279" w:rsidRPr="004347A5">
              <w:rPr>
                <w:lang w:val="en-GB"/>
              </w:rPr>
              <w:t>7</w:t>
            </w:r>
            <w:r w:rsidRPr="004347A5">
              <w:rPr>
                <w:lang w:val="en-GB"/>
              </w:rPr>
              <w:t>.</w:t>
            </w:r>
          </w:p>
        </w:tc>
        <w:tc>
          <w:tcPr>
            <w:tcW w:w="1589" w:type="dxa"/>
          </w:tcPr>
          <w:p w14:paraId="43182578" w14:textId="7F28758E" w:rsidR="00D97446" w:rsidRPr="004347A5" w:rsidRDefault="00D97446" w:rsidP="007678D8">
            <w:pPr>
              <w:rPr>
                <w:lang w:val="en-GB"/>
              </w:rPr>
            </w:pPr>
            <w:r w:rsidRPr="004347A5">
              <w:rPr>
                <w:lang w:val="en-GB"/>
              </w:rPr>
              <w:t>2022-1-ES02-KA152-YOU-000069358</w:t>
            </w:r>
          </w:p>
        </w:tc>
        <w:tc>
          <w:tcPr>
            <w:tcW w:w="1905" w:type="dxa"/>
          </w:tcPr>
          <w:p w14:paraId="10623D12" w14:textId="4080EA88" w:rsidR="00D97446" w:rsidRPr="004347A5" w:rsidRDefault="00D97446" w:rsidP="007678D8">
            <w:pPr>
              <w:rPr>
                <w:lang w:val="en-GB"/>
              </w:rPr>
            </w:pPr>
            <w:r w:rsidRPr="004347A5">
              <w:rPr>
                <w:lang w:val="en-GB"/>
              </w:rPr>
              <w:t>Stories of Inclusion - Photography as a Tool for Inclusion</w:t>
            </w:r>
          </w:p>
        </w:tc>
        <w:tc>
          <w:tcPr>
            <w:tcW w:w="2430" w:type="dxa"/>
          </w:tcPr>
          <w:p w14:paraId="23CD922A" w14:textId="3F7FD6E3" w:rsidR="00D97446" w:rsidRPr="004347A5" w:rsidRDefault="00D97446" w:rsidP="00DE3E6B">
            <w:pPr>
              <w:rPr>
                <w:color w:val="000000"/>
                <w:lang w:val="en-GB"/>
              </w:rPr>
            </w:pPr>
            <w:proofErr w:type="spellStart"/>
            <w:r w:rsidRPr="004347A5">
              <w:rPr>
                <w:color w:val="000000"/>
                <w:lang w:val="en-GB"/>
              </w:rPr>
              <w:t>Asociación</w:t>
            </w:r>
            <w:proofErr w:type="spellEnd"/>
            <w:r w:rsidRPr="004347A5">
              <w:rPr>
                <w:color w:val="000000"/>
                <w:lang w:val="en-GB"/>
              </w:rPr>
              <w:t xml:space="preserve"> Socio-Cultural </w:t>
            </w:r>
            <w:proofErr w:type="spellStart"/>
            <w:r w:rsidRPr="004347A5">
              <w:rPr>
                <w:color w:val="000000"/>
                <w:lang w:val="en-GB"/>
              </w:rPr>
              <w:t>VerdeSur</w:t>
            </w:r>
            <w:proofErr w:type="spellEnd"/>
            <w:r w:rsidRPr="004347A5">
              <w:rPr>
                <w:color w:val="000000"/>
                <w:lang w:val="en-GB"/>
              </w:rPr>
              <w:t xml:space="preserve"> Alcalá - </w:t>
            </w:r>
            <w:r w:rsidRPr="004347A5">
              <w:rPr>
                <w:b/>
                <w:bCs/>
                <w:color w:val="000000"/>
                <w:lang w:val="en-GB"/>
              </w:rPr>
              <w:t>Spain</w:t>
            </w:r>
          </w:p>
        </w:tc>
        <w:tc>
          <w:tcPr>
            <w:tcW w:w="3016" w:type="dxa"/>
          </w:tcPr>
          <w:p w14:paraId="63F076E8" w14:textId="77777777" w:rsidR="00D97446" w:rsidRPr="004347A5" w:rsidRDefault="00D97446" w:rsidP="001243C6">
            <w:pPr>
              <w:rPr>
                <w:color w:val="000000"/>
                <w:shd w:val="clear" w:color="auto" w:fill="FFFFFF"/>
                <w:lang w:val="en-GB"/>
              </w:rPr>
            </w:pPr>
            <w:r w:rsidRPr="004347A5">
              <w:rPr>
                <w:color w:val="000000"/>
                <w:shd w:val="clear" w:color="auto" w:fill="FFFFFF"/>
                <w:lang w:val="en-GB"/>
              </w:rPr>
              <w:t>Erasmus+</w:t>
            </w:r>
          </w:p>
          <w:p w14:paraId="206D18B2" w14:textId="1B0E8843" w:rsidR="00E869AA" w:rsidRPr="004347A5" w:rsidRDefault="00E869AA" w:rsidP="001243C6">
            <w:pPr>
              <w:rPr>
                <w:color w:val="000000"/>
                <w:shd w:val="clear" w:color="auto" w:fill="FFFFFF"/>
                <w:lang w:val="en-GB"/>
              </w:rPr>
            </w:pPr>
            <w:r w:rsidRPr="004347A5">
              <w:rPr>
                <w:lang w:val="en-GB"/>
              </w:rPr>
              <w:t>Youth exchange</w:t>
            </w:r>
          </w:p>
        </w:tc>
        <w:tc>
          <w:tcPr>
            <w:tcW w:w="1296" w:type="dxa"/>
          </w:tcPr>
          <w:p w14:paraId="14592A6D" w14:textId="4872434E" w:rsidR="00D97446" w:rsidRPr="004347A5" w:rsidRDefault="00D97446" w:rsidP="007678D8">
            <w:pPr>
              <w:rPr>
                <w:lang w:val="en-GB"/>
              </w:rPr>
            </w:pPr>
            <w:r w:rsidRPr="004347A5">
              <w:rPr>
                <w:lang w:val="en-GB"/>
              </w:rPr>
              <w:t>23.512,00 €</w:t>
            </w:r>
          </w:p>
        </w:tc>
      </w:tr>
      <w:tr w:rsidR="00D97446" w:rsidRPr="004347A5" w14:paraId="686DDC84" w14:textId="77777777" w:rsidTr="004954B0">
        <w:trPr>
          <w:trHeight w:val="350"/>
        </w:trPr>
        <w:tc>
          <w:tcPr>
            <w:tcW w:w="623" w:type="dxa"/>
          </w:tcPr>
          <w:p w14:paraId="5F8059BC" w14:textId="1B6C9CD6" w:rsidR="00D97446" w:rsidRPr="004347A5" w:rsidRDefault="00D97446" w:rsidP="007678D8">
            <w:pPr>
              <w:rPr>
                <w:lang w:val="en-GB"/>
              </w:rPr>
            </w:pPr>
            <w:r w:rsidRPr="004347A5">
              <w:rPr>
                <w:lang w:val="en-GB"/>
              </w:rPr>
              <w:t>1</w:t>
            </w:r>
            <w:r w:rsidR="00244279" w:rsidRPr="004347A5">
              <w:rPr>
                <w:lang w:val="en-GB"/>
              </w:rPr>
              <w:t>8</w:t>
            </w:r>
            <w:r w:rsidRPr="004347A5">
              <w:rPr>
                <w:lang w:val="en-GB"/>
              </w:rPr>
              <w:t>.</w:t>
            </w:r>
          </w:p>
        </w:tc>
        <w:tc>
          <w:tcPr>
            <w:tcW w:w="1589" w:type="dxa"/>
          </w:tcPr>
          <w:p w14:paraId="59FF6241" w14:textId="3991476A" w:rsidR="00D97446" w:rsidRPr="004347A5" w:rsidRDefault="00D97446" w:rsidP="007678D8">
            <w:pPr>
              <w:rPr>
                <w:lang w:val="en-GB"/>
              </w:rPr>
            </w:pPr>
            <w:r w:rsidRPr="004347A5">
              <w:rPr>
                <w:lang w:val="en-GB"/>
              </w:rPr>
              <w:t>2022-1-ES02-KA153-YOU-000070255</w:t>
            </w:r>
          </w:p>
        </w:tc>
        <w:tc>
          <w:tcPr>
            <w:tcW w:w="1905" w:type="dxa"/>
          </w:tcPr>
          <w:p w14:paraId="3569331A" w14:textId="652D22FE" w:rsidR="00D97446" w:rsidRPr="004347A5" w:rsidRDefault="00D97446" w:rsidP="007678D8">
            <w:pPr>
              <w:rPr>
                <w:lang w:val="en-GB"/>
              </w:rPr>
            </w:pPr>
            <w:proofErr w:type="spellStart"/>
            <w:r w:rsidRPr="004347A5">
              <w:rPr>
                <w:lang w:val="en-GB"/>
              </w:rPr>
              <w:t>NGOrganize</w:t>
            </w:r>
            <w:proofErr w:type="spellEnd"/>
            <w:r w:rsidRPr="004347A5">
              <w:rPr>
                <w:lang w:val="en-GB"/>
              </w:rPr>
              <w:t xml:space="preserve"> - Tools for Youth Organizations</w:t>
            </w:r>
          </w:p>
        </w:tc>
        <w:tc>
          <w:tcPr>
            <w:tcW w:w="2430" w:type="dxa"/>
          </w:tcPr>
          <w:p w14:paraId="1FDA3DF8" w14:textId="4BD3E8BD" w:rsidR="00D97446" w:rsidRPr="004347A5" w:rsidRDefault="00D97446" w:rsidP="00DE3E6B">
            <w:pPr>
              <w:rPr>
                <w:color w:val="000000"/>
                <w:lang w:val="en-GB"/>
              </w:rPr>
            </w:pPr>
            <w:proofErr w:type="spellStart"/>
            <w:r w:rsidRPr="004347A5">
              <w:rPr>
                <w:color w:val="000000"/>
                <w:lang w:val="en-GB"/>
              </w:rPr>
              <w:t>Asociación</w:t>
            </w:r>
            <w:proofErr w:type="spellEnd"/>
            <w:r w:rsidRPr="004347A5">
              <w:rPr>
                <w:color w:val="000000"/>
                <w:lang w:val="en-GB"/>
              </w:rPr>
              <w:t xml:space="preserve"> Socio-Cultural </w:t>
            </w:r>
            <w:proofErr w:type="spellStart"/>
            <w:r w:rsidRPr="004347A5">
              <w:rPr>
                <w:color w:val="000000"/>
                <w:lang w:val="en-GB"/>
              </w:rPr>
              <w:t>VerdeSur</w:t>
            </w:r>
            <w:proofErr w:type="spellEnd"/>
            <w:r w:rsidRPr="004347A5">
              <w:rPr>
                <w:color w:val="000000"/>
                <w:lang w:val="en-GB"/>
              </w:rPr>
              <w:t xml:space="preserve"> Alcalá - </w:t>
            </w:r>
            <w:r w:rsidRPr="004347A5">
              <w:rPr>
                <w:b/>
                <w:bCs/>
                <w:color w:val="000000"/>
                <w:lang w:val="en-GB"/>
              </w:rPr>
              <w:t>Spain</w:t>
            </w:r>
          </w:p>
        </w:tc>
        <w:tc>
          <w:tcPr>
            <w:tcW w:w="3016" w:type="dxa"/>
          </w:tcPr>
          <w:p w14:paraId="153E7DC2" w14:textId="77777777" w:rsidR="00D97446" w:rsidRPr="004347A5" w:rsidRDefault="00D97446" w:rsidP="001243C6">
            <w:pPr>
              <w:rPr>
                <w:color w:val="000000"/>
                <w:shd w:val="clear" w:color="auto" w:fill="FFFFFF"/>
                <w:lang w:val="en-GB"/>
              </w:rPr>
            </w:pPr>
            <w:r w:rsidRPr="004347A5">
              <w:rPr>
                <w:color w:val="000000"/>
                <w:shd w:val="clear" w:color="auto" w:fill="FFFFFF"/>
                <w:lang w:val="en-GB"/>
              </w:rPr>
              <w:t>Erasmus+</w:t>
            </w:r>
          </w:p>
          <w:p w14:paraId="12881E8D" w14:textId="196B36AC" w:rsidR="00E869AA" w:rsidRPr="004347A5" w:rsidRDefault="00E869AA" w:rsidP="001243C6">
            <w:pPr>
              <w:rPr>
                <w:color w:val="000000"/>
                <w:shd w:val="clear" w:color="auto" w:fill="FFFFFF"/>
                <w:lang w:val="en-GB"/>
              </w:rPr>
            </w:pPr>
            <w:r w:rsidRPr="004347A5">
              <w:rPr>
                <w:lang w:val="en-GB"/>
              </w:rPr>
              <w:t>Training course</w:t>
            </w:r>
          </w:p>
        </w:tc>
        <w:tc>
          <w:tcPr>
            <w:tcW w:w="1296" w:type="dxa"/>
          </w:tcPr>
          <w:p w14:paraId="0B08B755" w14:textId="5A601EE9" w:rsidR="00D97446" w:rsidRPr="004347A5" w:rsidRDefault="00D97446" w:rsidP="007678D8">
            <w:pPr>
              <w:rPr>
                <w:lang w:val="en-GB"/>
              </w:rPr>
            </w:pPr>
            <w:r w:rsidRPr="004347A5">
              <w:rPr>
                <w:lang w:val="en-GB"/>
              </w:rPr>
              <w:t>24.129,00 €</w:t>
            </w:r>
          </w:p>
        </w:tc>
      </w:tr>
      <w:tr w:rsidR="00326993" w:rsidRPr="004347A5" w14:paraId="40BC3B77" w14:textId="77777777" w:rsidTr="004954B0">
        <w:trPr>
          <w:trHeight w:val="350"/>
        </w:trPr>
        <w:tc>
          <w:tcPr>
            <w:tcW w:w="623" w:type="dxa"/>
          </w:tcPr>
          <w:p w14:paraId="71F30F3A" w14:textId="4B250459" w:rsidR="00326993" w:rsidRPr="004347A5" w:rsidRDefault="00244279" w:rsidP="007678D8">
            <w:pPr>
              <w:rPr>
                <w:lang w:val="en-GB"/>
              </w:rPr>
            </w:pPr>
            <w:r w:rsidRPr="004347A5">
              <w:rPr>
                <w:lang w:val="en-GB"/>
              </w:rPr>
              <w:t>19</w:t>
            </w:r>
            <w:r w:rsidR="00326993" w:rsidRPr="004347A5">
              <w:rPr>
                <w:lang w:val="en-GB"/>
              </w:rPr>
              <w:t>.</w:t>
            </w:r>
          </w:p>
        </w:tc>
        <w:tc>
          <w:tcPr>
            <w:tcW w:w="1589" w:type="dxa"/>
          </w:tcPr>
          <w:p w14:paraId="149C0F85" w14:textId="5F9819C1" w:rsidR="00326993" w:rsidRPr="004347A5" w:rsidRDefault="00326993" w:rsidP="007678D8">
            <w:r w:rsidRPr="004347A5">
              <w:t xml:space="preserve">ERASMUS-SPORT-2022-SSCP </w:t>
            </w:r>
          </w:p>
        </w:tc>
        <w:tc>
          <w:tcPr>
            <w:tcW w:w="1905" w:type="dxa"/>
          </w:tcPr>
          <w:p w14:paraId="420C2713" w14:textId="6336965E" w:rsidR="00326993" w:rsidRPr="004347A5" w:rsidRDefault="00326993" w:rsidP="007678D8">
            <w:r w:rsidRPr="004347A5">
              <w:t xml:space="preserve">TIE-BREAK - Teambuilding </w:t>
            </w:r>
            <w:proofErr w:type="gramStart"/>
            <w:r w:rsidRPr="004347A5">
              <w:t>In</w:t>
            </w:r>
            <w:proofErr w:type="gramEnd"/>
            <w:r w:rsidRPr="004347A5">
              <w:t xml:space="preserve"> Europe: Building and Renewing Athlete's Key competences</w:t>
            </w:r>
          </w:p>
        </w:tc>
        <w:tc>
          <w:tcPr>
            <w:tcW w:w="2430" w:type="dxa"/>
          </w:tcPr>
          <w:p w14:paraId="6743E1DC" w14:textId="318511CE" w:rsidR="00326993" w:rsidRPr="004347A5" w:rsidRDefault="00326993" w:rsidP="00DE3E6B">
            <w:pPr>
              <w:rPr>
                <w:color w:val="000000"/>
                <w:lang w:val="en-GB"/>
              </w:rPr>
            </w:pPr>
            <w:proofErr w:type="spellStart"/>
            <w:r w:rsidRPr="004347A5">
              <w:rPr>
                <w:color w:val="000000"/>
                <w:lang w:val="en-GB"/>
              </w:rPr>
              <w:t>Morfotikos</w:t>
            </w:r>
            <w:proofErr w:type="spellEnd"/>
            <w:r w:rsidRPr="004347A5">
              <w:rPr>
                <w:color w:val="000000"/>
                <w:lang w:val="en-GB"/>
              </w:rPr>
              <w:t xml:space="preserve"> </w:t>
            </w:r>
            <w:proofErr w:type="spellStart"/>
            <w:r w:rsidRPr="004347A5">
              <w:rPr>
                <w:color w:val="000000"/>
                <w:lang w:val="en-GB"/>
              </w:rPr>
              <w:t>Syllogos</w:t>
            </w:r>
            <w:proofErr w:type="spellEnd"/>
            <w:r w:rsidRPr="004347A5">
              <w:rPr>
                <w:color w:val="000000"/>
                <w:lang w:val="en-GB"/>
              </w:rPr>
              <w:t xml:space="preserve"> </w:t>
            </w:r>
            <w:proofErr w:type="spellStart"/>
            <w:r w:rsidRPr="004347A5">
              <w:rPr>
                <w:color w:val="000000"/>
                <w:lang w:val="en-GB"/>
              </w:rPr>
              <w:t>Anagennisis</w:t>
            </w:r>
            <w:proofErr w:type="spellEnd"/>
            <w:r w:rsidRPr="004347A5">
              <w:rPr>
                <w:color w:val="000000"/>
                <w:lang w:val="en-GB"/>
              </w:rPr>
              <w:t xml:space="preserve"> </w:t>
            </w:r>
            <w:proofErr w:type="spellStart"/>
            <w:r w:rsidRPr="004347A5">
              <w:rPr>
                <w:color w:val="000000"/>
                <w:lang w:val="en-GB"/>
              </w:rPr>
              <w:t>Dherynias</w:t>
            </w:r>
            <w:proofErr w:type="spellEnd"/>
            <w:r w:rsidRPr="004347A5">
              <w:rPr>
                <w:color w:val="000000"/>
                <w:lang w:val="en-GB"/>
              </w:rPr>
              <w:t xml:space="preserve"> - </w:t>
            </w:r>
            <w:r w:rsidRPr="004347A5">
              <w:rPr>
                <w:b/>
                <w:bCs/>
                <w:lang w:val="en-GB"/>
              </w:rPr>
              <w:t>Cyprus</w:t>
            </w:r>
          </w:p>
        </w:tc>
        <w:tc>
          <w:tcPr>
            <w:tcW w:w="3016" w:type="dxa"/>
          </w:tcPr>
          <w:p w14:paraId="323CAC95" w14:textId="09CE2706" w:rsidR="00326993" w:rsidRPr="004347A5" w:rsidRDefault="00326993" w:rsidP="00326993">
            <w:pPr>
              <w:rPr>
                <w:color w:val="000000"/>
                <w:shd w:val="clear" w:color="auto" w:fill="FFFFFF"/>
                <w:lang w:val="en-GB"/>
              </w:rPr>
            </w:pPr>
            <w:r w:rsidRPr="004347A5">
              <w:rPr>
                <w:color w:val="000000"/>
                <w:shd w:val="clear" w:color="auto" w:fill="FFFFFF"/>
                <w:lang w:val="en-GB"/>
              </w:rPr>
              <w:t>Erasmus+ Sport</w:t>
            </w:r>
          </w:p>
        </w:tc>
        <w:tc>
          <w:tcPr>
            <w:tcW w:w="1296" w:type="dxa"/>
          </w:tcPr>
          <w:p w14:paraId="489BA419" w14:textId="19C76073" w:rsidR="00326993" w:rsidRPr="004347A5" w:rsidRDefault="00326993" w:rsidP="00326993">
            <w:r w:rsidRPr="004347A5">
              <w:t>60</w:t>
            </w:r>
            <w:r w:rsidRPr="004347A5">
              <w:rPr>
                <w:lang w:val="sr-Latn-RS"/>
              </w:rPr>
              <w:t>.</w:t>
            </w:r>
            <w:r w:rsidRPr="004347A5">
              <w:t>000</w:t>
            </w:r>
            <w:r w:rsidRPr="004347A5">
              <w:rPr>
                <w:lang w:val="sr-Latn-RS"/>
              </w:rPr>
              <w:t>,</w:t>
            </w:r>
            <w:r w:rsidRPr="004347A5">
              <w:t xml:space="preserve">00 </w:t>
            </w:r>
            <w:r w:rsidRPr="004347A5">
              <w:rPr>
                <w:lang w:val="en-GB"/>
              </w:rPr>
              <w:t>€</w:t>
            </w:r>
          </w:p>
          <w:p w14:paraId="5CB5AD0A" w14:textId="77777777" w:rsidR="00326993" w:rsidRPr="004347A5" w:rsidRDefault="00326993" w:rsidP="007678D8">
            <w:pPr>
              <w:rPr>
                <w:lang w:val="en-GB"/>
              </w:rPr>
            </w:pPr>
          </w:p>
        </w:tc>
      </w:tr>
      <w:tr w:rsidR="00A42F4C" w:rsidRPr="004347A5" w14:paraId="0674A499" w14:textId="77777777" w:rsidTr="004954B0">
        <w:trPr>
          <w:trHeight w:val="350"/>
        </w:trPr>
        <w:tc>
          <w:tcPr>
            <w:tcW w:w="623" w:type="dxa"/>
          </w:tcPr>
          <w:p w14:paraId="669F9E1B" w14:textId="27CEF13E" w:rsidR="00A42F4C" w:rsidRPr="004347A5" w:rsidRDefault="00A42F4C" w:rsidP="007678D8">
            <w:pPr>
              <w:rPr>
                <w:lang w:val="en-GB"/>
              </w:rPr>
            </w:pPr>
            <w:r w:rsidRPr="004347A5">
              <w:rPr>
                <w:lang w:val="en-GB"/>
              </w:rPr>
              <w:t>2</w:t>
            </w:r>
            <w:r w:rsidR="00244279" w:rsidRPr="004347A5">
              <w:rPr>
                <w:lang w:val="en-GB"/>
              </w:rPr>
              <w:t>0</w:t>
            </w:r>
            <w:r w:rsidRPr="004347A5">
              <w:rPr>
                <w:lang w:val="en-GB"/>
              </w:rPr>
              <w:t>.</w:t>
            </w:r>
          </w:p>
        </w:tc>
        <w:tc>
          <w:tcPr>
            <w:tcW w:w="1589" w:type="dxa"/>
          </w:tcPr>
          <w:p w14:paraId="148166D9" w14:textId="34F621FA" w:rsidR="00A42F4C" w:rsidRPr="004347A5" w:rsidRDefault="00A42F4C" w:rsidP="007678D8">
            <w:r w:rsidRPr="004347A5">
              <w:t>2023-1-ES02-KA153-YOU-000142669</w:t>
            </w:r>
          </w:p>
        </w:tc>
        <w:tc>
          <w:tcPr>
            <w:tcW w:w="1905" w:type="dxa"/>
          </w:tcPr>
          <w:p w14:paraId="43536208" w14:textId="6381B661" w:rsidR="00A42F4C" w:rsidRPr="004347A5" w:rsidRDefault="00A42F4C" w:rsidP="007678D8">
            <w:proofErr w:type="spellStart"/>
            <w:r w:rsidRPr="004347A5">
              <w:t>Ética</w:t>
            </w:r>
            <w:proofErr w:type="spellEnd"/>
            <w:r w:rsidRPr="004347A5">
              <w:t xml:space="preserve"> del </w:t>
            </w:r>
            <w:proofErr w:type="spellStart"/>
            <w:r w:rsidRPr="004347A5">
              <w:t>trabajo</w:t>
            </w:r>
            <w:proofErr w:type="spellEnd"/>
            <w:r w:rsidRPr="004347A5">
              <w:t xml:space="preserve"> </w:t>
            </w:r>
            <w:proofErr w:type="spellStart"/>
            <w:r w:rsidRPr="004347A5">
              <w:t>en</w:t>
            </w:r>
            <w:proofErr w:type="spellEnd"/>
            <w:r w:rsidRPr="004347A5">
              <w:t xml:space="preserve"> </w:t>
            </w:r>
            <w:proofErr w:type="spellStart"/>
            <w:r w:rsidRPr="004347A5">
              <w:t>el</w:t>
            </w:r>
            <w:proofErr w:type="spellEnd"/>
            <w:r w:rsidRPr="004347A5">
              <w:t xml:space="preserve"> </w:t>
            </w:r>
            <w:proofErr w:type="spellStart"/>
            <w:r w:rsidRPr="004347A5">
              <w:t>ambito</w:t>
            </w:r>
            <w:proofErr w:type="spellEnd"/>
            <w:r w:rsidRPr="004347A5">
              <w:t xml:space="preserve"> de la </w:t>
            </w:r>
            <w:proofErr w:type="spellStart"/>
            <w:r w:rsidRPr="004347A5">
              <w:t>juventud</w:t>
            </w:r>
            <w:proofErr w:type="spellEnd"/>
          </w:p>
        </w:tc>
        <w:tc>
          <w:tcPr>
            <w:tcW w:w="2430" w:type="dxa"/>
          </w:tcPr>
          <w:p w14:paraId="70E4A685" w14:textId="4DE59DCB" w:rsidR="00A42F4C" w:rsidRPr="004347A5" w:rsidRDefault="00A42F4C" w:rsidP="00DE3E6B">
            <w:pPr>
              <w:rPr>
                <w:color w:val="000000"/>
                <w:lang w:val="en-GB"/>
              </w:rPr>
            </w:pPr>
            <w:proofErr w:type="spellStart"/>
            <w:r w:rsidRPr="004347A5">
              <w:rPr>
                <w:color w:val="000000"/>
                <w:lang w:val="en-GB"/>
              </w:rPr>
              <w:t>Asociación</w:t>
            </w:r>
            <w:proofErr w:type="spellEnd"/>
            <w:r w:rsidRPr="004347A5">
              <w:rPr>
                <w:color w:val="000000"/>
                <w:lang w:val="en-GB"/>
              </w:rPr>
              <w:t xml:space="preserve"> Socio-Cultural </w:t>
            </w:r>
            <w:proofErr w:type="spellStart"/>
            <w:r w:rsidRPr="004347A5">
              <w:rPr>
                <w:color w:val="000000"/>
                <w:lang w:val="en-GB"/>
              </w:rPr>
              <w:t>VerdeSur</w:t>
            </w:r>
            <w:proofErr w:type="spellEnd"/>
            <w:r w:rsidRPr="004347A5">
              <w:rPr>
                <w:color w:val="000000"/>
                <w:lang w:val="en-GB"/>
              </w:rPr>
              <w:t xml:space="preserve"> Alcalá - </w:t>
            </w:r>
            <w:r w:rsidRPr="004347A5">
              <w:rPr>
                <w:b/>
                <w:bCs/>
                <w:color w:val="000000"/>
                <w:lang w:val="en-GB"/>
              </w:rPr>
              <w:t>Spain</w:t>
            </w:r>
          </w:p>
        </w:tc>
        <w:tc>
          <w:tcPr>
            <w:tcW w:w="3016" w:type="dxa"/>
          </w:tcPr>
          <w:p w14:paraId="1CBC7ADD" w14:textId="77777777" w:rsidR="00A42F4C" w:rsidRPr="004347A5" w:rsidRDefault="00A42F4C" w:rsidP="00A42F4C">
            <w:pPr>
              <w:rPr>
                <w:color w:val="000000"/>
                <w:shd w:val="clear" w:color="auto" w:fill="FFFFFF"/>
                <w:lang w:val="en-GB"/>
              </w:rPr>
            </w:pPr>
            <w:r w:rsidRPr="004347A5">
              <w:rPr>
                <w:color w:val="000000"/>
                <w:shd w:val="clear" w:color="auto" w:fill="FFFFFF"/>
                <w:lang w:val="en-GB"/>
              </w:rPr>
              <w:t xml:space="preserve">Erasmus+ </w:t>
            </w:r>
          </w:p>
          <w:p w14:paraId="0ED51F73" w14:textId="52BC4C00" w:rsidR="00A42F4C" w:rsidRPr="004347A5" w:rsidRDefault="00A42F4C" w:rsidP="00A42F4C">
            <w:pPr>
              <w:rPr>
                <w:color w:val="000000"/>
                <w:shd w:val="clear" w:color="auto" w:fill="FFFFFF"/>
                <w:lang w:val="en-GB"/>
              </w:rPr>
            </w:pPr>
            <w:r w:rsidRPr="004347A5">
              <w:rPr>
                <w:lang w:val="en-GB"/>
              </w:rPr>
              <w:t>Training course</w:t>
            </w:r>
          </w:p>
        </w:tc>
        <w:tc>
          <w:tcPr>
            <w:tcW w:w="1296" w:type="dxa"/>
          </w:tcPr>
          <w:p w14:paraId="21243E3E" w14:textId="50B67170" w:rsidR="00A42F4C" w:rsidRPr="004347A5" w:rsidRDefault="00A42F4C" w:rsidP="00326993">
            <w:r w:rsidRPr="004347A5">
              <w:t>19</w:t>
            </w:r>
            <w:r w:rsidRPr="004347A5">
              <w:rPr>
                <w:lang w:val="sr-Latn-RS"/>
              </w:rPr>
              <w:t>.</w:t>
            </w:r>
            <w:r w:rsidRPr="004347A5">
              <w:t>407</w:t>
            </w:r>
            <w:r w:rsidRPr="004347A5">
              <w:rPr>
                <w:lang w:val="sr-Latn-RS"/>
              </w:rPr>
              <w:t>,00</w:t>
            </w:r>
            <w:r w:rsidRPr="004347A5">
              <w:t xml:space="preserve"> €</w:t>
            </w:r>
          </w:p>
        </w:tc>
      </w:tr>
      <w:tr w:rsidR="00244279" w:rsidRPr="004347A5" w14:paraId="4C1CED6B" w14:textId="77777777" w:rsidTr="004954B0">
        <w:trPr>
          <w:trHeight w:val="350"/>
        </w:trPr>
        <w:tc>
          <w:tcPr>
            <w:tcW w:w="623" w:type="dxa"/>
          </w:tcPr>
          <w:p w14:paraId="085C688E" w14:textId="1208E3EE" w:rsidR="00244279" w:rsidRPr="004347A5" w:rsidRDefault="00244279" w:rsidP="007678D8">
            <w:pPr>
              <w:rPr>
                <w:lang w:val="en-GB"/>
              </w:rPr>
            </w:pPr>
            <w:r w:rsidRPr="004347A5">
              <w:rPr>
                <w:lang w:val="en-GB"/>
              </w:rPr>
              <w:t>21.</w:t>
            </w:r>
          </w:p>
        </w:tc>
        <w:tc>
          <w:tcPr>
            <w:tcW w:w="1589" w:type="dxa"/>
          </w:tcPr>
          <w:p w14:paraId="5C23CDDA" w14:textId="1F4CBA2D" w:rsidR="00244279" w:rsidRPr="004347A5" w:rsidRDefault="00244279" w:rsidP="007678D8">
            <w:r w:rsidRPr="004347A5">
              <w:t>KA153-YOU-DF5CA551</w:t>
            </w:r>
          </w:p>
        </w:tc>
        <w:tc>
          <w:tcPr>
            <w:tcW w:w="1905" w:type="dxa"/>
          </w:tcPr>
          <w:p w14:paraId="649CFBDC" w14:textId="7DE62E2F" w:rsidR="00244279" w:rsidRPr="004347A5" w:rsidRDefault="00244279" w:rsidP="007678D8">
            <w:r w:rsidRPr="004347A5">
              <w:t>Empowering Youth for Workplace Success</w:t>
            </w:r>
            <w:r w:rsidRPr="004347A5">
              <w:rPr>
                <w:lang w:val="sr-Latn-RS"/>
              </w:rPr>
              <w:t xml:space="preserve"> - </w:t>
            </w:r>
            <w:r w:rsidRPr="004347A5">
              <w:t>CollabYou(th)</w:t>
            </w:r>
          </w:p>
        </w:tc>
        <w:tc>
          <w:tcPr>
            <w:tcW w:w="2430" w:type="dxa"/>
          </w:tcPr>
          <w:p w14:paraId="757714B0" w14:textId="1F3E17CF" w:rsidR="00244279" w:rsidRPr="004347A5" w:rsidRDefault="00244279" w:rsidP="00DE3E6B">
            <w:pPr>
              <w:rPr>
                <w:color w:val="000000"/>
                <w:lang w:val="en-GB"/>
              </w:rPr>
            </w:pPr>
            <w:r w:rsidRPr="004347A5">
              <w:rPr>
                <w:color w:val="000000"/>
                <w:lang w:val="en-GB"/>
              </w:rPr>
              <w:t xml:space="preserve">The Institute for Support and Development (INPORO) - </w:t>
            </w:r>
            <w:r w:rsidRPr="004347A5">
              <w:rPr>
                <w:b/>
                <w:bCs/>
                <w:color w:val="000000"/>
                <w:lang w:val="en-GB"/>
              </w:rPr>
              <w:t>Slovakia</w:t>
            </w:r>
          </w:p>
        </w:tc>
        <w:tc>
          <w:tcPr>
            <w:tcW w:w="3016" w:type="dxa"/>
          </w:tcPr>
          <w:p w14:paraId="7461A81C" w14:textId="0834BF6E" w:rsidR="00244279" w:rsidRPr="004347A5" w:rsidRDefault="00244279" w:rsidP="00A42F4C">
            <w:pPr>
              <w:rPr>
                <w:color w:val="000000"/>
                <w:shd w:val="clear" w:color="auto" w:fill="FFFFFF"/>
                <w:lang w:val="en-GB"/>
              </w:rPr>
            </w:pPr>
            <w:r w:rsidRPr="004347A5">
              <w:rPr>
                <w:color w:val="000000"/>
                <w:shd w:val="clear" w:color="auto" w:fill="FFFFFF"/>
                <w:lang w:val="en-GB"/>
              </w:rPr>
              <w:t>Erasmus KA153 Mobility of Youth workers</w:t>
            </w:r>
          </w:p>
        </w:tc>
        <w:tc>
          <w:tcPr>
            <w:tcW w:w="1296" w:type="dxa"/>
          </w:tcPr>
          <w:p w14:paraId="617B23E5" w14:textId="21A62AF2" w:rsidR="00244279" w:rsidRPr="004347A5" w:rsidRDefault="00244279" w:rsidP="00326993">
            <w:r w:rsidRPr="004347A5">
              <w:t>28</w:t>
            </w:r>
            <w:r w:rsidR="00DA2994" w:rsidRPr="004347A5">
              <w:t>.</w:t>
            </w:r>
            <w:r w:rsidRPr="004347A5">
              <w:t>250,00 €</w:t>
            </w:r>
          </w:p>
        </w:tc>
      </w:tr>
      <w:tr w:rsidR="00DA2994" w:rsidRPr="004347A5" w14:paraId="5BCFA8E7" w14:textId="77777777" w:rsidTr="004954B0">
        <w:trPr>
          <w:trHeight w:val="350"/>
        </w:trPr>
        <w:tc>
          <w:tcPr>
            <w:tcW w:w="623" w:type="dxa"/>
          </w:tcPr>
          <w:p w14:paraId="65887621" w14:textId="3E370A57" w:rsidR="00DA2994" w:rsidRPr="004347A5" w:rsidRDefault="00DA2994" w:rsidP="007678D8">
            <w:pPr>
              <w:rPr>
                <w:lang w:val="en-GB"/>
              </w:rPr>
            </w:pPr>
            <w:r w:rsidRPr="004347A5">
              <w:rPr>
                <w:lang w:val="en-GB"/>
              </w:rPr>
              <w:t>22.</w:t>
            </w:r>
          </w:p>
        </w:tc>
        <w:tc>
          <w:tcPr>
            <w:tcW w:w="1589" w:type="dxa"/>
          </w:tcPr>
          <w:p w14:paraId="3F28C627" w14:textId="38EB2B4C" w:rsidR="00DA2994" w:rsidRPr="004347A5" w:rsidRDefault="00DA2994" w:rsidP="007678D8">
            <w:r w:rsidRPr="004347A5">
              <w:t>101192895</w:t>
            </w:r>
          </w:p>
        </w:tc>
        <w:tc>
          <w:tcPr>
            <w:tcW w:w="1905" w:type="dxa"/>
          </w:tcPr>
          <w:p w14:paraId="1A468ACE" w14:textId="3EE0FB61" w:rsidR="00DA2994" w:rsidRPr="004347A5" w:rsidRDefault="00DA2994" w:rsidP="007678D8">
            <w:r w:rsidRPr="004347A5">
              <w:t xml:space="preserve">Strengthening European Communities, Uniting Regions and Reinforcing </w:t>
            </w:r>
            <w:proofErr w:type="gramStart"/>
            <w:r w:rsidRPr="004347A5">
              <w:t>Engagement  -</w:t>
            </w:r>
            <w:proofErr w:type="gramEnd"/>
            <w:r w:rsidRPr="004347A5">
              <w:t xml:space="preserve"> SECURE</w:t>
            </w:r>
          </w:p>
        </w:tc>
        <w:tc>
          <w:tcPr>
            <w:tcW w:w="2430" w:type="dxa"/>
          </w:tcPr>
          <w:p w14:paraId="1505E22B" w14:textId="77777777" w:rsidR="00DA2994" w:rsidRPr="004347A5" w:rsidRDefault="00DA2994" w:rsidP="00DA2994">
            <w:pPr>
              <w:rPr>
                <w:color w:val="000000"/>
                <w:lang w:val="en-GB"/>
              </w:rPr>
            </w:pPr>
            <w:r w:rsidRPr="004347A5">
              <w:rPr>
                <w:color w:val="000000"/>
                <w:lang w:val="en-GB"/>
              </w:rPr>
              <w:t>ASSOCIAZIONE CULTURALE</w:t>
            </w:r>
          </w:p>
          <w:p w14:paraId="1F47C300" w14:textId="51CD5815" w:rsidR="00DA2994" w:rsidRPr="004347A5" w:rsidRDefault="00DA2994" w:rsidP="00DA2994">
            <w:pPr>
              <w:rPr>
                <w:color w:val="000000"/>
                <w:lang w:val="en-GB"/>
              </w:rPr>
            </w:pPr>
            <w:r w:rsidRPr="004347A5">
              <w:rPr>
                <w:color w:val="000000"/>
                <w:lang w:val="en-GB"/>
              </w:rPr>
              <w:t xml:space="preserve">LIGHTHOUSE LANGUAGES - </w:t>
            </w:r>
            <w:r w:rsidRPr="004347A5">
              <w:rPr>
                <w:b/>
                <w:bCs/>
                <w:lang w:val="en-GB"/>
              </w:rPr>
              <w:t>Italy</w:t>
            </w:r>
          </w:p>
        </w:tc>
        <w:tc>
          <w:tcPr>
            <w:tcW w:w="3016" w:type="dxa"/>
          </w:tcPr>
          <w:p w14:paraId="1F109964" w14:textId="248F3A90" w:rsidR="00DA2994" w:rsidRPr="004347A5" w:rsidRDefault="00DA2994" w:rsidP="00DA2994">
            <w:pPr>
              <w:rPr>
                <w:color w:val="000000"/>
                <w:shd w:val="clear" w:color="auto" w:fill="FFFFFF"/>
                <w:lang w:val="en-GB"/>
              </w:rPr>
            </w:pPr>
            <w:r w:rsidRPr="004347A5">
              <w:rPr>
                <w:color w:val="000000"/>
                <w:shd w:val="clear" w:color="auto" w:fill="FFFFFF"/>
                <w:lang w:val="en-GB"/>
              </w:rPr>
              <w:t>Citizens, Equality, Rights and Values Programme (CERV) Call: CERV-2024-CITIZENS-TOWN-NT— Networks of Towns</w:t>
            </w:r>
          </w:p>
        </w:tc>
        <w:tc>
          <w:tcPr>
            <w:tcW w:w="1296" w:type="dxa"/>
          </w:tcPr>
          <w:p w14:paraId="5AD94241" w14:textId="04BDB090" w:rsidR="00DA2994" w:rsidRPr="004347A5" w:rsidRDefault="00DA2994" w:rsidP="00326993">
            <w:r w:rsidRPr="004347A5">
              <w:t>155.930,00 €</w:t>
            </w:r>
          </w:p>
        </w:tc>
      </w:tr>
      <w:tr w:rsidR="007D612A" w:rsidRPr="004347A5" w14:paraId="6BF7C5C3" w14:textId="77777777" w:rsidTr="004954B0">
        <w:trPr>
          <w:trHeight w:val="350"/>
        </w:trPr>
        <w:tc>
          <w:tcPr>
            <w:tcW w:w="623" w:type="dxa"/>
          </w:tcPr>
          <w:p w14:paraId="488D0998" w14:textId="069B52C2" w:rsidR="007D612A" w:rsidRPr="004347A5" w:rsidRDefault="00E01BDB" w:rsidP="007678D8">
            <w:pPr>
              <w:rPr>
                <w:lang w:val="en-GB"/>
              </w:rPr>
            </w:pPr>
            <w:r w:rsidRPr="004347A5">
              <w:rPr>
                <w:lang w:val="en-GB"/>
              </w:rPr>
              <w:t>23.</w:t>
            </w:r>
          </w:p>
        </w:tc>
        <w:tc>
          <w:tcPr>
            <w:tcW w:w="1589" w:type="dxa"/>
          </w:tcPr>
          <w:p w14:paraId="65B5F8A3" w14:textId="271A4267" w:rsidR="007D612A" w:rsidRPr="004347A5" w:rsidRDefault="00E01BDB" w:rsidP="007678D8">
            <w:r w:rsidRPr="004347A5">
              <w:t>2024-1-EE01-KA152-YOU-000217466</w:t>
            </w:r>
          </w:p>
        </w:tc>
        <w:tc>
          <w:tcPr>
            <w:tcW w:w="1905" w:type="dxa"/>
          </w:tcPr>
          <w:p w14:paraId="11107F0D" w14:textId="66EE9CDD" w:rsidR="007D612A" w:rsidRPr="004347A5" w:rsidRDefault="00E01BDB" w:rsidP="007678D8">
            <w:r w:rsidRPr="004347A5">
              <w:t>Life is Incredible</w:t>
            </w:r>
          </w:p>
        </w:tc>
        <w:tc>
          <w:tcPr>
            <w:tcW w:w="2430" w:type="dxa"/>
          </w:tcPr>
          <w:p w14:paraId="40E6D689" w14:textId="30B3AAF7" w:rsidR="007D612A" w:rsidRPr="004347A5" w:rsidRDefault="00E01BDB" w:rsidP="00DE3E6B">
            <w:pPr>
              <w:rPr>
                <w:color w:val="000000"/>
                <w:lang w:val="en-GB"/>
              </w:rPr>
            </w:pPr>
            <w:r w:rsidRPr="004347A5">
              <w:rPr>
                <w:color w:val="000000"/>
                <w:lang w:val="en-GB"/>
              </w:rPr>
              <w:t xml:space="preserve">Youth Planet - </w:t>
            </w:r>
            <w:r w:rsidRPr="004347A5">
              <w:rPr>
                <w:b/>
                <w:bCs/>
                <w:color w:val="000000"/>
                <w:lang w:val="en-GB"/>
              </w:rPr>
              <w:t>Estonia</w:t>
            </w:r>
          </w:p>
        </w:tc>
        <w:tc>
          <w:tcPr>
            <w:tcW w:w="3016" w:type="dxa"/>
          </w:tcPr>
          <w:p w14:paraId="72C1242D" w14:textId="7D93626A" w:rsidR="007D612A" w:rsidRPr="004347A5" w:rsidRDefault="00E01BDB" w:rsidP="00A42F4C">
            <w:pPr>
              <w:rPr>
                <w:color w:val="000000"/>
                <w:shd w:val="clear" w:color="auto" w:fill="FFFFFF"/>
                <w:lang w:val="en-GB"/>
              </w:rPr>
            </w:pPr>
            <w:r w:rsidRPr="004347A5">
              <w:rPr>
                <w:color w:val="000000"/>
                <w:shd w:val="clear" w:color="auto" w:fill="FFFFFF"/>
                <w:lang w:val="en-GB"/>
              </w:rPr>
              <w:t>Erasmus+ ka152</w:t>
            </w:r>
          </w:p>
        </w:tc>
        <w:tc>
          <w:tcPr>
            <w:tcW w:w="1296" w:type="dxa"/>
          </w:tcPr>
          <w:p w14:paraId="7695CD74" w14:textId="7FB088D1" w:rsidR="007D612A" w:rsidRPr="004347A5" w:rsidRDefault="00E01BDB" w:rsidP="00326993">
            <w:r w:rsidRPr="004347A5">
              <w:t>36</w:t>
            </w:r>
            <w:r w:rsidR="0017172B" w:rsidRPr="004347A5">
              <w:t>.</w:t>
            </w:r>
            <w:r w:rsidRPr="004347A5">
              <w:t>274,00 €</w:t>
            </w:r>
          </w:p>
        </w:tc>
      </w:tr>
      <w:tr w:rsidR="0065064F" w:rsidRPr="004954B0" w14:paraId="6321417E" w14:textId="77777777" w:rsidTr="004954B0">
        <w:trPr>
          <w:trHeight w:val="350"/>
        </w:trPr>
        <w:tc>
          <w:tcPr>
            <w:tcW w:w="623" w:type="dxa"/>
          </w:tcPr>
          <w:p w14:paraId="03DFEA4D" w14:textId="452CF8BE" w:rsidR="0065064F" w:rsidRPr="004954B0" w:rsidRDefault="0017172B" w:rsidP="007678D8">
            <w:pPr>
              <w:rPr>
                <w:lang w:val="en-GB"/>
              </w:rPr>
            </w:pPr>
            <w:r w:rsidRPr="004954B0">
              <w:rPr>
                <w:lang w:val="en-GB"/>
              </w:rPr>
              <w:t>24.</w:t>
            </w:r>
          </w:p>
        </w:tc>
        <w:tc>
          <w:tcPr>
            <w:tcW w:w="1589" w:type="dxa"/>
          </w:tcPr>
          <w:p w14:paraId="402C44D8" w14:textId="007CA574" w:rsidR="0065064F" w:rsidRPr="004954B0" w:rsidRDefault="0065064F" w:rsidP="007678D8">
            <w:r w:rsidRPr="004954B0">
              <w:t>2024-3-BG01-KA152-YOU-000282306</w:t>
            </w:r>
          </w:p>
        </w:tc>
        <w:tc>
          <w:tcPr>
            <w:tcW w:w="1905" w:type="dxa"/>
          </w:tcPr>
          <w:p w14:paraId="7D59E722" w14:textId="277BDBC7" w:rsidR="0065064F" w:rsidRPr="004954B0" w:rsidRDefault="0017172B" w:rsidP="007678D8">
            <w:r w:rsidRPr="004954B0">
              <w:t>On The Rhythm of Waves</w:t>
            </w:r>
          </w:p>
        </w:tc>
        <w:tc>
          <w:tcPr>
            <w:tcW w:w="2430" w:type="dxa"/>
          </w:tcPr>
          <w:p w14:paraId="7D050D4B" w14:textId="23D86A28" w:rsidR="0065064F" w:rsidRPr="004954B0" w:rsidRDefault="0017172B" w:rsidP="00DE3E6B">
            <w:pPr>
              <w:rPr>
                <w:color w:val="000000"/>
                <w:lang w:val="en-GB"/>
              </w:rPr>
            </w:pPr>
            <w:r w:rsidRPr="004954B0">
              <w:rPr>
                <w:color w:val="000000"/>
                <w:lang w:val="en-GB"/>
              </w:rPr>
              <w:t xml:space="preserve">Association for Turkish Culture, Art and Interaction - </w:t>
            </w:r>
            <w:r w:rsidRPr="004954B0">
              <w:rPr>
                <w:b/>
                <w:bCs/>
                <w:color w:val="000000"/>
                <w:lang w:val="en-GB"/>
              </w:rPr>
              <w:t>Bulgaria</w:t>
            </w:r>
          </w:p>
        </w:tc>
        <w:tc>
          <w:tcPr>
            <w:tcW w:w="3016" w:type="dxa"/>
          </w:tcPr>
          <w:p w14:paraId="45DBDF85" w14:textId="6D138DFC" w:rsidR="0065064F" w:rsidRPr="004954B0" w:rsidRDefault="0017172B" w:rsidP="00A42F4C">
            <w:pPr>
              <w:rPr>
                <w:color w:val="000000"/>
                <w:shd w:val="clear" w:color="auto" w:fill="FFFFFF"/>
                <w:lang w:val="en-GB"/>
              </w:rPr>
            </w:pPr>
            <w:r w:rsidRPr="004954B0">
              <w:rPr>
                <w:color w:val="000000"/>
                <w:shd w:val="clear" w:color="auto" w:fill="FFFFFF"/>
                <w:lang w:val="en-GB"/>
              </w:rPr>
              <w:t>Erasmus+ KA152</w:t>
            </w:r>
          </w:p>
        </w:tc>
        <w:tc>
          <w:tcPr>
            <w:tcW w:w="1296" w:type="dxa"/>
          </w:tcPr>
          <w:p w14:paraId="1F1AD31A" w14:textId="214FECA5" w:rsidR="0065064F" w:rsidRPr="004954B0" w:rsidRDefault="0017172B" w:rsidP="00326993">
            <w:r w:rsidRPr="004954B0">
              <w:t>20.563,00 €</w:t>
            </w:r>
          </w:p>
        </w:tc>
      </w:tr>
      <w:tr w:rsidR="00DA2994" w:rsidRPr="004954B0" w14:paraId="095CAF33" w14:textId="77777777" w:rsidTr="004954B0">
        <w:trPr>
          <w:trHeight w:val="350"/>
        </w:trPr>
        <w:tc>
          <w:tcPr>
            <w:tcW w:w="623" w:type="dxa"/>
          </w:tcPr>
          <w:p w14:paraId="040734BA" w14:textId="3EEDB6F4" w:rsidR="00DA2994" w:rsidRPr="004954B0" w:rsidRDefault="004954B0" w:rsidP="007678D8">
            <w:pPr>
              <w:rPr>
                <w:lang w:val="en-GB"/>
              </w:rPr>
            </w:pPr>
            <w:r w:rsidRPr="004954B0">
              <w:rPr>
                <w:lang w:val="en-GB"/>
              </w:rPr>
              <w:t>25.</w:t>
            </w:r>
          </w:p>
        </w:tc>
        <w:tc>
          <w:tcPr>
            <w:tcW w:w="1589" w:type="dxa"/>
          </w:tcPr>
          <w:p w14:paraId="237E7EFE" w14:textId="22FEFAAD" w:rsidR="00DA2994" w:rsidRPr="004954B0" w:rsidRDefault="005F53E7" w:rsidP="007678D8">
            <w:r w:rsidRPr="004954B0">
              <w:t>2024-3-AT01-KA153-YOU-000285302</w:t>
            </w:r>
          </w:p>
        </w:tc>
        <w:tc>
          <w:tcPr>
            <w:tcW w:w="1905" w:type="dxa"/>
          </w:tcPr>
          <w:p w14:paraId="46DA8B53" w14:textId="4286EEA2" w:rsidR="00DA2994" w:rsidRPr="004954B0" w:rsidRDefault="005F53E7" w:rsidP="007678D8">
            <w:r w:rsidRPr="004954B0">
              <w:t xml:space="preserve">Five Steps to Risk </w:t>
            </w:r>
            <w:proofErr w:type="spellStart"/>
            <w:r w:rsidRPr="004954B0">
              <w:t>Assesment</w:t>
            </w:r>
            <w:proofErr w:type="spellEnd"/>
            <w:r w:rsidRPr="004954B0">
              <w:t xml:space="preserve"> Vol.2</w:t>
            </w:r>
          </w:p>
        </w:tc>
        <w:tc>
          <w:tcPr>
            <w:tcW w:w="2430" w:type="dxa"/>
          </w:tcPr>
          <w:p w14:paraId="491FB9B5" w14:textId="534DA861" w:rsidR="00DA2994" w:rsidRPr="004954B0" w:rsidRDefault="005F53E7" w:rsidP="00DE3E6B">
            <w:pPr>
              <w:rPr>
                <w:color w:val="000000"/>
                <w:lang w:val="en-GB"/>
              </w:rPr>
            </w:pPr>
            <w:r w:rsidRPr="004954B0">
              <w:rPr>
                <w:color w:val="000000"/>
                <w:lang w:val="en-GB"/>
              </w:rPr>
              <w:t xml:space="preserve">TRANSFORMATION </w:t>
            </w:r>
            <w:proofErr w:type="spellStart"/>
            <w:r w:rsidRPr="004954B0">
              <w:rPr>
                <w:color w:val="000000"/>
                <w:lang w:val="en-GB"/>
              </w:rPr>
              <w:t>Österreich</w:t>
            </w:r>
            <w:proofErr w:type="spellEnd"/>
            <w:r w:rsidRPr="004954B0">
              <w:rPr>
                <w:color w:val="000000"/>
                <w:lang w:val="en-GB"/>
              </w:rPr>
              <w:t xml:space="preserve"> - </w:t>
            </w:r>
            <w:proofErr w:type="spellStart"/>
            <w:r w:rsidRPr="004954B0">
              <w:rPr>
                <w:color w:val="000000"/>
                <w:lang w:val="en-GB"/>
              </w:rPr>
              <w:t>Förderverein</w:t>
            </w:r>
            <w:proofErr w:type="spellEnd"/>
            <w:r w:rsidRPr="004954B0">
              <w:rPr>
                <w:color w:val="000000"/>
                <w:lang w:val="en-GB"/>
              </w:rPr>
              <w:t xml:space="preserve"> </w:t>
            </w:r>
            <w:proofErr w:type="spellStart"/>
            <w:r w:rsidRPr="004954B0">
              <w:rPr>
                <w:color w:val="000000"/>
                <w:lang w:val="en-GB"/>
              </w:rPr>
              <w:t>zur</w:t>
            </w:r>
            <w:proofErr w:type="spellEnd"/>
            <w:r w:rsidRPr="004954B0">
              <w:rPr>
                <w:color w:val="000000"/>
                <w:lang w:val="en-GB"/>
              </w:rPr>
              <w:t xml:space="preserve"> </w:t>
            </w:r>
            <w:proofErr w:type="spellStart"/>
            <w:r w:rsidRPr="004954B0">
              <w:rPr>
                <w:color w:val="000000"/>
                <w:lang w:val="en-GB"/>
              </w:rPr>
              <w:t>Unterstützung</w:t>
            </w:r>
            <w:proofErr w:type="spellEnd"/>
            <w:r w:rsidRPr="004954B0">
              <w:rPr>
                <w:color w:val="000000"/>
                <w:lang w:val="en-GB"/>
              </w:rPr>
              <w:t xml:space="preserve"> </w:t>
            </w:r>
            <w:proofErr w:type="spellStart"/>
            <w:r w:rsidRPr="004954B0">
              <w:rPr>
                <w:color w:val="000000"/>
                <w:lang w:val="en-GB"/>
              </w:rPr>
              <w:t>Jugendlicher</w:t>
            </w:r>
            <w:proofErr w:type="spellEnd"/>
            <w:r w:rsidRPr="004954B0">
              <w:rPr>
                <w:color w:val="000000"/>
                <w:lang w:val="en-GB"/>
              </w:rPr>
              <w:t xml:space="preserve"> </w:t>
            </w:r>
            <w:proofErr w:type="spellStart"/>
            <w:r w:rsidRPr="004954B0">
              <w:rPr>
                <w:color w:val="000000"/>
                <w:lang w:val="en-GB"/>
              </w:rPr>
              <w:t>bei</w:t>
            </w:r>
            <w:proofErr w:type="spellEnd"/>
            <w:r w:rsidRPr="004954B0">
              <w:rPr>
                <w:color w:val="000000"/>
                <w:lang w:val="en-GB"/>
              </w:rPr>
              <w:t xml:space="preserve"> der </w:t>
            </w:r>
            <w:proofErr w:type="spellStart"/>
            <w:r w:rsidRPr="004954B0">
              <w:rPr>
                <w:color w:val="000000"/>
                <w:lang w:val="en-GB"/>
              </w:rPr>
              <w:lastRenderedPageBreak/>
              <w:t>Integrierung</w:t>
            </w:r>
            <w:proofErr w:type="spellEnd"/>
            <w:r w:rsidRPr="004954B0">
              <w:rPr>
                <w:color w:val="000000"/>
                <w:lang w:val="en-GB"/>
              </w:rPr>
              <w:t xml:space="preserve">, </w:t>
            </w:r>
            <w:proofErr w:type="spellStart"/>
            <w:r w:rsidRPr="004954B0">
              <w:rPr>
                <w:color w:val="000000"/>
                <w:lang w:val="en-GB"/>
              </w:rPr>
              <w:t>Orientierung</w:t>
            </w:r>
            <w:proofErr w:type="spellEnd"/>
            <w:r w:rsidRPr="004954B0">
              <w:rPr>
                <w:color w:val="000000"/>
                <w:lang w:val="en-GB"/>
              </w:rPr>
              <w:t xml:space="preserve"> und </w:t>
            </w:r>
            <w:proofErr w:type="spellStart"/>
            <w:r w:rsidRPr="004954B0">
              <w:rPr>
                <w:color w:val="000000"/>
                <w:lang w:val="en-GB"/>
              </w:rPr>
              <w:t>Kommunikation</w:t>
            </w:r>
            <w:proofErr w:type="spellEnd"/>
            <w:r w:rsidRPr="004954B0">
              <w:rPr>
                <w:color w:val="000000"/>
                <w:lang w:val="en-GB"/>
              </w:rPr>
              <w:t xml:space="preserve"> in </w:t>
            </w:r>
            <w:proofErr w:type="spellStart"/>
            <w:r w:rsidRPr="004954B0">
              <w:rPr>
                <w:color w:val="000000"/>
                <w:lang w:val="en-GB"/>
              </w:rPr>
              <w:t>Österreich</w:t>
            </w:r>
            <w:proofErr w:type="spellEnd"/>
            <w:r w:rsidRPr="004954B0">
              <w:rPr>
                <w:color w:val="000000"/>
                <w:lang w:val="en-GB"/>
              </w:rPr>
              <w:t xml:space="preserve"> - </w:t>
            </w:r>
            <w:r w:rsidRPr="004954B0">
              <w:rPr>
                <w:b/>
                <w:bCs/>
                <w:color w:val="000000"/>
                <w:lang w:val="en-GB"/>
              </w:rPr>
              <w:t>Austria</w:t>
            </w:r>
          </w:p>
        </w:tc>
        <w:tc>
          <w:tcPr>
            <w:tcW w:w="3016" w:type="dxa"/>
          </w:tcPr>
          <w:p w14:paraId="61242453" w14:textId="1560B785" w:rsidR="00DA2994" w:rsidRPr="004954B0" w:rsidRDefault="004954B0" w:rsidP="00A42F4C">
            <w:pPr>
              <w:rPr>
                <w:color w:val="000000"/>
                <w:shd w:val="clear" w:color="auto" w:fill="FFFFFF"/>
                <w:lang w:val="en-GB"/>
              </w:rPr>
            </w:pPr>
            <w:r w:rsidRPr="004954B0">
              <w:lastRenderedPageBreak/>
              <w:t>Erasmus+ Training Course</w:t>
            </w:r>
          </w:p>
        </w:tc>
        <w:tc>
          <w:tcPr>
            <w:tcW w:w="1296" w:type="dxa"/>
          </w:tcPr>
          <w:p w14:paraId="4292809C" w14:textId="3443ED07" w:rsidR="00DA2994" w:rsidRPr="004954B0" w:rsidRDefault="004954B0" w:rsidP="00326993">
            <w:r w:rsidRPr="004954B0">
              <w:t>33.273,00 €</w:t>
            </w:r>
          </w:p>
        </w:tc>
      </w:tr>
      <w:tr w:rsidR="00E01BDB" w:rsidRPr="004954B0" w14:paraId="39B60C07" w14:textId="77777777" w:rsidTr="004954B0">
        <w:trPr>
          <w:trHeight w:val="350"/>
        </w:trPr>
        <w:tc>
          <w:tcPr>
            <w:tcW w:w="623" w:type="dxa"/>
          </w:tcPr>
          <w:p w14:paraId="14A1242B" w14:textId="78E816FB" w:rsidR="00E01BDB" w:rsidRPr="004954B0" w:rsidRDefault="004954B0" w:rsidP="007678D8">
            <w:pPr>
              <w:rPr>
                <w:lang w:val="en-GB"/>
              </w:rPr>
            </w:pPr>
            <w:r w:rsidRPr="004954B0">
              <w:rPr>
                <w:lang w:val="en-GB"/>
              </w:rPr>
              <w:t>26.</w:t>
            </w:r>
          </w:p>
        </w:tc>
        <w:tc>
          <w:tcPr>
            <w:tcW w:w="1589" w:type="dxa"/>
          </w:tcPr>
          <w:p w14:paraId="04F55400" w14:textId="77469A03" w:rsidR="00E01BDB" w:rsidRPr="004954B0" w:rsidRDefault="004954B0" w:rsidP="007678D8">
            <w:r w:rsidRPr="004954B0">
              <w:t>2024-3-LT02-KA152-YOU-000276407</w:t>
            </w:r>
          </w:p>
        </w:tc>
        <w:tc>
          <w:tcPr>
            <w:tcW w:w="1905" w:type="dxa"/>
          </w:tcPr>
          <w:p w14:paraId="52A43753" w14:textId="651DEE56" w:rsidR="00E01BDB" w:rsidRPr="004954B0" w:rsidRDefault="004954B0" w:rsidP="007678D8">
            <w:r w:rsidRPr="004954B0">
              <w:t>Conscious Nutrition</w:t>
            </w:r>
          </w:p>
        </w:tc>
        <w:tc>
          <w:tcPr>
            <w:tcW w:w="2430" w:type="dxa"/>
          </w:tcPr>
          <w:p w14:paraId="00EB5541" w14:textId="729B123F" w:rsidR="00E01BDB" w:rsidRPr="004954B0" w:rsidRDefault="004954B0" w:rsidP="00DE3E6B">
            <w:pPr>
              <w:rPr>
                <w:color w:val="000000"/>
                <w:lang w:val="en-GB"/>
              </w:rPr>
            </w:pPr>
            <w:proofErr w:type="spellStart"/>
            <w:r w:rsidRPr="004954B0">
              <w:t>Viešoji</w:t>
            </w:r>
            <w:proofErr w:type="spellEnd"/>
            <w:r w:rsidRPr="004954B0">
              <w:t xml:space="preserve"> </w:t>
            </w:r>
            <w:proofErr w:type="spellStart"/>
            <w:r w:rsidRPr="004954B0">
              <w:t>įstaiga</w:t>
            </w:r>
            <w:proofErr w:type="spellEnd"/>
            <w:r w:rsidRPr="004954B0">
              <w:t xml:space="preserve"> </w:t>
            </w:r>
            <w:proofErr w:type="spellStart"/>
            <w:r w:rsidRPr="004954B0">
              <w:t>Integruotų</w:t>
            </w:r>
            <w:proofErr w:type="spellEnd"/>
            <w:r w:rsidRPr="004954B0">
              <w:t xml:space="preserve"> </w:t>
            </w:r>
            <w:proofErr w:type="spellStart"/>
            <w:r w:rsidRPr="004954B0">
              <w:t>sveikatos</w:t>
            </w:r>
            <w:proofErr w:type="spellEnd"/>
            <w:r w:rsidRPr="004954B0">
              <w:t xml:space="preserve"> </w:t>
            </w:r>
            <w:proofErr w:type="spellStart"/>
            <w:r w:rsidRPr="004954B0">
              <w:t>paslaugų</w:t>
            </w:r>
            <w:proofErr w:type="spellEnd"/>
            <w:r w:rsidRPr="004954B0">
              <w:t xml:space="preserve"> </w:t>
            </w:r>
            <w:proofErr w:type="spellStart"/>
            <w:r w:rsidRPr="004954B0">
              <w:t>centras</w:t>
            </w:r>
            <w:proofErr w:type="spellEnd"/>
            <w:r w:rsidRPr="004954B0">
              <w:rPr>
                <w:color w:val="000000"/>
                <w:lang w:val="en-GB"/>
              </w:rPr>
              <w:t xml:space="preserve"> </w:t>
            </w:r>
            <w:r w:rsidRPr="004954B0">
              <w:rPr>
                <w:b/>
                <w:bCs/>
                <w:color w:val="000000"/>
                <w:lang w:val="en-GB"/>
              </w:rPr>
              <w:t>Lithuania</w:t>
            </w:r>
          </w:p>
        </w:tc>
        <w:tc>
          <w:tcPr>
            <w:tcW w:w="3016" w:type="dxa"/>
          </w:tcPr>
          <w:p w14:paraId="5F3259E1" w14:textId="1CB4E446" w:rsidR="00E01BDB" w:rsidRPr="004954B0" w:rsidRDefault="004954B0" w:rsidP="00A42F4C">
            <w:pPr>
              <w:rPr>
                <w:color w:val="000000"/>
                <w:shd w:val="clear" w:color="auto" w:fill="FFFFFF"/>
                <w:lang w:val="en-GB"/>
              </w:rPr>
            </w:pPr>
            <w:r w:rsidRPr="004954B0">
              <w:t>Erasmus+ Youth Exchange Project</w:t>
            </w:r>
          </w:p>
        </w:tc>
        <w:tc>
          <w:tcPr>
            <w:tcW w:w="1296" w:type="dxa"/>
          </w:tcPr>
          <w:p w14:paraId="29AF0095" w14:textId="10CF277D" w:rsidR="00E01BDB" w:rsidRPr="004954B0" w:rsidRDefault="004954B0" w:rsidP="00326993">
            <w:r w:rsidRPr="004954B0">
              <w:t>37.269,00 €</w:t>
            </w:r>
          </w:p>
        </w:tc>
      </w:tr>
      <w:tr w:rsidR="004954B0" w:rsidRPr="004347A5" w14:paraId="62EAAB5A" w14:textId="77777777" w:rsidTr="004954B0">
        <w:trPr>
          <w:trHeight w:val="350"/>
        </w:trPr>
        <w:tc>
          <w:tcPr>
            <w:tcW w:w="623" w:type="dxa"/>
          </w:tcPr>
          <w:p w14:paraId="231ACA5D" w14:textId="77777777" w:rsidR="004954B0" w:rsidRPr="004347A5" w:rsidRDefault="004954B0" w:rsidP="004954B0">
            <w:pPr>
              <w:rPr>
                <w:lang w:val="en-GB"/>
              </w:rPr>
            </w:pPr>
          </w:p>
        </w:tc>
        <w:tc>
          <w:tcPr>
            <w:tcW w:w="1589" w:type="dxa"/>
          </w:tcPr>
          <w:p w14:paraId="55D21A8A" w14:textId="77777777" w:rsidR="004954B0" w:rsidRDefault="004954B0" w:rsidP="004954B0"/>
        </w:tc>
        <w:tc>
          <w:tcPr>
            <w:tcW w:w="1905" w:type="dxa"/>
          </w:tcPr>
          <w:p w14:paraId="78510848" w14:textId="77777777" w:rsidR="004954B0" w:rsidRDefault="004954B0" w:rsidP="004954B0"/>
        </w:tc>
        <w:tc>
          <w:tcPr>
            <w:tcW w:w="2430" w:type="dxa"/>
          </w:tcPr>
          <w:p w14:paraId="57B79E6D" w14:textId="70FA4E88" w:rsidR="004954B0" w:rsidRDefault="004954B0" w:rsidP="004954B0">
            <w:r w:rsidRPr="004347A5">
              <w:rPr>
                <w:color w:val="000000"/>
                <w:lang w:val="en-GB"/>
              </w:rPr>
              <w:t>ŠPANIJA</w:t>
            </w:r>
          </w:p>
        </w:tc>
        <w:tc>
          <w:tcPr>
            <w:tcW w:w="3016" w:type="dxa"/>
          </w:tcPr>
          <w:p w14:paraId="3A45A792" w14:textId="77777777" w:rsidR="004954B0" w:rsidRDefault="004954B0" w:rsidP="004954B0"/>
        </w:tc>
        <w:tc>
          <w:tcPr>
            <w:tcW w:w="1296" w:type="dxa"/>
          </w:tcPr>
          <w:p w14:paraId="1D3A5C11" w14:textId="77777777" w:rsidR="004954B0" w:rsidRPr="004954B0" w:rsidRDefault="004954B0" w:rsidP="004954B0"/>
        </w:tc>
      </w:tr>
    </w:tbl>
    <w:p w14:paraId="446ADD8B" w14:textId="71C989E7" w:rsidR="008C2ACE" w:rsidRPr="004347A5" w:rsidRDefault="008C2ACE" w:rsidP="008C2ACE">
      <w:pPr>
        <w:rPr>
          <w:lang w:val="en-GB"/>
        </w:rPr>
      </w:pPr>
    </w:p>
    <w:p w14:paraId="1EF09E29" w14:textId="16A42A67" w:rsidR="0083614F" w:rsidRPr="004347A5" w:rsidRDefault="00515761" w:rsidP="008C2ACE">
      <w:pPr>
        <w:rPr>
          <w:lang w:val="en-GB"/>
        </w:rPr>
      </w:pPr>
      <w:r w:rsidRPr="004347A5">
        <w:rPr>
          <w:lang w:val="en-GB"/>
        </w:rPr>
        <w:t>RCV revenue by year</w:t>
      </w:r>
      <w:r w:rsidR="0083614F" w:rsidRPr="004347A5">
        <w:rPr>
          <w:lang w:val="en-GB"/>
        </w:rPr>
        <w:t>:</w:t>
      </w:r>
    </w:p>
    <w:tbl>
      <w:tblPr>
        <w:tblStyle w:val="TableGrid"/>
        <w:tblW w:w="0" w:type="auto"/>
        <w:tblLook w:val="04A0" w:firstRow="1" w:lastRow="0" w:firstColumn="1" w:lastColumn="0" w:noHBand="0" w:noVBand="1"/>
      </w:tblPr>
      <w:tblGrid>
        <w:gridCol w:w="570"/>
        <w:gridCol w:w="1050"/>
        <w:gridCol w:w="2126"/>
        <w:gridCol w:w="2126"/>
      </w:tblGrid>
      <w:tr w:rsidR="0083614F" w:rsidRPr="004347A5" w14:paraId="1BB0548E" w14:textId="133D50A9" w:rsidTr="006903BA">
        <w:tc>
          <w:tcPr>
            <w:tcW w:w="505" w:type="dxa"/>
          </w:tcPr>
          <w:p w14:paraId="53578E34" w14:textId="771220D7" w:rsidR="0083614F" w:rsidRPr="004347A5" w:rsidRDefault="0083614F" w:rsidP="008C2ACE">
            <w:pPr>
              <w:rPr>
                <w:lang w:val="en-GB"/>
              </w:rPr>
            </w:pPr>
            <w:r w:rsidRPr="004347A5">
              <w:rPr>
                <w:lang w:val="en-GB"/>
              </w:rPr>
              <w:t>No.</w:t>
            </w:r>
          </w:p>
        </w:tc>
        <w:tc>
          <w:tcPr>
            <w:tcW w:w="1050" w:type="dxa"/>
          </w:tcPr>
          <w:p w14:paraId="60F750C2" w14:textId="425F909F" w:rsidR="0083614F" w:rsidRPr="004347A5" w:rsidRDefault="0083614F" w:rsidP="008C2ACE">
            <w:pPr>
              <w:rPr>
                <w:lang w:val="en-GB"/>
              </w:rPr>
            </w:pPr>
            <w:r w:rsidRPr="004347A5">
              <w:rPr>
                <w:lang w:val="en-GB"/>
              </w:rPr>
              <w:t>Year</w:t>
            </w:r>
          </w:p>
        </w:tc>
        <w:tc>
          <w:tcPr>
            <w:tcW w:w="2126" w:type="dxa"/>
          </w:tcPr>
          <w:p w14:paraId="0AE20396" w14:textId="612FFFFF" w:rsidR="0083614F" w:rsidRPr="004347A5" w:rsidRDefault="006903BA" w:rsidP="008C2ACE">
            <w:pPr>
              <w:rPr>
                <w:lang w:val="en-GB"/>
              </w:rPr>
            </w:pPr>
            <w:r w:rsidRPr="004347A5">
              <w:rPr>
                <w:lang w:val="en-GB"/>
              </w:rPr>
              <w:t>Gross income</w:t>
            </w:r>
            <w:r w:rsidR="0083614F" w:rsidRPr="004347A5">
              <w:rPr>
                <w:lang w:val="en-GB"/>
              </w:rPr>
              <w:t xml:space="preserve"> in din</w:t>
            </w:r>
          </w:p>
        </w:tc>
        <w:tc>
          <w:tcPr>
            <w:tcW w:w="2126" w:type="dxa"/>
          </w:tcPr>
          <w:p w14:paraId="324C16CC" w14:textId="3AB7D086" w:rsidR="0083614F" w:rsidRPr="004347A5" w:rsidRDefault="006903BA" w:rsidP="008C2ACE">
            <w:pPr>
              <w:rPr>
                <w:lang w:val="en-GB"/>
              </w:rPr>
            </w:pPr>
            <w:r w:rsidRPr="004347A5">
              <w:rPr>
                <w:lang w:val="en-GB"/>
              </w:rPr>
              <w:t>Gross income</w:t>
            </w:r>
            <w:r w:rsidR="0083614F" w:rsidRPr="004347A5">
              <w:rPr>
                <w:lang w:val="en-GB"/>
              </w:rPr>
              <w:t xml:space="preserve"> in EUR</w:t>
            </w:r>
          </w:p>
        </w:tc>
      </w:tr>
      <w:tr w:rsidR="0083614F" w:rsidRPr="004347A5" w14:paraId="64AB61EA" w14:textId="2C135AD0" w:rsidTr="006903BA">
        <w:tc>
          <w:tcPr>
            <w:tcW w:w="505" w:type="dxa"/>
          </w:tcPr>
          <w:p w14:paraId="56A894DD" w14:textId="5B19079C" w:rsidR="0083614F" w:rsidRPr="004347A5" w:rsidRDefault="0083614F" w:rsidP="008C2ACE">
            <w:pPr>
              <w:rPr>
                <w:lang w:val="en-GB"/>
              </w:rPr>
            </w:pPr>
            <w:r w:rsidRPr="004347A5">
              <w:rPr>
                <w:lang w:val="en-GB"/>
              </w:rPr>
              <w:t>1.</w:t>
            </w:r>
          </w:p>
        </w:tc>
        <w:tc>
          <w:tcPr>
            <w:tcW w:w="1050" w:type="dxa"/>
          </w:tcPr>
          <w:p w14:paraId="1C63D4DA" w14:textId="198ED847" w:rsidR="0083614F" w:rsidRPr="004347A5" w:rsidRDefault="0083614F" w:rsidP="008C2ACE">
            <w:pPr>
              <w:rPr>
                <w:lang w:val="en-GB"/>
              </w:rPr>
            </w:pPr>
            <w:r w:rsidRPr="004347A5">
              <w:rPr>
                <w:lang w:val="en-GB"/>
              </w:rPr>
              <w:t>2017</w:t>
            </w:r>
          </w:p>
        </w:tc>
        <w:tc>
          <w:tcPr>
            <w:tcW w:w="2126" w:type="dxa"/>
          </w:tcPr>
          <w:p w14:paraId="3CE97E9F" w14:textId="7AEA87F6" w:rsidR="0083614F" w:rsidRPr="004347A5" w:rsidRDefault="00A24BE3" w:rsidP="0083614F">
            <w:pPr>
              <w:rPr>
                <w:lang w:val="en-GB"/>
              </w:rPr>
            </w:pPr>
            <w:r w:rsidRPr="004347A5">
              <w:rPr>
                <w:lang w:val="en-GB"/>
              </w:rPr>
              <w:t>200.00</w:t>
            </w:r>
            <w:r w:rsidR="0083614F" w:rsidRPr="004347A5">
              <w:rPr>
                <w:lang w:val="en-GB"/>
              </w:rPr>
              <w:t>0,00</w:t>
            </w:r>
          </w:p>
        </w:tc>
        <w:tc>
          <w:tcPr>
            <w:tcW w:w="2126" w:type="dxa"/>
          </w:tcPr>
          <w:p w14:paraId="7D8FBB12" w14:textId="1000532C" w:rsidR="0083614F" w:rsidRPr="004347A5" w:rsidRDefault="00A24BE3" w:rsidP="0083614F">
            <w:pPr>
              <w:rPr>
                <w:lang w:val="en-GB"/>
              </w:rPr>
            </w:pPr>
            <w:r w:rsidRPr="004347A5">
              <w:rPr>
                <w:lang w:val="en-GB"/>
              </w:rPr>
              <w:t>2.00</w:t>
            </w:r>
            <w:r w:rsidR="0083614F" w:rsidRPr="004347A5">
              <w:rPr>
                <w:lang w:val="en-GB"/>
              </w:rPr>
              <w:t>0,00</w:t>
            </w:r>
          </w:p>
        </w:tc>
      </w:tr>
      <w:tr w:rsidR="0083614F" w:rsidRPr="004347A5" w14:paraId="5FCA1A57" w14:textId="0E0895C2" w:rsidTr="006903BA">
        <w:tc>
          <w:tcPr>
            <w:tcW w:w="505" w:type="dxa"/>
          </w:tcPr>
          <w:p w14:paraId="1DD84B24" w14:textId="15491B24" w:rsidR="0083614F" w:rsidRPr="004347A5" w:rsidRDefault="0083614F" w:rsidP="008C2ACE">
            <w:pPr>
              <w:rPr>
                <w:lang w:val="en-GB"/>
              </w:rPr>
            </w:pPr>
            <w:r w:rsidRPr="004347A5">
              <w:rPr>
                <w:lang w:val="en-GB"/>
              </w:rPr>
              <w:t>2.</w:t>
            </w:r>
          </w:p>
        </w:tc>
        <w:tc>
          <w:tcPr>
            <w:tcW w:w="1050" w:type="dxa"/>
          </w:tcPr>
          <w:p w14:paraId="0DC76498" w14:textId="5607D2D7" w:rsidR="0083614F" w:rsidRPr="004347A5" w:rsidRDefault="0083614F" w:rsidP="008C2ACE">
            <w:pPr>
              <w:rPr>
                <w:lang w:val="en-GB"/>
              </w:rPr>
            </w:pPr>
            <w:r w:rsidRPr="004347A5">
              <w:rPr>
                <w:lang w:val="en-GB"/>
              </w:rPr>
              <w:t>2018</w:t>
            </w:r>
          </w:p>
        </w:tc>
        <w:tc>
          <w:tcPr>
            <w:tcW w:w="2126" w:type="dxa"/>
          </w:tcPr>
          <w:p w14:paraId="356ADDC2" w14:textId="67B5A28D" w:rsidR="0083614F" w:rsidRPr="004347A5" w:rsidRDefault="0083614F" w:rsidP="0083614F">
            <w:pPr>
              <w:rPr>
                <w:lang w:val="en-GB"/>
              </w:rPr>
            </w:pPr>
            <w:r w:rsidRPr="004347A5">
              <w:rPr>
                <w:lang w:val="en-GB"/>
              </w:rPr>
              <w:t>1.383.325,00</w:t>
            </w:r>
          </w:p>
        </w:tc>
        <w:tc>
          <w:tcPr>
            <w:tcW w:w="2126" w:type="dxa"/>
          </w:tcPr>
          <w:p w14:paraId="7A65DC76" w14:textId="10654548" w:rsidR="0083614F" w:rsidRPr="004347A5" w:rsidRDefault="0083614F" w:rsidP="0083614F">
            <w:pPr>
              <w:rPr>
                <w:lang w:val="en-GB"/>
              </w:rPr>
            </w:pPr>
            <w:r w:rsidRPr="004347A5">
              <w:rPr>
                <w:lang w:val="en-GB"/>
              </w:rPr>
              <w:t>11.823,29</w:t>
            </w:r>
          </w:p>
        </w:tc>
      </w:tr>
      <w:tr w:rsidR="0083614F" w:rsidRPr="004347A5" w14:paraId="484E8FFD" w14:textId="30C7826B" w:rsidTr="006903BA">
        <w:tc>
          <w:tcPr>
            <w:tcW w:w="505" w:type="dxa"/>
          </w:tcPr>
          <w:p w14:paraId="676164A7" w14:textId="739D0FA3" w:rsidR="0083614F" w:rsidRPr="004347A5" w:rsidRDefault="0083614F" w:rsidP="008C2ACE">
            <w:pPr>
              <w:rPr>
                <w:lang w:val="en-GB"/>
              </w:rPr>
            </w:pPr>
            <w:r w:rsidRPr="004347A5">
              <w:rPr>
                <w:lang w:val="en-GB"/>
              </w:rPr>
              <w:t>3.</w:t>
            </w:r>
          </w:p>
        </w:tc>
        <w:tc>
          <w:tcPr>
            <w:tcW w:w="1050" w:type="dxa"/>
          </w:tcPr>
          <w:p w14:paraId="1E5F4DD6" w14:textId="3FBD04C4" w:rsidR="0083614F" w:rsidRPr="004347A5" w:rsidRDefault="0083614F" w:rsidP="008C2ACE">
            <w:pPr>
              <w:rPr>
                <w:lang w:val="en-GB"/>
              </w:rPr>
            </w:pPr>
            <w:r w:rsidRPr="004347A5">
              <w:rPr>
                <w:lang w:val="en-GB"/>
              </w:rPr>
              <w:t>2019</w:t>
            </w:r>
          </w:p>
        </w:tc>
        <w:tc>
          <w:tcPr>
            <w:tcW w:w="2126" w:type="dxa"/>
          </w:tcPr>
          <w:p w14:paraId="4939C530" w14:textId="00369BD9" w:rsidR="0083614F" w:rsidRPr="004347A5" w:rsidRDefault="0083614F" w:rsidP="0083614F">
            <w:pPr>
              <w:rPr>
                <w:lang w:val="en-GB"/>
              </w:rPr>
            </w:pPr>
            <w:r w:rsidRPr="004347A5">
              <w:rPr>
                <w:lang w:val="en-GB"/>
              </w:rPr>
              <w:t>460.431,00</w:t>
            </w:r>
          </w:p>
        </w:tc>
        <w:tc>
          <w:tcPr>
            <w:tcW w:w="2126" w:type="dxa"/>
          </w:tcPr>
          <w:p w14:paraId="70E31DE8" w14:textId="5ECC8BC3" w:rsidR="0083614F" w:rsidRPr="004347A5" w:rsidRDefault="00013CA5" w:rsidP="0083614F">
            <w:pPr>
              <w:rPr>
                <w:lang w:val="en-GB"/>
              </w:rPr>
            </w:pPr>
            <w:r w:rsidRPr="004347A5">
              <w:rPr>
                <w:lang w:val="en-GB"/>
              </w:rPr>
              <w:t>3.935,31</w:t>
            </w:r>
          </w:p>
        </w:tc>
      </w:tr>
      <w:tr w:rsidR="0083614F" w:rsidRPr="004347A5" w14:paraId="5EB87D25" w14:textId="53FF41B8" w:rsidTr="006903BA">
        <w:tc>
          <w:tcPr>
            <w:tcW w:w="505" w:type="dxa"/>
          </w:tcPr>
          <w:p w14:paraId="08F6B6AE" w14:textId="6E111F9A" w:rsidR="0083614F" w:rsidRPr="004347A5" w:rsidRDefault="0083614F" w:rsidP="008C2ACE">
            <w:pPr>
              <w:rPr>
                <w:lang w:val="en-GB"/>
              </w:rPr>
            </w:pPr>
            <w:r w:rsidRPr="004347A5">
              <w:rPr>
                <w:lang w:val="en-GB"/>
              </w:rPr>
              <w:t>4.</w:t>
            </w:r>
          </w:p>
        </w:tc>
        <w:tc>
          <w:tcPr>
            <w:tcW w:w="1050" w:type="dxa"/>
          </w:tcPr>
          <w:p w14:paraId="7BCAD58C" w14:textId="49216229" w:rsidR="0083614F" w:rsidRPr="004347A5" w:rsidRDefault="0083614F" w:rsidP="008C2ACE">
            <w:pPr>
              <w:rPr>
                <w:lang w:val="en-GB"/>
              </w:rPr>
            </w:pPr>
            <w:r w:rsidRPr="004347A5">
              <w:rPr>
                <w:lang w:val="en-GB"/>
              </w:rPr>
              <w:t>2020</w:t>
            </w:r>
          </w:p>
        </w:tc>
        <w:tc>
          <w:tcPr>
            <w:tcW w:w="2126" w:type="dxa"/>
          </w:tcPr>
          <w:p w14:paraId="2F6F5FBC" w14:textId="681E8CFB" w:rsidR="0083614F" w:rsidRPr="004347A5" w:rsidRDefault="0083614F" w:rsidP="0083614F">
            <w:pPr>
              <w:rPr>
                <w:lang w:val="en-GB"/>
              </w:rPr>
            </w:pPr>
            <w:r w:rsidRPr="004347A5">
              <w:rPr>
                <w:lang w:val="en-GB"/>
              </w:rPr>
              <w:t>2.683.988,00</w:t>
            </w:r>
          </w:p>
        </w:tc>
        <w:tc>
          <w:tcPr>
            <w:tcW w:w="2126" w:type="dxa"/>
          </w:tcPr>
          <w:p w14:paraId="0289142D" w14:textId="27F8B9E7" w:rsidR="0083614F" w:rsidRPr="004347A5" w:rsidRDefault="00013CA5" w:rsidP="0083614F">
            <w:pPr>
              <w:rPr>
                <w:lang w:val="en-GB"/>
              </w:rPr>
            </w:pPr>
            <w:r w:rsidRPr="004347A5">
              <w:rPr>
                <w:lang w:val="en-GB"/>
              </w:rPr>
              <w:t>22.940,07</w:t>
            </w:r>
          </w:p>
        </w:tc>
      </w:tr>
      <w:tr w:rsidR="0083614F" w:rsidRPr="004347A5" w14:paraId="42E521F5" w14:textId="5FD7BE24" w:rsidTr="006903BA">
        <w:tc>
          <w:tcPr>
            <w:tcW w:w="505" w:type="dxa"/>
          </w:tcPr>
          <w:p w14:paraId="4C921E49" w14:textId="793C88F3" w:rsidR="0083614F" w:rsidRPr="004347A5" w:rsidRDefault="0083614F" w:rsidP="008C2ACE">
            <w:pPr>
              <w:rPr>
                <w:lang w:val="en-GB"/>
              </w:rPr>
            </w:pPr>
            <w:r w:rsidRPr="004347A5">
              <w:rPr>
                <w:lang w:val="en-GB"/>
              </w:rPr>
              <w:t>5.</w:t>
            </w:r>
          </w:p>
        </w:tc>
        <w:tc>
          <w:tcPr>
            <w:tcW w:w="1050" w:type="dxa"/>
          </w:tcPr>
          <w:p w14:paraId="1CA0B801" w14:textId="601E9F75" w:rsidR="0083614F" w:rsidRPr="004347A5" w:rsidRDefault="0083614F" w:rsidP="008C2ACE">
            <w:pPr>
              <w:rPr>
                <w:lang w:val="en-GB"/>
              </w:rPr>
            </w:pPr>
            <w:r w:rsidRPr="004347A5">
              <w:rPr>
                <w:lang w:val="en-GB"/>
              </w:rPr>
              <w:t>2021</w:t>
            </w:r>
          </w:p>
        </w:tc>
        <w:tc>
          <w:tcPr>
            <w:tcW w:w="2126" w:type="dxa"/>
          </w:tcPr>
          <w:p w14:paraId="5CBFBDE7" w14:textId="2543B510" w:rsidR="0083614F" w:rsidRPr="004347A5" w:rsidRDefault="0083614F" w:rsidP="0083614F">
            <w:pPr>
              <w:rPr>
                <w:lang w:val="en-GB"/>
              </w:rPr>
            </w:pPr>
            <w:r w:rsidRPr="004347A5">
              <w:rPr>
                <w:lang w:val="en-GB"/>
              </w:rPr>
              <w:t>3.430.296,00</w:t>
            </w:r>
          </w:p>
        </w:tc>
        <w:tc>
          <w:tcPr>
            <w:tcW w:w="2126" w:type="dxa"/>
          </w:tcPr>
          <w:p w14:paraId="72A642F8" w14:textId="486407B8" w:rsidR="0083614F" w:rsidRPr="004347A5" w:rsidRDefault="00013CA5" w:rsidP="0083614F">
            <w:pPr>
              <w:rPr>
                <w:lang w:val="en-GB"/>
              </w:rPr>
            </w:pPr>
            <w:r w:rsidRPr="004347A5">
              <w:rPr>
                <w:lang w:val="en-GB"/>
              </w:rPr>
              <w:t>29.318,77</w:t>
            </w:r>
          </w:p>
        </w:tc>
      </w:tr>
      <w:tr w:rsidR="0083614F" w:rsidRPr="004347A5" w14:paraId="36736CF6" w14:textId="6F641768" w:rsidTr="006903BA">
        <w:tc>
          <w:tcPr>
            <w:tcW w:w="505" w:type="dxa"/>
          </w:tcPr>
          <w:p w14:paraId="00E270DC" w14:textId="282B481F" w:rsidR="0083614F" w:rsidRPr="004347A5" w:rsidRDefault="0083614F" w:rsidP="008C2ACE">
            <w:pPr>
              <w:rPr>
                <w:lang w:val="en-GB"/>
              </w:rPr>
            </w:pPr>
            <w:r w:rsidRPr="004347A5">
              <w:rPr>
                <w:lang w:val="en-GB"/>
              </w:rPr>
              <w:t>6.</w:t>
            </w:r>
          </w:p>
        </w:tc>
        <w:tc>
          <w:tcPr>
            <w:tcW w:w="1050" w:type="dxa"/>
          </w:tcPr>
          <w:p w14:paraId="0A105901" w14:textId="64DD951E" w:rsidR="0083614F" w:rsidRPr="004347A5" w:rsidRDefault="0083614F" w:rsidP="008C2ACE">
            <w:pPr>
              <w:rPr>
                <w:lang w:val="en-GB"/>
              </w:rPr>
            </w:pPr>
            <w:r w:rsidRPr="004347A5">
              <w:rPr>
                <w:lang w:val="en-GB"/>
              </w:rPr>
              <w:t>2022</w:t>
            </w:r>
          </w:p>
        </w:tc>
        <w:tc>
          <w:tcPr>
            <w:tcW w:w="2126" w:type="dxa"/>
          </w:tcPr>
          <w:p w14:paraId="30332DDE" w14:textId="669EEA52" w:rsidR="0083614F" w:rsidRPr="004347A5" w:rsidRDefault="00013CA5" w:rsidP="0083614F">
            <w:pPr>
              <w:rPr>
                <w:lang w:val="en-GB"/>
              </w:rPr>
            </w:pPr>
            <w:r w:rsidRPr="004347A5">
              <w:rPr>
                <w:lang w:val="en-GB"/>
              </w:rPr>
              <w:t>&gt;</w:t>
            </w:r>
            <w:r w:rsidR="0083614F" w:rsidRPr="004347A5">
              <w:rPr>
                <w:lang w:val="en-GB"/>
              </w:rPr>
              <w:t>5.000.000,00</w:t>
            </w:r>
          </w:p>
        </w:tc>
        <w:tc>
          <w:tcPr>
            <w:tcW w:w="2126" w:type="dxa"/>
          </w:tcPr>
          <w:p w14:paraId="6DE2DF99" w14:textId="70324E2F" w:rsidR="0083614F" w:rsidRPr="004347A5" w:rsidRDefault="00013CA5" w:rsidP="0083614F">
            <w:pPr>
              <w:rPr>
                <w:lang w:val="en-GB"/>
              </w:rPr>
            </w:pPr>
            <w:r w:rsidRPr="004347A5">
              <w:rPr>
                <w:lang w:val="en-GB"/>
              </w:rPr>
              <w:t>&gt;42.735,04</w:t>
            </w:r>
          </w:p>
        </w:tc>
      </w:tr>
      <w:tr w:rsidR="009B1C7E" w:rsidRPr="004347A5" w14:paraId="5F397723" w14:textId="77777777" w:rsidTr="006903BA">
        <w:tc>
          <w:tcPr>
            <w:tcW w:w="505" w:type="dxa"/>
          </w:tcPr>
          <w:p w14:paraId="027748C1" w14:textId="1A553F3A" w:rsidR="009B1C7E" w:rsidRPr="004347A5" w:rsidRDefault="009B1C7E" w:rsidP="008C2ACE">
            <w:pPr>
              <w:rPr>
                <w:lang w:val="en-GB"/>
              </w:rPr>
            </w:pPr>
            <w:r w:rsidRPr="004347A5">
              <w:rPr>
                <w:lang w:val="en-GB"/>
              </w:rPr>
              <w:t>7.</w:t>
            </w:r>
          </w:p>
        </w:tc>
        <w:tc>
          <w:tcPr>
            <w:tcW w:w="1050" w:type="dxa"/>
          </w:tcPr>
          <w:p w14:paraId="352ECF75" w14:textId="0927AEB9" w:rsidR="009B1C7E" w:rsidRPr="004347A5" w:rsidRDefault="009B1C7E" w:rsidP="008C2ACE">
            <w:pPr>
              <w:rPr>
                <w:lang w:val="en-GB"/>
              </w:rPr>
            </w:pPr>
            <w:r w:rsidRPr="004347A5">
              <w:rPr>
                <w:lang w:val="en-GB"/>
              </w:rPr>
              <w:t>2023</w:t>
            </w:r>
          </w:p>
        </w:tc>
        <w:tc>
          <w:tcPr>
            <w:tcW w:w="2126" w:type="dxa"/>
          </w:tcPr>
          <w:p w14:paraId="5FD98FF3" w14:textId="454679AA" w:rsidR="009B1C7E" w:rsidRPr="004347A5" w:rsidRDefault="009B1C7E" w:rsidP="0083614F">
            <w:pPr>
              <w:rPr>
                <w:lang w:val="en-GB"/>
              </w:rPr>
            </w:pPr>
            <w:r w:rsidRPr="004347A5">
              <w:rPr>
                <w:lang w:val="en-GB"/>
              </w:rPr>
              <w:t>&gt;10.000.000,00</w:t>
            </w:r>
          </w:p>
        </w:tc>
        <w:tc>
          <w:tcPr>
            <w:tcW w:w="2126" w:type="dxa"/>
          </w:tcPr>
          <w:p w14:paraId="387442F5" w14:textId="17DEAA0A" w:rsidR="009B1C7E" w:rsidRPr="004347A5" w:rsidRDefault="009B1C7E" w:rsidP="0083614F">
            <w:pPr>
              <w:rPr>
                <w:lang w:val="en-GB"/>
              </w:rPr>
            </w:pPr>
            <w:r w:rsidRPr="004347A5">
              <w:rPr>
                <w:lang w:val="en-GB"/>
              </w:rPr>
              <w:t>&gt;85.240,90</w:t>
            </w:r>
          </w:p>
        </w:tc>
      </w:tr>
    </w:tbl>
    <w:p w14:paraId="0EAC9327" w14:textId="1D9906DD" w:rsidR="0083614F" w:rsidRPr="004347A5" w:rsidRDefault="00F06B20" w:rsidP="008C2ACE">
      <w:pPr>
        <w:rPr>
          <w:lang w:val="en-GB"/>
        </w:rPr>
      </w:pPr>
      <w:r w:rsidRPr="004347A5">
        <w:rPr>
          <w:noProof/>
          <w:lang w:val="en-GB"/>
        </w:rPr>
        <w:drawing>
          <wp:anchor distT="0" distB="0" distL="114300" distR="114300" simplePos="0" relativeHeight="251663360" behindDoc="1" locked="0" layoutInCell="1" allowOverlap="1" wp14:anchorId="2669D631" wp14:editId="11FF83B3">
            <wp:simplePos x="0" y="0"/>
            <wp:positionH relativeFrom="margin">
              <wp:align>center</wp:align>
            </wp:positionH>
            <wp:positionV relativeFrom="margin">
              <wp:align>bottom</wp:align>
            </wp:positionV>
            <wp:extent cx="6856817" cy="2315980"/>
            <wp:effectExtent l="0" t="0" r="1270" b="0"/>
            <wp:wrapNone/>
            <wp:docPr id="1462267230" name="Picture 3" descr="A group of people posing for a pi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267230" name="Picture 3" descr="A group of people posing for a picture&#10;&#10;AI-generated content may be incorrect."/>
                    <pic:cNvPicPr/>
                  </pic:nvPicPr>
                  <pic:blipFill rotWithShape="1">
                    <a:blip r:embed="rId17">
                      <a:extLst>
                        <a:ext uri="{28A0092B-C50C-407E-A947-70E740481C1C}">
                          <a14:useLocalDpi xmlns:a14="http://schemas.microsoft.com/office/drawing/2010/main" val="0"/>
                        </a:ext>
                      </a:extLst>
                    </a:blip>
                    <a:srcRect t="23472" b="16580"/>
                    <a:stretch/>
                  </pic:blipFill>
                  <pic:spPr bwMode="auto">
                    <a:xfrm>
                      <a:off x="0" y="0"/>
                      <a:ext cx="6856817" cy="2315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E6FEE7" w14:textId="6663CC14" w:rsidR="002831F4" w:rsidRPr="004347A5" w:rsidRDefault="002831F4" w:rsidP="008C2ACE">
      <w:pPr>
        <w:rPr>
          <w:lang w:val="en-GB"/>
        </w:rPr>
      </w:pPr>
    </w:p>
    <w:sectPr w:rsidR="002831F4" w:rsidRPr="004347A5" w:rsidSect="00EC0D1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6D228" w14:textId="77777777" w:rsidR="00B40E43" w:rsidRDefault="00B40E43" w:rsidP="000B02A1">
      <w:r>
        <w:separator/>
      </w:r>
    </w:p>
  </w:endnote>
  <w:endnote w:type="continuationSeparator" w:id="0">
    <w:p w14:paraId="7B0E27EC" w14:textId="77777777" w:rsidR="00B40E43" w:rsidRDefault="00B40E43" w:rsidP="000B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enlo">
    <w:panose1 w:val="020B0609030804020204"/>
    <w:charset w:val="00"/>
    <w:family w:val="modern"/>
    <w:pitch w:val="fixed"/>
    <w:sig w:usb0="E60022FF" w:usb1="D200F9FB" w:usb2="02000028"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0E48C" w14:textId="77777777" w:rsidR="00B40E43" w:rsidRDefault="00B40E43" w:rsidP="000B02A1">
      <w:r>
        <w:separator/>
      </w:r>
    </w:p>
  </w:footnote>
  <w:footnote w:type="continuationSeparator" w:id="0">
    <w:p w14:paraId="2F9EE08B" w14:textId="77777777" w:rsidR="00B40E43" w:rsidRDefault="00B40E43" w:rsidP="000B0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36D42"/>
    <w:multiLevelType w:val="hybridMultilevel"/>
    <w:tmpl w:val="7F4A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C4BEB"/>
    <w:multiLevelType w:val="hybridMultilevel"/>
    <w:tmpl w:val="0A221AD6"/>
    <w:lvl w:ilvl="0" w:tplc="90882398">
      <w:numFmt w:val="bullet"/>
      <w:lvlText w:val="•"/>
      <w:lvlJc w:val="left"/>
      <w:pPr>
        <w:ind w:left="1080" w:hanging="720"/>
      </w:pPr>
      <w:rPr>
        <w:rFonts w:ascii="Menlo" w:eastAsia="Times New Roman" w:hAnsi="Menlo" w:cs="Menl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762405"/>
    <w:multiLevelType w:val="hybridMultilevel"/>
    <w:tmpl w:val="3710ED6A"/>
    <w:lvl w:ilvl="0" w:tplc="90882398">
      <w:numFmt w:val="bullet"/>
      <w:lvlText w:val="•"/>
      <w:lvlJc w:val="left"/>
      <w:pPr>
        <w:ind w:left="1080" w:hanging="720"/>
      </w:pPr>
      <w:rPr>
        <w:rFonts w:ascii="Menlo" w:eastAsia="Times New Roman" w:hAnsi="Menlo" w:cs="Menl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D471B1"/>
    <w:multiLevelType w:val="hybridMultilevel"/>
    <w:tmpl w:val="EB22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AC333A"/>
    <w:multiLevelType w:val="hybridMultilevel"/>
    <w:tmpl w:val="C8782B66"/>
    <w:lvl w:ilvl="0" w:tplc="90882398">
      <w:numFmt w:val="bullet"/>
      <w:lvlText w:val="•"/>
      <w:lvlJc w:val="left"/>
      <w:pPr>
        <w:ind w:left="1080" w:hanging="720"/>
      </w:pPr>
      <w:rPr>
        <w:rFonts w:ascii="Menlo" w:eastAsia="Times New Roman" w:hAnsi="Menlo" w:cs="Menlo"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061FC1"/>
    <w:multiLevelType w:val="hybridMultilevel"/>
    <w:tmpl w:val="D8FCE82A"/>
    <w:lvl w:ilvl="0" w:tplc="90882398">
      <w:numFmt w:val="bullet"/>
      <w:lvlText w:val="•"/>
      <w:lvlJc w:val="left"/>
      <w:pPr>
        <w:ind w:left="1080" w:hanging="720"/>
      </w:pPr>
      <w:rPr>
        <w:rFonts w:ascii="Menlo" w:eastAsia="Times New Roman" w:hAnsi="Menlo" w:cs="Menl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607BFF"/>
    <w:multiLevelType w:val="hybridMultilevel"/>
    <w:tmpl w:val="894456A6"/>
    <w:lvl w:ilvl="0" w:tplc="90882398">
      <w:numFmt w:val="bullet"/>
      <w:lvlText w:val="•"/>
      <w:lvlJc w:val="left"/>
      <w:pPr>
        <w:ind w:left="1080" w:hanging="720"/>
      </w:pPr>
      <w:rPr>
        <w:rFonts w:ascii="Menlo" w:eastAsia="Times New Roman" w:hAnsi="Menlo" w:cs="Menl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6436A6"/>
    <w:multiLevelType w:val="hybridMultilevel"/>
    <w:tmpl w:val="699A9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3B1704"/>
    <w:multiLevelType w:val="hybridMultilevel"/>
    <w:tmpl w:val="AFC8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7426048">
    <w:abstractNumId w:val="8"/>
  </w:num>
  <w:num w:numId="2" w16cid:durableId="1561407611">
    <w:abstractNumId w:val="0"/>
  </w:num>
  <w:num w:numId="3" w16cid:durableId="847673049">
    <w:abstractNumId w:val="7"/>
  </w:num>
  <w:num w:numId="4" w16cid:durableId="649872201">
    <w:abstractNumId w:val="3"/>
  </w:num>
  <w:num w:numId="5" w16cid:durableId="939877148">
    <w:abstractNumId w:val="1"/>
  </w:num>
  <w:num w:numId="6" w16cid:durableId="2034065073">
    <w:abstractNumId w:val="5"/>
  </w:num>
  <w:num w:numId="7" w16cid:durableId="1620256476">
    <w:abstractNumId w:val="6"/>
  </w:num>
  <w:num w:numId="8" w16cid:durableId="607125672">
    <w:abstractNumId w:val="2"/>
  </w:num>
  <w:num w:numId="9" w16cid:durableId="306950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57"/>
    <w:rsid w:val="000130FA"/>
    <w:rsid w:val="00013CA5"/>
    <w:rsid w:val="0005117B"/>
    <w:rsid w:val="000519D4"/>
    <w:rsid w:val="000525F3"/>
    <w:rsid w:val="00057F28"/>
    <w:rsid w:val="000601D2"/>
    <w:rsid w:val="00082A47"/>
    <w:rsid w:val="00086881"/>
    <w:rsid w:val="00091997"/>
    <w:rsid w:val="0009606E"/>
    <w:rsid w:val="000A0DAB"/>
    <w:rsid w:val="000A176B"/>
    <w:rsid w:val="000B02A1"/>
    <w:rsid w:val="000E6CF4"/>
    <w:rsid w:val="000E6E83"/>
    <w:rsid w:val="000E73E7"/>
    <w:rsid w:val="00106833"/>
    <w:rsid w:val="001243C6"/>
    <w:rsid w:val="00153632"/>
    <w:rsid w:val="0015683C"/>
    <w:rsid w:val="00161F5A"/>
    <w:rsid w:val="0017172B"/>
    <w:rsid w:val="00177D6B"/>
    <w:rsid w:val="00180C1E"/>
    <w:rsid w:val="00194795"/>
    <w:rsid w:val="001A0000"/>
    <w:rsid w:val="001A2476"/>
    <w:rsid w:val="001C0ED1"/>
    <w:rsid w:val="001D5BBB"/>
    <w:rsid w:val="001E3014"/>
    <w:rsid w:val="001E7FAE"/>
    <w:rsid w:val="002104B6"/>
    <w:rsid w:val="002105D8"/>
    <w:rsid w:val="002278E4"/>
    <w:rsid w:val="00237DE6"/>
    <w:rsid w:val="0024347C"/>
    <w:rsid w:val="00244279"/>
    <w:rsid w:val="0024618A"/>
    <w:rsid w:val="00275384"/>
    <w:rsid w:val="002831F4"/>
    <w:rsid w:val="00285407"/>
    <w:rsid w:val="0028575E"/>
    <w:rsid w:val="00291FD1"/>
    <w:rsid w:val="00297564"/>
    <w:rsid w:val="002A471E"/>
    <w:rsid w:val="002C03CF"/>
    <w:rsid w:val="002E4221"/>
    <w:rsid w:val="003124AF"/>
    <w:rsid w:val="00325C55"/>
    <w:rsid w:val="00326993"/>
    <w:rsid w:val="00333928"/>
    <w:rsid w:val="0035598E"/>
    <w:rsid w:val="00360D5A"/>
    <w:rsid w:val="003752FD"/>
    <w:rsid w:val="00375BCF"/>
    <w:rsid w:val="0037672C"/>
    <w:rsid w:val="00384C23"/>
    <w:rsid w:val="003B2183"/>
    <w:rsid w:val="003B767D"/>
    <w:rsid w:val="003C23C9"/>
    <w:rsid w:val="003C2A55"/>
    <w:rsid w:val="003D24CF"/>
    <w:rsid w:val="003F3BFE"/>
    <w:rsid w:val="003F4A50"/>
    <w:rsid w:val="004029E0"/>
    <w:rsid w:val="00411AC6"/>
    <w:rsid w:val="004347A5"/>
    <w:rsid w:val="0045030C"/>
    <w:rsid w:val="00455617"/>
    <w:rsid w:val="004721A4"/>
    <w:rsid w:val="00477D9E"/>
    <w:rsid w:val="004954B0"/>
    <w:rsid w:val="004B2B39"/>
    <w:rsid w:val="004C3A54"/>
    <w:rsid w:val="004D0594"/>
    <w:rsid w:val="004E1364"/>
    <w:rsid w:val="004E3319"/>
    <w:rsid w:val="004E6DB6"/>
    <w:rsid w:val="004F1185"/>
    <w:rsid w:val="004F515E"/>
    <w:rsid w:val="00504942"/>
    <w:rsid w:val="00506153"/>
    <w:rsid w:val="00515761"/>
    <w:rsid w:val="005521D1"/>
    <w:rsid w:val="005603D7"/>
    <w:rsid w:val="00566C65"/>
    <w:rsid w:val="00572ED0"/>
    <w:rsid w:val="00574130"/>
    <w:rsid w:val="0058088D"/>
    <w:rsid w:val="00580A10"/>
    <w:rsid w:val="005A37AA"/>
    <w:rsid w:val="005A3D12"/>
    <w:rsid w:val="005C0424"/>
    <w:rsid w:val="005D5C22"/>
    <w:rsid w:val="005F53E7"/>
    <w:rsid w:val="00604F95"/>
    <w:rsid w:val="00613A61"/>
    <w:rsid w:val="0062347B"/>
    <w:rsid w:val="0065064F"/>
    <w:rsid w:val="00667D3D"/>
    <w:rsid w:val="006903BA"/>
    <w:rsid w:val="006D2C6A"/>
    <w:rsid w:val="006E0217"/>
    <w:rsid w:val="006E3A62"/>
    <w:rsid w:val="00723E79"/>
    <w:rsid w:val="00734CC7"/>
    <w:rsid w:val="00740C06"/>
    <w:rsid w:val="00744AD1"/>
    <w:rsid w:val="0076313E"/>
    <w:rsid w:val="007678D8"/>
    <w:rsid w:val="0077008E"/>
    <w:rsid w:val="0077081E"/>
    <w:rsid w:val="007945B6"/>
    <w:rsid w:val="007A154C"/>
    <w:rsid w:val="007A3469"/>
    <w:rsid w:val="007B783E"/>
    <w:rsid w:val="007D20C5"/>
    <w:rsid w:val="007D612A"/>
    <w:rsid w:val="007E2ECD"/>
    <w:rsid w:val="007E64D8"/>
    <w:rsid w:val="007F29FC"/>
    <w:rsid w:val="007F2A72"/>
    <w:rsid w:val="00801EF2"/>
    <w:rsid w:val="00816DE7"/>
    <w:rsid w:val="0083614F"/>
    <w:rsid w:val="00847EC7"/>
    <w:rsid w:val="00854C35"/>
    <w:rsid w:val="00870609"/>
    <w:rsid w:val="00883018"/>
    <w:rsid w:val="008860C9"/>
    <w:rsid w:val="008B0983"/>
    <w:rsid w:val="008C2ACE"/>
    <w:rsid w:val="008E346A"/>
    <w:rsid w:val="008F05E3"/>
    <w:rsid w:val="008F65C6"/>
    <w:rsid w:val="008F6EE4"/>
    <w:rsid w:val="00906FDD"/>
    <w:rsid w:val="00910194"/>
    <w:rsid w:val="00924CD9"/>
    <w:rsid w:val="009616BB"/>
    <w:rsid w:val="00963483"/>
    <w:rsid w:val="00963B0D"/>
    <w:rsid w:val="00975BC8"/>
    <w:rsid w:val="009A42DA"/>
    <w:rsid w:val="009A6E36"/>
    <w:rsid w:val="009A749B"/>
    <w:rsid w:val="009B163C"/>
    <w:rsid w:val="009B1C7E"/>
    <w:rsid w:val="009B3182"/>
    <w:rsid w:val="009C0CB0"/>
    <w:rsid w:val="009D2BD9"/>
    <w:rsid w:val="009F6F4D"/>
    <w:rsid w:val="00A044CC"/>
    <w:rsid w:val="00A24BE3"/>
    <w:rsid w:val="00A42F4C"/>
    <w:rsid w:val="00A545D9"/>
    <w:rsid w:val="00A61F57"/>
    <w:rsid w:val="00A7461A"/>
    <w:rsid w:val="00A96583"/>
    <w:rsid w:val="00A97FF5"/>
    <w:rsid w:val="00AA759D"/>
    <w:rsid w:val="00AB31E2"/>
    <w:rsid w:val="00B07ABA"/>
    <w:rsid w:val="00B15D91"/>
    <w:rsid w:val="00B17D16"/>
    <w:rsid w:val="00B3169B"/>
    <w:rsid w:val="00B40E43"/>
    <w:rsid w:val="00B4364A"/>
    <w:rsid w:val="00B8305C"/>
    <w:rsid w:val="00B8577D"/>
    <w:rsid w:val="00B97E68"/>
    <w:rsid w:val="00BE55D3"/>
    <w:rsid w:val="00C370B0"/>
    <w:rsid w:val="00C52693"/>
    <w:rsid w:val="00C54DAC"/>
    <w:rsid w:val="00C92FD3"/>
    <w:rsid w:val="00C97622"/>
    <w:rsid w:val="00CA1D92"/>
    <w:rsid w:val="00CB3E16"/>
    <w:rsid w:val="00CB67D0"/>
    <w:rsid w:val="00CE07A0"/>
    <w:rsid w:val="00CF4D27"/>
    <w:rsid w:val="00D0103F"/>
    <w:rsid w:val="00D3717C"/>
    <w:rsid w:val="00D41562"/>
    <w:rsid w:val="00D4414B"/>
    <w:rsid w:val="00D65ACC"/>
    <w:rsid w:val="00D7541C"/>
    <w:rsid w:val="00D8466F"/>
    <w:rsid w:val="00D9329A"/>
    <w:rsid w:val="00D97446"/>
    <w:rsid w:val="00DA2994"/>
    <w:rsid w:val="00DC1745"/>
    <w:rsid w:val="00DC5B1C"/>
    <w:rsid w:val="00DE2F8A"/>
    <w:rsid w:val="00DE3E6B"/>
    <w:rsid w:val="00DF734F"/>
    <w:rsid w:val="00E01BDB"/>
    <w:rsid w:val="00E17B5F"/>
    <w:rsid w:val="00E25313"/>
    <w:rsid w:val="00E264FF"/>
    <w:rsid w:val="00E350A3"/>
    <w:rsid w:val="00E36AEB"/>
    <w:rsid w:val="00E553E6"/>
    <w:rsid w:val="00E60685"/>
    <w:rsid w:val="00E6396F"/>
    <w:rsid w:val="00E7332F"/>
    <w:rsid w:val="00E869AA"/>
    <w:rsid w:val="00E9435C"/>
    <w:rsid w:val="00EA1732"/>
    <w:rsid w:val="00EA71A0"/>
    <w:rsid w:val="00EC0D1C"/>
    <w:rsid w:val="00EC79E8"/>
    <w:rsid w:val="00ED2F91"/>
    <w:rsid w:val="00F06B20"/>
    <w:rsid w:val="00F1128A"/>
    <w:rsid w:val="00F16187"/>
    <w:rsid w:val="00F173B8"/>
    <w:rsid w:val="00F53EB7"/>
    <w:rsid w:val="00F55CF8"/>
    <w:rsid w:val="00F56E36"/>
    <w:rsid w:val="00F61387"/>
    <w:rsid w:val="00FA0F5C"/>
    <w:rsid w:val="00FD3A5F"/>
    <w:rsid w:val="00FF2CC5"/>
    <w:rsid w:val="00FF5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79D55"/>
  <w15:chartTrackingRefBased/>
  <w15:docId w15:val="{364C3F6E-4738-CE44-BA06-8806AB22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4E1364"/>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61F57"/>
    <w:pPr>
      <w:ind w:left="720"/>
      <w:contextualSpacing/>
    </w:pPr>
    <w:rPr>
      <w:rFonts w:ascii="Cambria" w:eastAsia="MS Mincho" w:hAnsi="Cambria"/>
      <w:lang w:val="en-GB" w:eastAsia="en-US"/>
    </w:rPr>
  </w:style>
  <w:style w:type="paragraph" w:customStyle="1" w:styleId="youthaff">
    <w:name w:val="youth.af.f"/>
    <w:basedOn w:val="Normal"/>
    <w:rsid w:val="00504942"/>
    <w:pPr>
      <w:keepNext/>
      <w:tabs>
        <w:tab w:val="left" w:pos="284"/>
      </w:tabs>
      <w:spacing w:before="60" w:after="60"/>
    </w:pPr>
    <w:rPr>
      <w:rFonts w:ascii="Arial" w:hAnsi="Arial"/>
      <w:noProof/>
      <w:sz w:val="20"/>
      <w:szCs w:val="20"/>
      <w:lang w:val="en-GB" w:eastAsia="en-US"/>
    </w:rPr>
  </w:style>
  <w:style w:type="paragraph" w:customStyle="1" w:styleId="youthaftitem">
    <w:name w:val="youth.af.t.item"/>
    <w:basedOn w:val="Normal"/>
    <w:rsid w:val="0062347B"/>
    <w:pPr>
      <w:keepNext/>
      <w:tabs>
        <w:tab w:val="left" w:pos="425"/>
      </w:tabs>
      <w:spacing w:before="80" w:after="60"/>
      <w:ind w:left="142"/>
    </w:pPr>
    <w:rPr>
      <w:rFonts w:ascii="Arial" w:hAnsi="Arial"/>
      <w:noProof/>
      <w:sz w:val="18"/>
      <w:szCs w:val="20"/>
      <w:lang w:val="en-GB" w:eastAsia="en-US"/>
    </w:rPr>
  </w:style>
  <w:style w:type="paragraph" w:customStyle="1" w:styleId="youthaffint">
    <w:name w:val="youth.af.f.int"/>
    <w:basedOn w:val="youthaff"/>
    <w:rsid w:val="0062347B"/>
    <w:pPr>
      <w:ind w:left="142"/>
    </w:pPr>
  </w:style>
  <w:style w:type="character" w:styleId="Hyperlink">
    <w:name w:val="Hyperlink"/>
    <w:uiPriority w:val="99"/>
    <w:unhideWhenUsed/>
    <w:rsid w:val="000A0DAB"/>
    <w:rPr>
      <w:color w:val="0000FF"/>
      <w:u w:val="single"/>
    </w:rPr>
  </w:style>
  <w:style w:type="paragraph" w:styleId="Header">
    <w:name w:val="header"/>
    <w:basedOn w:val="Normal"/>
    <w:link w:val="HeaderChar"/>
    <w:uiPriority w:val="99"/>
    <w:semiHidden/>
    <w:unhideWhenUsed/>
    <w:rsid w:val="000B02A1"/>
    <w:pPr>
      <w:tabs>
        <w:tab w:val="center" w:pos="4536"/>
        <w:tab w:val="right" w:pos="9072"/>
      </w:tabs>
    </w:pPr>
    <w:rPr>
      <w:rFonts w:ascii="Cambria" w:eastAsia="MS Mincho" w:hAnsi="Cambria"/>
      <w:lang w:val="en-GB" w:eastAsia="en-US"/>
    </w:rPr>
  </w:style>
  <w:style w:type="character" w:customStyle="1" w:styleId="HeaderChar">
    <w:name w:val="Header Char"/>
    <w:link w:val="Header"/>
    <w:uiPriority w:val="99"/>
    <w:semiHidden/>
    <w:rsid w:val="000B02A1"/>
    <w:rPr>
      <w:sz w:val="24"/>
      <w:szCs w:val="24"/>
      <w:lang w:val="en-GB" w:eastAsia="en-US" w:bidi="ar-SA"/>
    </w:rPr>
  </w:style>
  <w:style w:type="paragraph" w:styleId="Footer">
    <w:name w:val="footer"/>
    <w:basedOn w:val="Normal"/>
    <w:link w:val="FooterChar"/>
    <w:uiPriority w:val="99"/>
    <w:semiHidden/>
    <w:unhideWhenUsed/>
    <w:rsid w:val="000B02A1"/>
    <w:pPr>
      <w:tabs>
        <w:tab w:val="center" w:pos="4536"/>
        <w:tab w:val="right" w:pos="9072"/>
      </w:tabs>
    </w:pPr>
  </w:style>
  <w:style w:type="character" w:customStyle="1" w:styleId="FooterChar">
    <w:name w:val="Footer Char"/>
    <w:link w:val="Footer"/>
    <w:uiPriority w:val="99"/>
    <w:semiHidden/>
    <w:rsid w:val="000B02A1"/>
    <w:rPr>
      <w:sz w:val="24"/>
      <w:szCs w:val="24"/>
      <w:lang w:val="en-GB" w:eastAsia="en-US" w:bidi="ar-SA"/>
    </w:rPr>
  </w:style>
  <w:style w:type="character" w:styleId="Strong">
    <w:name w:val="Strong"/>
    <w:basedOn w:val="DefaultParagraphFont"/>
    <w:uiPriority w:val="22"/>
    <w:qFormat/>
    <w:rsid w:val="00906FDD"/>
    <w:rPr>
      <w:b/>
      <w:bCs/>
    </w:rPr>
  </w:style>
  <w:style w:type="paragraph" w:styleId="ListParagraph">
    <w:name w:val="List Paragraph"/>
    <w:basedOn w:val="Normal"/>
    <w:uiPriority w:val="72"/>
    <w:qFormat/>
    <w:rsid w:val="00B15D91"/>
    <w:pPr>
      <w:ind w:left="720"/>
      <w:contextualSpacing/>
    </w:pPr>
    <w:rPr>
      <w:rFonts w:ascii="Cambria" w:eastAsia="MS Mincho" w:hAnsi="Cambria"/>
      <w:lang w:val="en-GB" w:eastAsia="en-US"/>
    </w:rPr>
  </w:style>
  <w:style w:type="character" w:customStyle="1" w:styleId="apple-converted-space">
    <w:name w:val="apple-converted-space"/>
    <w:basedOn w:val="DefaultParagraphFont"/>
    <w:rsid w:val="00574130"/>
  </w:style>
  <w:style w:type="paragraph" w:customStyle="1" w:styleId="Default">
    <w:name w:val="Default"/>
    <w:rsid w:val="003752FD"/>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47"/>
    <w:rsid w:val="00572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7800">
      <w:bodyDiv w:val="1"/>
      <w:marLeft w:val="0"/>
      <w:marRight w:val="0"/>
      <w:marTop w:val="0"/>
      <w:marBottom w:val="0"/>
      <w:divBdr>
        <w:top w:val="none" w:sz="0" w:space="0" w:color="auto"/>
        <w:left w:val="none" w:sz="0" w:space="0" w:color="auto"/>
        <w:bottom w:val="none" w:sz="0" w:space="0" w:color="auto"/>
        <w:right w:val="none" w:sz="0" w:space="0" w:color="auto"/>
      </w:divBdr>
    </w:div>
    <w:div w:id="42486944">
      <w:bodyDiv w:val="1"/>
      <w:marLeft w:val="0"/>
      <w:marRight w:val="0"/>
      <w:marTop w:val="0"/>
      <w:marBottom w:val="0"/>
      <w:divBdr>
        <w:top w:val="none" w:sz="0" w:space="0" w:color="auto"/>
        <w:left w:val="none" w:sz="0" w:space="0" w:color="auto"/>
        <w:bottom w:val="none" w:sz="0" w:space="0" w:color="auto"/>
        <w:right w:val="none" w:sz="0" w:space="0" w:color="auto"/>
      </w:divBdr>
    </w:div>
    <w:div w:id="55474190">
      <w:bodyDiv w:val="1"/>
      <w:marLeft w:val="0"/>
      <w:marRight w:val="0"/>
      <w:marTop w:val="0"/>
      <w:marBottom w:val="0"/>
      <w:divBdr>
        <w:top w:val="none" w:sz="0" w:space="0" w:color="auto"/>
        <w:left w:val="none" w:sz="0" w:space="0" w:color="auto"/>
        <w:bottom w:val="none" w:sz="0" w:space="0" w:color="auto"/>
        <w:right w:val="none" w:sz="0" w:space="0" w:color="auto"/>
      </w:divBdr>
      <w:divsChild>
        <w:div w:id="826677847">
          <w:marLeft w:val="0"/>
          <w:marRight w:val="0"/>
          <w:marTop w:val="0"/>
          <w:marBottom w:val="0"/>
          <w:divBdr>
            <w:top w:val="none" w:sz="0" w:space="0" w:color="auto"/>
            <w:left w:val="none" w:sz="0" w:space="0" w:color="auto"/>
            <w:bottom w:val="none" w:sz="0" w:space="0" w:color="auto"/>
            <w:right w:val="none" w:sz="0" w:space="0" w:color="auto"/>
          </w:divBdr>
          <w:divsChild>
            <w:div w:id="424889300">
              <w:marLeft w:val="0"/>
              <w:marRight w:val="0"/>
              <w:marTop w:val="0"/>
              <w:marBottom w:val="0"/>
              <w:divBdr>
                <w:top w:val="none" w:sz="0" w:space="0" w:color="auto"/>
                <w:left w:val="none" w:sz="0" w:space="0" w:color="auto"/>
                <w:bottom w:val="none" w:sz="0" w:space="0" w:color="auto"/>
                <w:right w:val="none" w:sz="0" w:space="0" w:color="auto"/>
              </w:divBdr>
              <w:divsChild>
                <w:div w:id="1132018963">
                  <w:marLeft w:val="0"/>
                  <w:marRight w:val="0"/>
                  <w:marTop w:val="0"/>
                  <w:marBottom w:val="0"/>
                  <w:divBdr>
                    <w:top w:val="none" w:sz="0" w:space="0" w:color="auto"/>
                    <w:left w:val="none" w:sz="0" w:space="0" w:color="auto"/>
                    <w:bottom w:val="none" w:sz="0" w:space="0" w:color="auto"/>
                    <w:right w:val="none" w:sz="0" w:space="0" w:color="auto"/>
                  </w:divBdr>
                  <w:divsChild>
                    <w:div w:id="162885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50585">
      <w:bodyDiv w:val="1"/>
      <w:marLeft w:val="0"/>
      <w:marRight w:val="0"/>
      <w:marTop w:val="0"/>
      <w:marBottom w:val="0"/>
      <w:divBdr>
        <w:top w:val="none" w:sz="0" w:space="0" w:color="auto"/>
        <w:left w:val="none" w:sz="0" w:space="0" w:color="auto"/>
        <w:bottom w:val="none" w:sz="0" w:space="0" w:color="auto"/>
        <w:right w:val="none" w:sz="0" w:space="0" w:color="auto"/>
      </w:divBdr>
    </w:div>
    <w:div w:id="100347230">
      <w:bodyDiv w:val="1"/>
      <w:marLeft w:val="0"/>
      <w:marRight w:val="0"/>
      <w:marTop w:val="0"/>
      <w:marBottom w:val="0"/>
      <w:divBdr>
        <w:top w:val="none" w:sz="0" w:space="0" w:color="auto"/>
        <w:left w:val="none" w:sz="0" w:space="0" w:color="auto"/>
        <w:bottom w:val="none" w:sz="0" w:space="0" w:color="auto"/>
        <w:right w:val="none" w:sz="0" w:space="0" w:color="auto"/>
      </w:divBdr>
    </w:div>
    <w:div w:id="128860492">
      <w:bodyDiv w:val="1"/>
      <w:marLeft w:val="0"/>
      <w:marRight w:val="0"/>
      <w:marTop w:val="0"/>
      <w:marBottom w:val="0"/>
      <w:divBdr>
        <w:top w:val="none" w:sz="0" w:space="0" w:color="auto"/>
        <w:left w:val="none" w:sz="0" w:space="0" w:color="auto"/>
        <w:bottom w:val="none" w:sz="0" w:space="0" w:color="auto"/>
        <w:right w:val="none" w:sz="0" w:space="0" w:color="auto"/>
      </w:divBdr>
    </w:div>
    <w:div w:id="192498567">
      <w:bodyDiv w:val="1"/>
      <w:marLeft w:val="0"/>
      <w:marRight w:val="0"/>
      <w:marTop w:val="0"/>
      <w:marBottom w:val="0"/>
      <w:divBdr>
        <w:top w:val="none" w:sz="0" w:space="0" w:color="auto"/>
        <w:left w:val="none" w:sz="0" w:space="0" w:color="auto"/>
        <w:bottom w:val="none" w:sz="0" w:space="0" w:color="auto"/>
        <w:right w:val="none" w:sz="0" w:space="0" w:color="auto"/>
      </w:divBdr>
    </w:div>
    <w:div w:id="246153580">
      <w:bodyDiv w:val="1"/>
      <w:marLeft w:val="0"/>
      <w:marRight w:val="0"/>
      <w:marTop w:val="0"/>
      <w:marBottom w:val="0"/>
      <w:divBdr>
        <w:top w:val="none" w:sz="0" w:space="0" w:color="auto"/>
        <w:left w:val="none" w:sz="0" w:space="0" w:color="auto"/>
        <w:bottom w:val="none" w:sz="0" w:space="0" w:color="auto"/>
        <w:right w:val="none" w:sz="0" w:space="0" w:color="auto"/>
      </w:divBdr>
    </w:div>
    <w:div w:id="251470265">
      <w:bodyDiv w:val="1"/>
      <w:marLeft w:val="0"/>
      <w:marRight w:val="0"/>
      <w:marTop w:val="0"/>
      <w:marBottom w:val="0"/>
      <w:divBdr>
        <w:top w:val="none" w:sz="0" w:space="0" w:color="auto"/>
        <w:left w:val="none" w:sz="0" w:space="0" w:color="auto"/>
        <w:bottom w:val="none" w:sz="0" w:space="0" w:color="auto"/>
        <w:right w:val="none" w:sz="0" w:space="0" w:color="auto"/>
      </w:divBdr>
    </w:div>
    <w:div w:id="271088187">
      <w:bodyDiv w:val="1"/>
      <w:marLeft w:val="0"/>
      <w:marRight w:val="0"/>
      <w:marTop w:val="0"/>
      <w:marBottom w:val="0"/>
      <w:divBdr>
        <w:top w:val="none" w:sz="0" w:space="0" w:color="auto"/>
        <w:left w:val="none" w:sz="0" w:space="0" w:color="auto"/>
        <w:bottom w:val="none" w:sz="0" w:space="0" w:color="auto"/>
        <w:right w:val="none" w:sz="0" w:space="0" w:color="auto"/>
      </w:divBdr>
    </w:div>
    <w:div w:id="290135382">
      <w:bodyDiv w:val="1"/>
      <w:marLeft w:val="0"/>
      <w:marRight w:val="0"/>
      <w:marTop w:val="0"/>
      <w:marBottom w:val="0"/>
      <w:divBdr>
        <w:top w:val="none" w:sz="0" w:space="0" w:color="auto"/>
        <w:left w:val="none" w:sz="0" w:space="0" w:color="auto"/>
        <w:bottom w:val="none" w:sz="0" w:space="0" w:color="auto"/>
        <w:right w:val="none" w:sz="0" w:space="0" w:color="auto"/>
      </w:divBdr>
    </w:div>
    <w:div w:id="307981667">
      <w:bodyDiv w:val="1"/>
      <w:marLeft w:val="0"/>
      <w:marRight w:val="0"/>
      <w:marTop w:val="0"/>
      <w:marBottom w:val="0"/>
      <w:divBdr>
        <w:top w:val="none" w:sz="0" w:space="0" w:color="auto"/>
        <w:left w:val="none" w:sz="0" w:space="0" w:color="auto"/>
        <w:bottom w:val="none" w:sz="0" w:space="0" w:color="auto"/>
        <w:right w:val="none" w:sz="0" w:space="0" w:color="auto"/>
      </w:divBdr>
    </w:div>
    <w:div w:id="312762172">
      <w:bodyDiv w:val="1"/>
      <w:marLeft w:val="0"/>
      <w:marRight w:val="0"/>
      <w:marTop w:val="0"/>
      <w:marBottom w:val="0"/>
      <w:divBdr>
        <w:top w:val="none" w:sz="0" w:space="0" w:color="auto"/>
        <w:left w:val="none" w:sz="0" w:space="0" w:color="auto"/>
        <w:bottom w:val="none" w:sz="0" w:space="0" w:color="auto"/>
        <w:right w:val="none" w:sz="0" w:space="0" w:color="auto"/>
      </w:divBdr>
      <w:divsChild>
        <w:div w:id="701636284">
          <w:marLeft w:val="0"/>
          <w:marRight w:val="0"/>
          <w:marTop w:val="0"/>
          <w:marBottom w:val="0"/>
          <w:divBdr>
            <w:top w:val="none" w:sz="0" w:space="0" w:color="auto"/>
            <w:left w:val="none" w:sz="0" w:space="0" w:color="auto"/>
            <w:bottom w:val="none" w:sz="0" w:space="0" w:color="auto"/>
            <w:right w:val="none" w:sz="0" w:space="0" w:color="auto"/>
          </w:divBdr>
          <w:divsChild>
            <w:div w:id="155923534">
              <w:marLeft w:val="0"/>
              <w:marRight w:val="0"/>
              <w:marTop w:val="0"/>
              <w:marBottom w:val="0"/>
              <w:divBdr>
                <w:top w:val="none" w:sz="0" w:space="0" w:color="auto"/>
                <w:left w:val="none" w:sz="0" w:space="0" w:color="auto"/>
                <w:bottom w:val="none" w:sz="0" w:space="0" w:color="auto"/>
                <w:right w:val="none" w:sz="0" w:space="0" w:color="auto"/>
              </w:divBdr>
              <w:divsChild>
                <w:div w:id="1065223482">
                  <w:marLeft w:val="0"/>
                  <w:marRight w:val="0"/>
                  <w:marTop w:val="0"/>
                  <w:marBottom w:val="0"/>
                  <w:divBdr>
                    <w:top w:val="none" w:sz="0" w:space="0" w:color="auto"/>
                    <w:left w:val="none" w:sz="0" w:space="0" w:color="auto"/>
                    <w:bottom w:val="none" w:sz="0" w:space="0" w:color="auto"/>
                    <w:right w:val="none" w:sz="0" w:space="0" w:color="auto"/>
                  </w:divBdr>
                  <w:divsChild>
                    <w:div w:id="5981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541252">
      <w:bodyDiv w:val="1"/>
      <w:marLeft w:val="0"/>
      <w:marRight w:val="0"/>
      <w:marTop w:val="0"/>
      <w:marBottom w:val="0"/>
      <w:divBdr>
        <w:top w:val="none" w:sz="0" w:space="0" w:color="auto"/>
        <w:left w:val="none" w:sz="0" w:space="0" w:color="auto"/>
        <w:bottom w:val="none" w:sz="0" w:space="0" w:color="auto"/>
        <w:right w:val="none" w:sz="0" w:space="0" w:color="auto"/>
      </w:divBdr>
      <w:divsChild>
        <w:div w:id="1169951472">
          <w:marLeft w:val="0"/>
          <w:marRight w:val="0"/>
          <w:marTop w:val="0"/>
          <w:marBottom w:val="0"/>
          <w:divBdr>
            <w:top w:val="none" w:sz="0" w:space="0" w:color="auto"/>
            <w:left w:val="none" w:sz="0" w:space="0" w:color="auto"/>
            <w:bottom w:val="none" w:sz="0" w:space="0" w:color="auto"/>
            <w:right w:val="none" w:sz="0" w:space="0" w:color="auto"/>
          </w:divBdr>
          <w:divsChild>
            <w:div w:id="1611158372">
              <w:marLeft w:val="0"/>
              <w:marRight w:val="0"/>
              <w:marTop w:val="0"/>
              <w:marBottom w:val="0"/>
              <w:divBdr>
                <w:top w:val="none" w:sz="0" w:space="0" w:color="auto"/>
                <w:left w:val="none" w:sz="0" w:space="0" w:color="auto"/>
                <w:bottom w:val="none" w:sz="0" w:space="0" w:color="auto"/>
                <w:right w:val="none" w:sz="0" w:space="0" w:color="auto"/>
              </w:divBdr>
              <w:divsChild>
                <w:div w:id="1602757727">
                  <w:marLeft w:val="0"/>
                  <w:marRight w:val="0"/>
                  <w:marTop w:val="0"/>
                  <w:marBottom w:val="0"/>
                  <w:divBdr>
                    <w:top w:val="none" w:sz="0" w:space="0" w:color="auto"/>
                    <w:left w:val="none" w:sz="0" w:space="0" w:color="auto"/>
                    <w:bottom w:val="none" w:sz="0" w:space="0" w:color="auto"/>
                    <w:right w:val="none" w:sz="0" w:space="0" w:color="auto"/>
                  </w:divBdr>
                  <w:divsChild>
                    <w:div w:id="7920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25544">
      <w:bodyDiv w:val="1"/>
      <w:marLeft w:val="0"/>
      <w:marRight w:val="0"/>
      <w:marTop w:val="0"/>
      <w:marBottom w:val="0"/>
      <w:divBdr>
        <w:top w:val="none" w:sz="0" w:space="0" w:color="auto"/>
        <w:left w:val="none" w:sz="0" w:space="0" w:color="auto"/>
        <w:bottom w:val="none" w:sz="0" w:space="0" w:color="auto"/>
        <w:right w:val="none" w:sz="0" w:space="0" w:color="auto"/>
      </w:divBdr>
    </w:div>
    <w:div w:id="375928254">
      <w:bodyDiv w:val="1"/>
      <w:marLeft w:val="0"/>
      <w:marRight w:val="0"/>
      <w:marTop w:val="0"/>
      <w:marBottom w:val="0"/>
      <w:divBdr>
        <w:top w:val="none" w:sz="0" w:space="0" w:color="auto"/>
        <w:left w:val="none" w:sz="0" w:space="0" w:color="auto"/>
        <w:bottom w:val="none" w:sz="0" w:space="0" w:color="auto"/>
        <w:right w:val="none" w:sz="0" w:space="0" w:color="auto"/>
      </w:divBdr>
    </w:div>
    <w:div w:id="410737195">
      <w:bodyDiv w:val="1"/>
      <w:marLeft w:val="0"/>
      <w:marRight w:val="0"/>
      <w:marTop w:val="0"/>
      <w:marBottom w:val="0"/>
      <w:divBdr>
        <w:top w:val="none" w:sz="0" w:space="0" w:color="auto"/>
        <w:left w:val="none" w:sz="0" w:space="0" w:color="auto"/>
        <w:bottom w:val="none" w:sz="0" w:space="0" w:color="auto"/>
        <w:right w:val="none" w:sz="0" w:space="0" w:color="auto"/>
      </w:divBdr>
    </w:div>
    <w:div w:id="427970340">
      <w:bodyDiv w:val="1"/>
      <w:marLeft w:val="0"/>
      <w:marRight w:val="0"/>
      <w:marTop w:val="0"/>
      <w:marBottom w:val="0"/>
      <w:divBdr>
        <w:top w:val="none" w:sz="0" w:space="0" w:color="auto"/>
        <w:left w:val="none" w:sz="0" w:space="0" w:color="auto"/>
        <w:bottom w:val="none" w:sz="0" w:space="0" w:color="auto"/>
        <w:right w:val="none" w:sz="0" w:space="0" w:color="auto"/>
      </w:divBdr>
    </w:div>
    <w:div w:id="450242916">
      <w:bodyDiv w:val="1"/>
      <w:marLeft w:val="0"/>
      <w:marRight w:val="0"/>
      <w:marTop w:val="0"/>
      <w:marBottom w:val="0"/>
      <w:divBdr>
        <w:top w:val="none" w:sz="0" w:space="0" w:color="auto"/>
        <w:left w:val="none" w:sz="0" w:space="0" w:color="auto"/>
        <w:bottom w:val="none" w:sz="0" w:space="0" w:color="auto"/>
        <w:right w:val="none" w:sz="0" w:space="0" w:color="auto"/>
      </w:divBdr>
    </w:div>
    <w:div w:id="475726863">
      <w:bodyDiv w:val="1"/>
      <w:marLeft w:val="0"/>
      <w:marRight w:val="0"/>
      <w:marTop w:val="0"/>
      <w:marBottom w:val="0"/>
      <w:divBdr>
        <w:top w:val="none" w:sz="0" w:space="0" w:color="auto"/>
        <w:left w:val="none" w:sz="0" w:space="0" w:color="auto"/>
        <w:bottom w:val="none" w:sz="0" w:space="0" w:color="auto"/>
        <w:right w:val="none" w:sz="0" w:space="0" w:color="auto"/>
      </w:divBdr>
    </w:div>
    <w:div w:id="497890853">
      <w:bodyDiv w:val="1"/>
      <w:marLeft w:val="0"/>
      <w:marRight w:val="0"/>
      <w:marTop w:val="0"/>
      <w:marBottom w:val="0"/>
      <w:divBdr>
        <w:top w:val="none" w:sz="0" w:space="0" w:color="auto"/>
        <w:left w:val="none" w:sz="0" w:space="0" w:color="auto"/>
        <w:bottom w:val="none" w:sz="0" w:space="0" w:color="auto"/>
        <w:right w:val="none" w:sz="0" w:space="0" w:color="auto"/>
      </w:divBdr>
    </w:div>
    <w:div w:id="555043766">
      <w:bodyDiv w:val="1"/>
      <w:marLeft w:val="0"/>
      <w:marRight w:val="0"/>
      <w:marTop w:val="0"/>
      <w:marBottom w:val="0"/>
      <w:divBdr>
        <w:top w:val="none" w:sz="0" w:space="0" w:color="auto"/>
        <w:left w:val="none" w:sz="0" w:space="0" w:color="auto"/>
        <w:bottom w:val="none" w:sz="0" w:space="0" w:color="auto"/>
        <w:right w:val="none" w:sz="0" w:space="0" w:color="auto"/>
      </w:divBdr>
    </w:div>
    <w:div w:id="560019172">
      <w:bodyDiv w:val="1"/>
      <w:marLeft w:val="0"/>
      <w:marRight w:val="0"/>
      <w:marTop w:val="0"/>
      <w:marBottom w:val="0"/>
      <w:divBdr>
        <w:top w:val="none" w:sz="0" w:space="0" w:color="auto"/>
        <w:left w:val="none" w:sz="0" w:space="0" w:color="auto"/>
        <w:bottom w:val="none" w:sz="0" w:space="0" w:color="auto"/>
        <w:right w:val="none" w:sz="0" w:space="0" w:color="auto"/>
      </w:divBdr>
    </w:div>
    <w:div w:id="563297086">
      <w:bodyDiv w:val="1"/>
      <w:marLeft w:val="0"/>
      <w:marRight w:val="0"/>
      <w:marTop w:val="0"/>
      <w:marBottom w:val="0"/>
      <w:divBdr>
        <w:top w:val="none" w:sz="0" w:space="0" w:color="auto"/>
        <w:left w:val="none" w:sz="0" w:space="0" w:color="auto"/>
        <w:bottom w:val="none" w:sz="0" w:space="0" w:color="auto"/>
        <w:right w:val="none" w:sz="0" w:space="0" w:color="auto"/>
      </w:divBdr>
    </w:div>
    <w:div w:id="575089268">
      <w:bodyDiv w:val="1"/>
      <w:marLeft w:val="0"/>
      <w:marRight w:val="0"/>
      <w:marTop w:val="0"/>
      <w:marBottom w:val="0"/>
      <w:divBdr>
        <w:top w:val="none" w:sz="0" w:space="0" w:color="auto"/>
        <w:left w:val="none" w:sz="0" w:space="0" w:color="auto"/>
        <w:bottom w:val="none" w:sz="0" w:space="0" w:color="auto"/>
        <w:right w:val="none" w:sz="0" w:space="0" w:color="auto"/>
      </w:divBdr>
    </w:div>
    <w:div w:id="616179277">
      <w:bodyDiv w:val="1"/>
      <w:marLeft w:val="0"/>
      <w:marRight w:val="0"/>
      <w:marTop w:val="0"/>
      <w:marBottom w:val="0"/>
      <w:divBdr>
        <w:top w:val="none" w:sz="0" w:space="0" w:color="auto"/>
        <w:left w:val="none" w:sz="0" w:space="0" w:color="auto"/>
        <w:bottom w:val="none" w:sz="0" w:space="0" w:color="auto"/>
        <w:right w:val="none" w:sz="0" w:space="0" w:color="auto"/>
      </w:divBdr>
    </w:div>
    <w:div w:id="616452814">
      <w:bodyDiv w:val="1"/>
      <w:marLeft w:val="0"/>
      <w:marRight w:val="0"/>
      <w:marTop w:val="0"/>
      <w:marBottom w:val="0"/>
      <w:divBdr>
        <w:top w:val="none" w:sz="0" w:space="0" w:color="auto"/>
        <w:left w:val="none" w:sz="0" w:space="0" w:color="auto"/>
        <w:bottom w:val="none" w:sz="0" w:space="0" w:color="auto"/>
        <w:right w:val="none" w:sz="0" w:space="0" w:color="auto"/>
      </w:divBdr>
    </w:div>
    <w:div w:id="655763061">
      <w:bodyDiv w:val="1"/>
      <w:marLeft w:val="0"/>
      <w:marRight w:val="0"/>
      <w:marTop w:val="0"/>
      <w:marBottom w:val="0"/>
      <w:divBdr>
        <w:top w:val="none" w:sz="0" w:space="0" w:color="auto"/>
        <w:left w:val="none" w:sz="0" w:space="0" w:color="auto"/>
        <w:bottom w:val="none" w:sz="0" w:space="0" w:color="auto"/>
        <w:right w:val="none" w:sz="0" w:space="0" w:color="auto"/>
      </w:divBdr>
    </w:div>
    <w:div w:id="676465986">
      <w:bodyDiv w:val="1"/>
      <w:marLeft w:val="0"/>
      <w:marRight w:val="0"/>
      <w:marTop w:val="0"/>
      <w:marBottom w:val="0"/>
      <w:divBdr>
        <w:top w:val="none" w:sz="0" w:space="0" w:color="auto"/>
        <w:left w:val="none" w:sz="0" w:space="0" w:color="auto"/>
        <w:bottom w:val="none" w:sz="0" w:space="0" w:color="auto"/>
        <w:right w:val="none" w:sz="0" w:space="0" w:color="auto"/>
      </w:divBdr>
    </w:div>
    <w:div w:id="719742766">
      <w:bodyDiv w:val="1"/>
      <w:marLeft w:val="0"/>
      <w:marRight w:val="0"/>
      <w:marTop w:val="0"/>
      <w:marBottom w:val="0"/>
      <w:divBdr>
        <w:top w:val="none" w:sz="0" w:space="0" w:color="auto"/>
        <w:left w:val="none" w:sz="0" w:space="0" w:color="auto"/>
        <w:bottom w:val="none" w:sz="0" w:space="0" w:color="auto"/>
        <w:right w:val="none" w:sz="0" w:space="0" w:color="auto"/>
      </w:divBdr>
    </w:div>
    <w:div w:id="759646771">
      <w:bodyDiv w:val="1"/>
      <w:marLeft w:val="0"/>
      <w:marRight w:val="0"/>
      <w:marTop w:val="0"/>
      <w:marBottom w:val="0"/>
      <w:divBdr>
        <w:top w:val="none" w:sz="0" w:space="0" w:color="auto"/>
        <w:left w:val="none" w:sz="0" w:space="0" w:color="auto"/>
        <w:bottom w:val="none" w:sz="0" w:space="0" w:color="auto"/>
        <w:right w:val="none" w:sz="0" w:space="0" w:color="auto"/>
      </w:divBdr>
    </w:div>
    <w:div w:id="782191912">
      <w:bodyDiv w:val="1"/>
      <w:marLeft w:val="0"/>
      <w:marRight w:val="0"/>
      <w:marTop w:val="0"/>
      <w:marBottom w:val="0"/>
      <w:divBdr>
        <w:top w:val="none" w:sz="0" w:space="0" w:color="auto"/>
        <w:left w:val="none" w:sz="0" w:space="0" w:color="auto"/>
        <w:bottom w:val="none" w:sz="0" w:space="0" w:color="auto"/>
        <w:right w:val="none" w:sz="0" w:space="0" w:color="auto"/>
      </w:divBdr>
    </w:div>
    <w:div w:id="792207566">
      <w:bodyDiv w:val="1"/>
      <w:marLeft w:val="0"/>
      <w:marRight w:val="0"/>
      <w:marTop w:val="0"/>
      <w:marBottom w:val="0"/>
      <w:divBdr>
        <w:top w:val="none" w:sz="0" w:space="0" w:color="auto"/>
        <w:left w:val="none" w:sz="0" w:space="0" w:color="auto"/>
        <w:bottom w:val="none" w:sz="0" w:space="0" w:color="auto"/>
        <w:right w:val="none" w:sz="0" w:space="0" w:color="auto"/>
      </w:divBdr>
    </w:div>
    <w:div w:id="816646529">
      <w:bodyDiv w:val="1"/>
      <w:marLeft w:val="0"/>
      <w:marRight w:val="0"/>
      <w:marTop w:val="0"/>
      <w:marBottom w:val="0"/>
      <w:divBdr>
        <w:top w:val="none" w:sz="0" w:space="0" w:color="auto"/>
        <w:left w:val="none" w:sz="0" w:space="0" w:color="auto"/>
        <w:bottom w:val="none" w:sz="0" w:space="0" w:color="auto"/>
        <w:right w:val="none" w:sz="0" w:space="0" w:color="auto"/>
      </w:divBdr>
    </w:div>
    <w:div w:id="832254661">
      <w:bodyDiv w:val="1"/>
      <w:marLeft w:val="0"/>
      <w:marRight w:val="0"/>
      <w:marTop w:val="0"/>
      <w:marBottom w:val="0"/>
      <w:divBdr>
        <w:top w:val="none" w:sz="0" w:space="0" w:color="auto"/>
        <w:left w:val="none" w:sz="0" w:space="0" w:color="auto"/>
        <w:bottom w:val="none" w:sz="0" w:space="0" w:color="auto"/>
        <w:right w:val="none" w:sz="0" w:space="0" w:color="auto"/>
      </w:divBdr>
      <w:divsChild>
        <w:div w:id="1190490428">
          <w:marLeft w:val="0"/>
          <w:marRight w:val="0"/>
          <w:marTop w:val="0"/>
          <w:marBottom w:val="0"/>
          <w:divBdr>
            <w:top w:val="none" w:sz="0" w:space="0" w:color="auto"/>
            <w:left w:val="none" w:sz="0" w:space="0" w:color="auto"/>
            <w:bottom w:val="none" w:sz="0" w:space="0" w:color="auto"/>
            <w:right w:val="none" w:sz="0" w:space="0" w:color="auto"/>
          </w:divBdr>
          <w:divsChild>
            <w:div w:id="2114205495">
              <w:marLeft w:val="0"/>
              <w:marRight w:val="0"/>
              <w:marTop w:val="0"/>
              <w:marBottom w:val="0"/>
              <w:divBdr>
                <w:top w:val="none" w:sz="0" w:space="0" w:color="auto"/>
                <w:left w:val="none" w:sz="0" w:space="0" w:color="auto"/>
                <w:bottom w:val="none" w:sz="0" w:space="0" w:color="auto"/>
                <w:right w:val="none" w:sz="0" w:space="0" w:color="auto"/>
              </w:divBdr>
              <w:divsChild>
                <w:div w:id="1401899997">
                  <w:marLeft w:val="0"/>
                  <w:marRight w:val="0"/>
                  <w:marTop w:val="0"/>
                  <w:marBottom w:val="0"/>
                  <w:divBdr>
                    <w:top w:val="none" w:sz="0" w:space="0" w:color="auto"/>
                    <w:left w:val="none" w:sz="0" w:space="0" w:color="auto"/>
                    <w:bottom w:val="none" w:sz="0" w:space="0" w:color="auto"/>
                    <w:right w:val="none" w:sz="0" w:space="0" w:color="auto"/>
                  </w:divBdr>
                  <w:divsChild>
                    <w:div w:id="148597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47163">
      <w:bodyDiv w:val="1"/>
      <w:marLeft w:val="0"/>
      <w:marRight w:val="0"/>
      <w:marTop w:val="0"/>
      <w:marBottom w:val="0"/>
      <w:divBdr>
        <w:top w:val="none" w:sz="0" w:space="0" w:color="auto"/>
        <w:left w:val="none" w:sz="0" w:space="0" w:color="auto"/>
        <w:bottom w:val="none" w:sz="0" w:space="0" w:color="auto"/>
        <w:right w:val="none" w:sz="0" w:space="0" w:color="auto"/>
      </w:divBdr>
    </w:div>
    <w:div w:id="853609921">
      <w:bodyDiv w:val="1"/>
      <w:marLeft w:val="0"/>
      <w:marRight w:val="0"/>
      <w:marTop w:val="0"/>
      <w:marBottom w:val="0"/>
      <w:divBdr>
        <w:top w:val="none" w:sz="0" w:space="0" w:color="auto"/>
        <w:left w:val="none" w:sz="0" w:space="0" w:color="auto"/>
        <w:bottom w:val="none" w:sz="0" w:space="0" w:color="auto"/>
        <w:right w:val="none" w:sz="0" w:space="0" w:color="auto"/>
      </w:divBdr>
    </w:div>
    <w:div w:id="865219975">
      <w:bodyDiv w:val="1"/>
      <w:marLeft w:val="0"/>
      <w:marRight w:val="0"/>
      <w:marTop w:val="0"/>
      <w:marBottom w:val="0"/>
      <w:divBdr>
        <w:top w:val="none" w:sz="0" w:space="0" w:color="auto"/>
        <w:left w:val="none" w:sz="0" w:space="0" w:color="auto"/>
        <w:bottom w:val="none" w:sz="0" w:space="0" w:color="auto"/>
        <w:right w:val="none" w:sz="0" w:space="0" w:color="auto"/>
      </w:divBdr>
    </w:div>
    <w:div w:id="905534765">
      <w:bodyDiv w:val="1"/>
      <w:marLeft w:val="0"/>
      <w:marRight w:val="0"/>
      <w:marTop w:val="0"/>
      <w:marBottom w:val="0"/>
      <w:divBdr>
        <w:top w:val="none" w:sz="0" w:space="0" w:color="auto"/>
        <w:left w:val="none" w:sz="0" w:space="0" w:color="auto"/>
        <w:bottom w:val="none" w:sz="0" w:space="0" w:color="auto"/>
        <w:right w:val="none" w:sz="0" w:space="0" w:color="auto"/>
      </w:divBdr>
    </w:div>
    <w:div w:id="938370117">
      <w:bodyDiv w:val="1"/>
      <w:marLeft w:val="0"/>
      <w:marRight w:val="0"/>
      <w:marTop w:val="0"/>
      <w:marBottom w:val="0"/>
      <w:divBdr>
        <w:top w:val="none" w:sz="0" w:space="0" w:color="auto"/>
        <w:left w:val="none" w:sz="0" w:space="0" w:color="auto"/>
        <w:bottom w:val="none" w:sz="0" w:space="0" w:color="auto"/>
        <w:right w:val="none" w:sz="0" w:space="0" w:color="auto"/>
      </w:divBdr>
    </w:div>
    <w:div w:id="946473441">
      <w:bodyDiv w:val="1"/>
      <w:marLeft w:val="0"/>
      <w:marRight w:val="0"/>
      <w:marTop w:val="0"/>
      <w:marBottom w:val="0"/>
      <w:divBdr>
        <w:top w:val="none" w:sz="0" w:space="0" w:color="auto"/>
        <w:left w:val="none" w:sz="0" w:space="0" w:color="auto"/>
        <w:bottom w:val="none" w:sz="0" w:space="0" w:color="auto"/>
        <w:right w:val="none" w:sz="0" w:space="0" w:color="auto"/>
      </w:divBdr>
    </w:div>
    <w:div w:id="967706112">
      <w:bodyDiv w:val="1"/>
      <w:marLeft w:val="0"/>
      <w:marRight w:val="0"/>
      <w:marTop w:val="0"/>
      <w:marBottom w:val="0"/>
      <w:divBdr>
        <w:top w:val="none" w:sz="0" w:space="0" w:color="auto"/>
        <w:left w:val="none" w:sz="0" w:space="0" w:color="auto"/>
        <w:bottom w:val="none" w:sz="0" w:space="0" w:color="auto"/>
        <w:right w:val="none" w:sz="0" w:space="0" w:color="auto"/>
      </w:divBdr>
    </w:div>
    <w:div w:id="984894238">
      <w:bodyDiv w:val="1"/>
      <w:marLeft w:val="0"/>
      <w:marRight w:val="0"/>
      <w:marTop w:val="0"/>
      <w:marBottom w:val="0"/>
      <w:divBdr>
        <w:top w:val="none" w:sz="0" w:space="0" w:color="auto"/>
        <w:left w:val="none" w:sz="0" w:space="0" w:color="auto"/>
        <w:bottom w:val="none" w:sz="0" w:space="0" w:color="auto"/>
        <w:right w:val="none" w:sz="0" w:space="0" w:color="auto"/>
      </w:divBdr>
    </w:div>
    <w:div w:id="1000305736">
      <w:bodyDiv w:val="1"/>
      <w:marLeft w:val="0"/>
      <w:marRight w:val="0"/>
      <w:marTop w:val="0"/>
      <w:marBottom w:val="0"/>
      <w:divBdr>
        <w:top w:val="none" w:sz="0" w:space="0" w:color="auto"/>
        <w:left w:val="none" w:sz="0" w:space="0" w:color="auto"/>
        <w:bottom w:val="none" w:sz="0" w:space="0" w:color="auto"/>
        <w:right w:val="none" w:sz="0" w:space="0" w:color="auto"/>
      </w:divBdr>
    </w:div>
    <w:div w:id="1014065707">
      <w:bodyDiv w:val="1"/>
      <w:marLeft w:val="0"/>
      <w:marRight w:val="0"/>
      <w:marTop w:val="0"/>
      <w:marBottom w:val="0"/>
      <w:divBdr>
        <w:top w:val="none" w:sz="0" w:space="0" w:color="auto"/>
        <w:left w:val="none" w:sz="0" w:space="0" w:color="auto"/>
        <w:bottom w:val="none" w:sz="0" w:space="0" w:color="auto"/>
        <w:right w:val="none" w:sz="0" w:space="0" w:color="auto"/>
      </w:divBdr>
    </w:div>
    <w:div w:id="1036779637">
      <w:bodyDiv w:val="1"/>
      <w:marLeft w:val="0"/>
      <w:marRight w:val="0"/>
      <w:marTop w:val="0"/>
      <w:marBottom w:val="0"/>
      <w:divBdr>
        <w:top w:val="none" w:sz="0" w:space="0" w:color="auto"/>
        <w:left w:val="none" w:sz="0" w:space="0" w:color="auto"/>
        <w:bottom w:val="none" w:sz="0" w:space="0" w:color="auto"/>
        <w:right w:val="none" w:sz="0" w:space="0" w:color="auto"/>
      </w:divBdr>
    </w:div>
    <w:div w:id="1044986612">
      <w:bodyDiv w:val="1"/>
      <w:marLeft w:val="0"/>
      <w:marRight w:val="0"/>
      <w:marTop w:val="0"/>
      <w:marBottom w:val="0"/>
      <w:divBdr>
        <w:top w:val="none" w:sz="0" w:space="0" w:color="auto"/>
        <w:left w:val="none" w:sz="0" w:space="0" w:color="auto"/>
        <w:bottom w:val="none" w:sz="0" w:space="0" w:color="auto"/>
        <w:right w:val="none" w:sz="0" w:space="0" w:color="auto"/>
      </w:divBdr>
    </w:div>
    <w:div w:id="1045373780">
      <w:bodyDiv w:val="1"/>
      <w:marLeft w:val="0"/>
      <w:marRight w:val="0"/>
      <w:marTop w:val="0"/>
      <w:marBottom w:val="0"/>
      <w:divBdr>
        <w:top w:val="none" w:sz="0" w:space="0" w:color="auto"/>
        <w:left w:val="none" w:sz="0" w:space="0" w:color="auto"/>
        <w:bottom w:val="none" w:sz="0" w:space="0" w:color="auto"/>
        <w:right w:val="none" w:sz="0" w:space="0" w:color="auto"/>
      </w:divBdr>
    </w:div>
    <w:div w:id="1054891454">
      <w:bodyDiv w:val="1"/>
      <w:marLeft w:val="0"/>
      <w:marRight w:val="0"/>
      <w:marTop w:val="0"/>
      <w:marBottom w:val="0"/>
      <w:divBdr>
        <w:top w:val="none" w:sz="0" w:space="0" w:color="auto"/>
        <w:left w:val="none" w:sz="0" w:space="0" w:color="auto"/>
        <w:bottom w:val="none" w:sz="0" w:space="0" w:color="auto"/>
        <w:right w:val="none" w:sz="0" w:space="0" w:color="auto"/>
      </w:divBdr>
    </w:div>
    <w:div w:id="1064254572">
      <w:bodyDiv w:val="1"/>
      <w:marLeft w:val="0"/>
      <w:marRight w:val="0"/>
      <w:marTop w:val="0"/>
      <w:marBottom w:val="0"/>
      <w:divBdr>
        <w:top w:val="none" w:sz="0" w:space="0" w:color="auto"/>
        <w:left w:val="none" w:sz="0" w:space="0" w:color="auto"/>
        <w:bottom w:val="none" w:sz="0" w:space="0" w:color="auto"/>
        <w:right w:val="none" w:sz="0" w:space="0" w:color="auto"/>
      </w:divBdr>
    </w:div>
    <w:div w:id="1092748925">
      <w:bodyDiv w:val="1"/>
      <w:marLeft w:val="0"/>
      <w:marRight w:val="0"/>
      <w:marTop w:val="0"/>
      <w:marBottom w:val="0"/>
      <w:divBdr>
        <w:top w:val="none" w:sz="0" w:space="0" w:color="auto"/>
        <w:left w:val="none" w:sz="0" w:space="0" w:color="auto"/>
        <w:bottom w:val="none" w:sz="0" w:space="0" w:color="auto"/>
        <w:right w:val="none" w:sz="0" w:space="0" w:color="auto"/>
      </w:divBdr>
    </w:div>
    <w:div w:id="1102337449">
      <w:bodyDiv w:val="1"/>
      <w:marLeft w:val="0"/>
      <w:marRight w:val="0"/>
      <w:marTop w:val="0"/>
      <w:marBottom w:val="0"/>
      <w:divBdr>
        <w:top w:val="none" w:sz="0" w:space="0" w:color="auto"/>
        <w:left w:val="none" w:sz="0" w:space="0" w:color="auto"/>
        <w:bottom w:val="none" w:sz="0" w:space="0" w:color="auto"/>
        <w:right w:val="none" w:sz="0" w:space="0" w:color="auto"/>
      </w:divBdr>
    </w:div>
    <w:div w:id="1176964961">
      <w:bodyDiv w:val="1"/>
      <w:marLeft w:val="0"/>
      <w:marRight w:val="0"/>
      <w:marTop w:val="0"/>
      <w:marBottom w:val="0"/>
      <w:divBdr>
        <w:top w:val="none" w:sz="0" w:space="0" w:color="auto"/>
        <w:left w:val="none" w:sz="0" w:space="0" w:color="auto"/>
        <w:bottom w:val="none" w:sz="0" w:space="0" w:color="auto"/>
        <w:right w:val="none" w:sz="0" w:space="0" w:color="auto"/>
      </w:divBdr>
    </w:div>
    <w:div w:id="1202204452">
      <w:bodyDiv w:val="1"/>
      <w:marLeft w:val="0"/>
      <w:marRight w:val="0"/>
      <w:marTop w:val="0"/>
      <w:marBottom w:val="0"/>
      <w:divBdr>
        <w:top w:val="none" w:sz="0" w:space="0" w:color="auto"/>
        <w:left w:val="none" w:sz="0" w:space="0" w:color="auto"/>
        <w:bottom w:val="none" w:sz="0" w:space="0" w:color="auto"/>
        <w:right w:val="none" w:sz="0" w:space="0" w:color="auto"/>
      </w:divBdr>
    </w:div>
    <w:div w:id="1220285874">
      <w:bodyDiv w:val="1"/>
      <w:marLeft w:val="0"/>
      <w:marRight w:val="0"/>
      <w:marTop w:val="0"/>
      <w:marBottom w:val="0"/>
      <w:divBdr>
        <w:top w:val="none" w:sz="0" w:space="0" w:color="auto"/>
        <w:left w:val="none" w:sz="0" w:space="0" w:color="auto"/>
        <w:bottom w:val="none" w:sz="0" w:space="0" w:color="auto"/>
        <w:right w:val="none" w:sz="0" w:space="0" w:color="auto"/>
      </w:divBdr>
      <w:divsChild>
        <w:div w:id="264313229">
          <w:marLeft w:val="0"/>
          <w:marRight w:val="0"/>
          <w:marTop w:val="0"/>
          <w:marBottom w:val="0"/>
          <w:divBdr>
            <w:top w:val="none" w:sz="0" w:space="0" w:color="auto"/>
            <w:left w:val="none" w:sz="0" w:space="0" w:color="auto"/>
            <w:bottom w:val="none" w:sz="0" w:space="0" w:color="auto"/>
            <w:right w:val="none" w:sz="0" w:space="0" w:color="auto"/>
          </w:divBdr>
          <w:divsChild>
            <w:div w:id="1600677035">
              <w:marLeft w:val="0"/>
              <w:marRight w:val="0"/>
              <w:marTop w:val="0"/>
              <w:marBottom w:val="0"/>
              <w:divBdr>
                <w:top w:val="none" w:sz="0" w:space="0" w:color="auto"/>
                <w:left w:val="none" w:sz="0" w:space="0" w:color="auto"/>
                <w:bottom w:val="none" w:sz="0" w:space="0" w:color="auto"/>
                <w:right w:val="none" w:sz="0" w:space="0" w:color="auto"/>
              </w:divBdr>
              <w:divsChild>
                <w:div w:id="1913343791">
                  <w:marLeft w:val="0"/>
                  <w:marRight w:val="0"/>
                  <w:marTop w:val="0"/>
                  <w:marBottom w:val="0"/>
                  <w:divBdr>
                    <w:top w:val="none" w:sz="0" w:space="0" w:color="auto"/>
                    <w:left w:val="none" w:sz="0" w:space="0" w:color="auto"/>
                    <w:bottom w:val="none" w:sz="0" w:space="0" w:color="auto"/>
                    <w:right w:val="none" w:sz="0" w:space="0" w:color="auto"/>
                  </w:divBdr>
                  <w:divsChild>
                    <w:div w:id="11716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54495">
      <w:bodyDiv w:val="1"/>
      <w:marLeft w:val="0"/>
      <w:marRight w:val="0"/>
      <w:marTop w:val="0"/>
      <w:marBottom w:val="0"/>
      <w:divBdr>
        <w:top w:val="none" w:sz="0" w:space="0" w:color="auto"/>
        <w:left w:val="none" w:sz="0" w:space="0" w:color="auto"/>
        <w:bottom w:val="none" w:sz="0" w:space="0" w:color="auto"/>
        <w:right w:val="none" w:sz="0" w:space="0" w:color="auto"/>
      </w:divBdr>
    </w:div>
    <w:div w:id="1235355673">
      <w:bodyDiv w:val="1"/>
      <w:marLeft w:val="0"/>
      <w:marRight w:val="0"/>
      <w:marTop w:val="0"/>
      <w:marBottom w:val="0"/>
      <w:divBdr>
        <w:top w:val="none" w:sz="0" w:space="0" w:color="auto"/>
        <w:left w:val="none" w:sz="0" w:space="0" w:color="auto"/>
        <w:bottom w:val="none" w:sz="0" w:space="0" w:color="auto"/>
        <w:right w:val="none" w:sz="0" w:space="0" w:color="auto"/>
      </w:divBdr>
    </w:div>
    <w:div w:id="1273826176">
      <w:bodyDiv w:val="1"/>
      <w:marLeft w:val="0"/>
      <w:marRight w:val="0"/>
      <w:marTop w:val="0"/>
      <w:marBottom w:val="0"/>
      <w:divBdr>
        <w:top w:val="none" w:sz="0" w:space="0" w:color="auto"/>
        <w:left w:val="none" w:sz="0" w:space="0" w:color="auto"/>
        <w:bottom w:val="none" w:sz="0" w:space="0" w:color="auto"/>
        <w:right w:val="none" w:sz="0" w:space="0" w:color="auto"/>
      </w:divBdr>
    </w:div>
    <w:div w:id="1301770733">
      <w:bodyDiv w:val="1"/>
      <w:marLeft w:val="0"/>
      <w:marRight w:val="0"/>
      <w:marTop w:val="0"/>
      <w:marBottom w:val="0"/>
      <w:divBdr>
        <w:top w:val="none" w:sz="0" w:space="0" w:color="auto"/>
        <w:left w:val="none" w:sz="0" w:space="0" w:color="auto"/>
        <w:bottom w:val="none" w:sz="0" w:space="0" w:color="auto"/>
        <w:right w:val="none" w:sz="0" w:space="0" w:color="auto"/>
      </w:divBdr>
    </w:div>
    <w:div w:id="1373000405">
      <w:bodyDiv w:val="1"/>
      <w:marLeft w:val="0"/>
      <w:marRight w:val="0"/>
      <w:marTop w:val="0"/>
      <w:marBottom w:val="0"/>
      <w:divBdr>
        <w:top w:val="none" w:sz="0" w:space="0" w:color="auto"/>
        <w:left w:val="none" w:sz="0" w:space="0" w:color="auto"/>
        <w:bottom w:val="none" w:sz="0" w:space="0" w:color="auto"/>
        <w:right w:val="none" w:sz="0" w:space="0" w:color="auto"/>
      </w:divBdr>
    </w:div>
    <w:div w:id="1429429458">
      <w:bodyDiv w:val="1"/>
      <w:marLeft w:val="0"/>
      <w:marRight w:val="0"/>
      <w:marTop w:val="0"/>
      <w:marBottom w:val="0"/>
      <w:divBdr>
        <w:top w:val="none" w:sz="0" w:space="0" w:color="auto"/>
        <w:left w:val="none" w:sz="0" w:space="0" w:color="auto"/>
        <w:bottom w:val="none" w:sz="0" w:space="0" w:color="auto"/>
        <w:right w:val="none" w:sz="0" w:space="0" w:color="auto"/>
      </w:divBdr>
    </w:div>
    <w:div w:id="1436824019">
      <w:bodyDiv w:val="1"/>
      <w:marLeft w:val="0"/>
      <w:marRight w:val="0"/>
      <w:marTop w:val="0"/>
      <w:marBottom w:val="0"/>
      <w:divBdr>
        <w:top w:val="none" w:sz="0" w:space="0" w:color="auto"/>
        <w:left w:val="none" w:sz="0" w:space="0" w:color="auto"/>
        <w:bottom w:val="none" w:sz="0" w:space="0" w:color="auto"/>
        <w:right w:val="none" w:sz="0" w:space="0" w:color="auto"/>
      </w:divBdr>
      <w:divsChild>
        <w:div w:id="1638337956">
          <w:marLeft w:val="0"/>
          <w:marRight w:val="0"/>
          <w:marTop w:val="0"/>
          <w:marBottom w:val="0"/>
          <w:divBdr>
            <w:top w:val="none" w:sz="0" w:space="0" w:color="auto"/>
            <w:left w:val="none" w:sz="0" w:space="0" w:color="auto"/>
            <w:bottom w:val="none" w:sz="0" w:space="0" w:color="auto"/>
            <w:right w:val="none" w:sz="0" w:space="0" w:color="auto"/>
          </w:divBdr>
          <w:divsChild>
            <w:div w:id="541212612">
              <w:marLeft w:val="0"/>
              <w:marRight w:val="0"/>
              <w:marTop w:val="0"/>
              <w:marBottom w:val="0"/>
              <w:divBdr>
                <w:top w:val="none" w:sz="0" w:space="0" w:color="auto"/>
                <w:left w:val="none" w:sz="0" w:space="0" w:color="auto"/>
                <w:bottom w:val="none" w:sz="0" w:space="0" w:color="auto"/>
                <w:right w:val="none" w:sz="0" w:space="0" w:color="auto"/>
              </w:divBdr>
              <w:divsChild>
                <w:div w:id="357700503">
                  <w:marLeft w:val="0"/>
                  <w:marRight w:val="0"/>
                  <w:marTop w:val="0"/>
                  <w:marBottom w:val="0"/>
                  <w:divBdr>
                    <w:top w:val="none" w:sz="0" w:space="0" w:color="auto"/>
                    <w:left w:val="none" w:sz="0" w:space="0" w:color="auto"/>
                    <w:bottom w:val="none" w:sz="0" w:space="0" w:color="auto"/>
                    <w:right w:val="none" w:sz="0" w:space="0" w:color="auto"/>
                  </w:divBdr>
                  <w:divsChild>
                    <w:div w:id="19987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90597">
      <w:bodyDiv w:val="1"/>
      <w:marLeft w:val="0"/>
      <w:marRight w:val="0"/>
      <w:marTop w:val="0"/>
      <w:marBottom w:val="0"/>
      <w:divBdr>
        <w:top w:val="none" w:sz="0" w:space="0" w:color="auto"/>
        <w:left w:val="none" w:sz="0" w:space="0" w:color="auto"/>
        <w:bottom w:val="none" w:sz="0" w:space="0" w:color="auto"/>
        <w:right w:val="none" w:sz="0" w:space="0" w:color="auto"/>
      </w:divBdr>
    </w:div>
    <w:div w:id="1446073951">
      <w:bodyDiv w:val="1"/>
      <w:marLeft w:val="0"/>
      <w:marRight w:val="0"/>
      <w:marTop w:val="0"/>
      <w:marBottom w:val="0"/>
      <w:divBdr>
        <w:top w:val="none" w:sz="0" w:space="0" w:color="auto"/>
        <w:left w:val="none" w:sz="0" w:space="0" w:color="auto"/>
        <w:bottom w:val="none" w:sz="0" w:space="0" w:color="auto"/>
        <w:right w:val="none" w:sz="0" w:space="0" w:color="auto"/>
      </w:divBdr>
      <w:divsChild>
        <w:div w:id="422650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53018">
              <w:marLeft w:val="0"/>
              <w:marRight w:val="0"/>
              <w:marTop w:val="0"/>
              <w:marBottom w:val="0"/>
              <w:divBdr>
                <w:top w:val="none" w:sz="0" w:space="0" w:color="auto"/>
                <w:left w:val="none" w:sz="0" w:space="0" w:color="auto"/>
                <w:bottom w:val="none" w:sz="0" w:space="0" w:color="auto"/>
                <w:right w:val="none" w:sz="0" w:space="0" w:color="auto"/>
              </w:divBdr>
              <w:divsChild>
                <w:div w:id="1500197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03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966672">
      <w:bodyDiv w:val="1"/>
      <w:marLeft w:val="0"/>
      <w:marRight w:val="0"/>
      <w:marTop w:val="0"/>
      <w:marBottom w:val="0"/>
      <w:divBdr>
        <w:top w:val="none" w:sz="0" w:space="0" w:color="auto"/>
        <w:left w:val="none" w:sz="0" w:space="0" w:color="auto"/>
        <w:bottom w:val="none" w:sz="0" w:space="0" w:color="auto"/>
        <w:right w:val="none" w:sz="0" w:space="0" w:color="auto"/>
      </w:divBdr>
    </w:div>
    <w:div w:id="1496451637">
      <w:bodyDiv w:val="1"/>
      <w:marLeft w:val="0"/>
      <w:marRight w:val="0"/>
      <w:marTop w:val="0"/>
      <w:marBottom w:val="0"/>
      <w:divBdr>
        <w:top w:val="none" w:sz="0" w:space="0" w:color="auto"/>
        <w:left w:val="none" w:sz="0" w:space="0" w:color="auto"/>
        <w:bottom w:val="none" w:sz="0" w:space="0" w:color="auto"/>
        <w:right w:val="none" w:sz="0" w:space="0" w:color="auto"/>
      </w:divBdr>
      <w:divsChild>
        <w:div w:id="257250969">
          <w:marLeft w:val="0"/>
          <w:marRight w:val="0"/>
          <w:marTop w:val="0"/>
          <w:marBottom w:val="0"/>
          <w:divBdr>
            <w:top w:val="none" w:sz="0" w:space="0" w:color="auto"/>
            <w:left w:val="none" w:sz="0" w:space="0" w:color="auto"/>
            <w:bottom w:val="none" w:sz="0" w:space="0" w:color="auto"/>
            <w:right w:val="none" w:sz="0" w:space="0" w:color="auto"/>
          </w:divBdr>
          <w:divsChild>
            <w:div w:id="1082948066">
              <w:marLeft w:val="0"/>
              <w:marRight w:val="0"/>
              <w:marTop w:val="0"/>
              <w:marBottom w:val="0"/>
              <w:divBdr>
                <w:top w:val="none" w:sz="0" w:space="0" w:color="auto"/>
                <w:left w:val="none" w:sz="0" w:space="0" w:color="auto"/>
                <w:bottom w:val="none" w:sz="0" w:space="0" w:color="auto"/>
                <w:right w:val="none" w:sz="0" w:space="0" w:color="auto"/>
              </w:divBdr>
              <w:divsChild>
                <w:div w:id="628239805">
                  <w:marLeft w:val="0"/>
                  <w:marRight w:val="0"/>
                  <w:marTop w:val="0"/>
                  <w:marBottom w:val="0"/>
                  <w:divBdr>
                    <w:top w:val="none" w:sz="0" w:space="0" w:color="auto"/>
                    <w:left w:val="none" w:sz="0" w:space="0" w:color="auto"/>
                    <w:bottom w:val="none" w:sz="0" w:space="0" w:color="auto"/>
                    <w:right w:val="none" w:sz="0" w:space="0" w:color="auto"/>
                  </w:divBdr>
                  <w:divsChild>
                    <w:div w:id="7255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575532">
      <w:bodyDiv w:val="1"/>
      <w:marLeft w:val="0"/>
      <w:marRight w:val="0"/>
      <w:marTop w:val="0"/>
      <w:marBottom w:val="0"/>
      <w:divBdr>
        <w:top w:val="none" w:sz="0" w:space="0" w:color="auto"/>
        <w:left w:val="none" w:sz="0" w:space="0" w:color="auto"/>
        <w:bottom w:val="none" w:sz="0" w:space="0" w:color="auto"/>
        <w:right w:val="none" w:sz="0" w:space="0" w:color="auto"/>
      </w:divBdr>
    </w:div>
    <w:div w:id="1507481523">
      <w:bodyDiv w:val="1"/>
      <w:marLeft w:val="0"/>
      <w:marRight w:val="0"/>
      <w:marTop w:val="0"/>
      <w:marBottom w:val="0"/>
      <w:divBdr>
        <w:top w:val="none" w:sz="0" w:space="0" w:color="auto"/>
        <w:left w:val="none" w:sz="0" w:space="0" w:color="auto"/>
        <w:bottom w:val="none" w:sz="0" w:space="0" w:color="auto"/>
        <w:right w:val="none" w:sz="0" w:space="0" w:color="auto"/>
      </w:divBdr>
    </w:div>
    <w:div w:id="1528449343">
      <w:bodyDiv w:val="1"/>
      <w:marLeft w:val="0"/>
      <w:marRight w:val="0"/>
      <w:marTop w:val="0"/>
      <w:marBottom w:val="0"/>
      <w:divBdr>
        <w:top w:val="none" w:sz="0" w:space="0" w:color="auto"/>
        <w:left w:val="none" w:sz="0" w:space="0" w:color="auto"/>
        <w:bottom w:val="none" w:sz="0" w:space="0" w:color="auto"/>
        <w:right w:val="none" w:sz="0" w:space="0" w:color="auto"/>
      </w:divBdr>
    </w:div>
    <w:div w:id="1572304368">
      <w:bodyDiv w:val="1"/>
      <w:marLeft w:val="0"/>
      <w:marRight w:val="0"/>
      <w:marTop w:val="0"/>
      <w:marBottom w:val="0"/>
      <w:divBdr>
        <w:top w:val="none" w:sz="0" w:space="0" w:color="auto"/>
        <w:left w:val="none" w:sz="0" w:space="0" w:color="auto"/>
        <w:bottom w:val="none" w:sz="0" w:space="0" w:color="auto"/>
        <w:right w:val="none" w:sz="0" w:space="0" w:color="auto"/>
      </w:divBdr>
      <w:divsChild>
        <w:div w:id="30201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73761">
              <w:marLeft w:val="0"/>
              <w:marRight w:val="0"/>
              <w:marTop w:val="0"/>
              <w:marBottom w:val="0"/>
              <w:divBdr>
                <w:top w:val="none" w:sz="0" w:space="0" w:color="auto"/>
                <w:left w:val="none" w:sz="0" w:space="0" w:color="auto"/>
                <w:bottom w:val="none" w:sz="0" w:space="0" w:color="auto"/>
                <w:right w:val="none" w:sz="0" w:space="0" w:color="auto"/>
              </w:divBdr>
              <w:divsChild>
                <w:div w:id="2027249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08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73623">
      <w:bodyDiv w:val="1"/>
      <w:marLeft w:val="0"/>
      <w:marRight w:val="0"/>
      <w:marTop w:val="0"/>
      <w:marBottom w:val="0"/>
      <w:divBdr>
        <w:top w:val="none" w:sz="0" w:space="0" w:color="auto"/>
        <w:left w:val="none" w:sz="0" w:space="0" w:color="auto"/>
        <w:bottom w:val="none" w:sz="0" w:space="0" w:color="auto"/>
        <w:right w:val="none" w:sz="0" w:space="0" w:color="auto"/>
      </w:divBdr>
    </w:div>
    <w:div w:id="1621573206">
      <w:bodyDiv w:val="1"/>
      <w:marLeft w:val="0"/>
      <w:marRight w:val="0"/>
      <w:marTop w:val="0"/>
      <w:marBottom w:val="0"/>
      <w:divBdr>
        <w:top w:val="none" w:sz="0" w:space="0" w:color="auto"/>
        <w:left w:val="none" w:sz="0" w:space="0" w:color="auto"/>
        <w:bottom w:val="none" w:sz="0" w:space="0" w:color="auto"/>
        <w:right w:val="none" w:sz="0" w:space="0" w:color="auto"/>
      </w:divBdr>
    </w:div>
    <w:div w:id="1632175329">
      <w:bodyDiv w:val="1"/>
      <w:marLeft w:val="0"/>
      <w:marRight w:val="0"/>
      <w:marTop w:val="0"/>
      <w:marBottom w:val="0"/>
      <w:divBdr>
        <w:top w:val="none" w:sz="0" w:space="0" w:color="auto"/>
        <w:left w:val="none" w:sz="0" w:space="0" w:color="auto"/>
        <w:bottom w:val="none" w:sz="0" w:space="0" w:color="auto"/>
        <w:right w:val="none" w:sz="0" w:space="0" w:color="auto"/>
      </w:divBdr>
    </w:div>
    <w:div w:id="1637907614">
      <w:bodyDiv w:val="1"/>
      <w:marLeft w:val="0"/>
      <w:marRight w:val="0"/>
      <w:marTop w:val="0"/>
      <w:marBottom w:val="0"/>
      <w:divBdr>
        <w:top w:val="none" w:sz="0" w:space="0" w:color="auto"/>
        <w:left w:val="none" w:sz="0" w:space="0" w:color="auto"/>
        <w:bottom w:val="none" w:sz="0" w:space="0" w:color="auto"/>
        <w:right w:val="none" w:sz="0" w:space="0" w:color="auto"/>
      </w:divBdr>
    </w:div>
    <w:div w:id="1637954412">
      <w:bodyDiv w:val="1"/>
      <w:marLeft w:val="0"/>
      <w:marRight w:val="0"/>
      <w:marTop w:val="0"/>
      <w:marBottom w:val="0"/>
      <w:divBdr>
        <w:top w:val="none" w:sz="0" w:space="0" w:color="auto"/>
        <w:left w:val="none" w:sz="0" w:space="0" w:color="auto"/>
        <w:bottom w:val="none" w:sz="0" w:space="0" w:color="auto"/>
        <w:right w:val="none" w:sz="0" w:space="0" w:color="auto"/>
      </w:divBdr>
    </w:div>
    <w:div w:id="1680040114">
      <w:bodyDiv w:val="1"/>
      <w:marLeft w:val="0"/>
      <w:marRight w:val="0"/>
      <w:marTop w:val="0"/>
      <w:marBottom w:val="0"/>
      <w:divBdr>
        <w:top w:val="none" w:sz="0" w:space="0" w:color="auto"/>
        <w:left w:val="none" w:sz="0" w:space="0" w:color="auto"/>
        <w:bottom w:val="none" w:sz="0" w:space="0" w:color="auto"/>
        <w:right w:val="none" w:sz="0" w:space="0" w:color="auto"/>
      </w:divBdr>
    </w:div>
    <w:div w:id="1700157882">
      <w:bodyDiv w:val="1"/>
      <w:marLeft w:val="0"/>
      <w:marRight w:val="0"/>
      <w:marTop w:val="0"/>
      <w:marBottom w:val="0"/>
      <w:divBdr>
        <w:top w:val="none" w:sz="0" w:space="0" w:color="auto"/>
        <w:left w:val="none" w:sz="0" w:space="0" w:color="auto"/>
        <w:bottom w:val="none" w:sz="0" w:space="0" w:color="auto"/>
        <w:right w:val="none" w:sz="0" w:space="0" w:color="auto"/>
      </w:divBdr>
    </w:div>
    <w:div w:id="1723212935">
      <w:bodyDiv w:val="1"/>
      <w:marLeft w:val="0"/>
      <w:marRight w:val="0"/>
      <w:marTop w:val="0"/>
      <w:marBottom w:val="0"/>
      <w:divBdr>
        <w:top w:val="none" w:sz="0" w:space="0" w:color="auto"/>
        <w:left w:val="none" w:sz="0" w:space="0" w:color="auto"/>
        <w:bottom w:val="none" w:sz="0" w:space="0" w:color="auto"/>
        <w:right w:val="none" w:sz="0" w:space="0" w:color="auto"/>
      </w:divBdr>
    </w:div>
    <w:div w:id="1731920442">
      <w:bodyDiv w:val="1"/>
      <w:marLeft w:val="0"/>
      <w:marRight w:val="0"/>
      <w:marTop w:val="0"/>
      <w:marBottom w:val="0"/>
      <w:divBdr>
        <w:top w:val="none" w:sz="0" w:space="0" w:color="auto"/>
        <w:left w:val="none" w:sz="0" w:space="0" w:color="auto"/>
        <w:bottom w:val="none" w:sz="0" w:space="0" w:color="auto"/>
        <w:right w:val="none" w:sz="0" w:space="0" w:color="auto"/>
      </w:divBdr>
    </w:div>
    <w:div w:id="1772429133">
      <w:bodyDiv w:val="1"/>
      <w:marLeft w:val="0"/>
      <w:marRight w:val="0"/>
      <w:marTop w:val="0"/>
      <w:marBottom w:val="0"/>
      <w:divBdr>
        <w:top w:val="none" w:sz="0" w:space="0" w:color="auto"/>
        <w:left w:val="none" w:sz="0" w:space="0" w:color="auto"/>
        <w:bottom w:val="none" w:sz="0" w:space="0" w:color="auto"/>
        <w:right w:val="none" w:sz="0" w:space="0" w:color="auto"/>
      </w:divBdr>
    </w:div>
    <w:div w:id="1800151916">
      <w:bodyDiv w:val="1"/>
      <w:marLeft w:val="0"/>
      <w:marRight w:val="0"/>
      <w:marTop w:val="0"/>
      <w:marBottom w:val="0"/>
      <w:divBdr>
        <w:top w:val="none" w:sz="0" w:space="0" w:color="auto"/>
        <w:left w:val="none" w:sz="0" w:space="0" w:color="auto"/>
        <w:bottom w:val="none" w:sz="0" w:space="0" w:color="auto"/>
        <w:right w:val="none" w:sz="0" w:space="0" w:color="auto"/>
      </w:divBdr>
    </w:div>
    <w:div w:id="1800175364">
      <w:bodyDiv w:val="1"/>
      <w:marLeft w:val="0"/>
      <w:marRight w:val="0"/>
      <w:marTop w:val="0"/>
      <w:marBottom w:val="0"/>
      <w:divBdr>
        <w:top w:val="none" w:sz="0" w:space="0" w:color="auto"/>
        <w:left w:val="none" w:sz="0" w:space="0" w:color="auto"/>
        <w:bottom w:val="none" w:sz="0" w:space="0" w:color="auto"/>
        <w:right w:val="none" w:sz="0" w:space="0" w:color="auto"/>
      </w:divBdr>
      <w:divsChild>
        <w:div w:id="391006726">
          <w:marLeft w:val="0"/>
          <w:marRight w:val="0"/>
          <w:marTop w:val="0"/>
          <w:marBottom w:val="0"/>
          <w:divBdr>
            <w:top w:val="none" w:sz="0" w:space="0" w:color="auto"/>
            <w:left w:val="none" w:sz="0" w:space="0" w:color="auto"/>
            <w:bottom w:val="none" w:sz="0" w:space="0" w:color="auto"/>
            <w:right w:val="none" w:sz="0" w:space="0" w:color="auto"/>
          </w:divBdr>
          <w:divsChild>
            <w:div w:id="1116943991">
              <w:marLeft w:val="0"/>
              <w:marRight w:val="0"/>
              <w:marTop w:val="0"/>
              <w:marBottom w:val="0"/>
              <w:divBdr>
                <w:top w:val="none" w:sz="0" w:space="0" w:color="auto"/>
                <w:left w:val="none" w:sz="0" w:space="0" w:color="auto"/>
                <w:bottom w:val="none" w:sz="0" w:space="0" w:color="auto"/>
                <w:right w:val="none" w:sz="0" w:space="0" w:color="auto"/>
              </w:divBdr>
              <w:divsChild>
                <w:div w:id="2071465770">
                  <w:marLeft w:val="0"/>
                  <w:marRight w:val="0"/>
                  <w:marTop w:val="0"/>
                  <w:marBottom w:val="0"/>
                  <w:divBdr>
                    <w:top w:val="none" w:sz="0" w:space="0" w:color="auto"/>
                    <w:left w:val="none" w:sz="0" w:space="0" w:color="auto"/>
                    <w:bottom w:val="none" w:sz="0" w:space="0" w:color="auto"/>
                    <w:right w:val="none" w:sz="0" w:space="0" w:color="auto"/>
                  </w:divBdr>
                  <w:divsChild>
                    <w:div w:id="157096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854063">
      <w:bodyDiv w:val="1"/>
      <w:marLeft w:val="0"/>
      <w:marRight w:val="0"/>
      <w:marTop w:val="0"/>
      <w:marBottom w:val="0"/>
      <w:divBdr>
        <w:top w:val="none" w:sz="0" w:space="0" w:color="auto"/>
        <w:left w:val="none" w:sz="0" w:space="0" w:color="auto"/>
        <w:bottom w:val="none" w:sz="0" w:space="0" w:color="auto"/>
        <w:right w:val="none" w:sz="0" w:space="0" w:color="auto"/>
      </w:divBdr>
    </w:div>
    <w:div w:id="1829781679">
      <w:bodyDiv w:val="1"/>
      <w:marLeft w:val="0"/>
      <w:marRight w:val="0"/>
      <w:marTop w:val="0"/>
      <w:marBottom w:val="0"/>
      <w:divBdr>
        <w:top w:val="none" w:sz="0" w:space="0" w:color="auto"/>
        <w:left w:val="none" w:sz="0" w:space="0" w:color="auto"/>
        <w:bottom w:val="none" w:sz="0" w:space="0" w:color="auto"/>
        <w:right w:val="none" w:sz="0" w:space="0" w:color="auto"/>
      </w:divBdr>
      <w:divsChild>
        <w:div w:id="1730227880">
          <w:marLeft w:val="0"/>
          <w:marRight w:val="0"/>
          <w:marTop w:val="0"/>
          <w:marBottom w:val="0"/>
          <w:divBdr>
            <w:top w:val="none" w:sz="0" w:space="0" w:color="auto"/>
            <w:left w:val="none" w:sz="0" w:space="0" w:color="auto"/>
            <w:bottom w:val="none" w:sz="0" w:space="0" w:color="auto"/>
            <w:right w:val="none" w:sz="0" w:space="0" w:color="auto"/>
          </w:divBdr>
          <w:divsChild>
            <w:div w:id="300114230">
              <w:marLeft w:val="0"/>
              <w:marRight w:val="0"/>
              <w:marTop w:val="0"/>
              <w:marBottom w:val="0"/>
              <w:divBdr>
                <w:top w:val="none" w:sz="0" w:space="0" w:color="auto"/>
                <w:left w:val="none" w:sz="0" w:space="0" w:color="auto"/>
                <w:bottom w:val="none" w:sz="0" w:space="0" w:color="auto"/>
                <w:right w:val="none" w:sz="0" w:space="0" w:color="auto"/>
              </w:divBdr>
              <w:divsChild>
                <w:div w:id="1446148061">
                  <w:marLeft w:val="0"/>
                  <w:marRight w:val="0"/>
                  <w:marTop w:val="0"/>
                  <w:marBottom w:val="0"/>
                  <w:divBdr>
                    <w:top w:val="none" w:sz="0" w:space="0" w:color="auto"/>
                    <w:left w:val="none" w:sz="0" w:space="0" w:color="auto"/>
                    <w:bottom w:val="none" w:sz="0" w:space="0" w:color="auto"/>
                    <w:right w:val="none" w:sz="0" w:space="0" w:color="auto"/>
                  </w:divBdr>
                  <w:divsChild>
                    <w:div w:id="12765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69129">
      <w:bodyDiv w:val="1"/>
      <w:marLeft w:val="0"/>
      <w:marRight w:val="0"/>
      <w:marTop w:val="0"/>
      <w:marBottom w:val="0"/>
      <w:divBdr>
        <w:top w:val="none" w:sz="0" w:space="0" w:color="auto"/>
        <w:left w:val="none" w:sz="0" w:space="0" w:color="auto"/>
        <w:bottom w:val="none" w:sz="0" w:space="0" w:color="auto"/>
        <w:right w:val="none" w:sz="0" w:space="0" w:color="auto"/>
      </w:divBdr>
    </w:div>
    <w:div w:id="1907836965">
      <w:bodyDiv w:val="1"/>
      <w:marLeft w:val="0"/>
      <w:marRight w:val="0"/>
      <w:marTop w:val="0"/>
      <w:marBottom w:val="0"/>
      <w:divBdr>
        <w:top w:val="none" w:sz="0" w:space="0" w:color="auto"/>
        <w:left w:val="none" w:sz="0" w:space="0" w:color="auto"/>
        <w:bottom w:val="none" w:sz="0" w:space="0" w:color="auto"/>
        <w:right w:val="none" w:sz="0" w:space="0" w:color="auto"/>
      </w:divBdr>
    </w:div>
    <w:div w:id="1971085328">
      <w:bodyDiv w:val="1"/>
      <w:marLeft w:val="0"/>
      <w:marRight w:val="0"/>
      <w:marTop w:val="0"/>
      <w:marBottom w:val="0"/>
      <w:divBdr>
        <w:top w:val="none" w:sz="0" w:space="0" w:color="auto"/>
        <w:left w:val="none" w:sz="0" w:space="0" w:color="auto"/>
        <w:bottom w:val="none" w:sz="0" w:space="0" w:color="auto"/>
        <w:right w:val="none" w:sz="0" w:space="0" w:color="auto"/>
      </w:divBdr>
      <w:divsChild>
        <w:div w:id="476923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6634959">
              <w:marLeft w:val="0"/>
              <w:marRight w:val="0"/>
              <w:marTop w:val="0"/>
              <w:marBottom w:val="0"/>
              <w:divBdr>
                <w:top w:val="none" w:sz="0" w:space="0" w:color="auto"/>
                <w:left w:val="none" w:sz="0" w:space="0" w:color="auto"/>
                <w:bottom w:val="none" w:sz="0" w:space="0" w:color="auto"/>
                <w:right w:val="none" w:sz="0" w:space="0" w:color="auto"/>
              </w:divBdr>
              <w:divsChild>
                <w:div w:id="1353385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5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29309">
      <w:bodyDiv w:val="1"/>
      <w:marLeft w:val="0"/>
      <w:marRight w:val="0"/>
      <w:marTop w:val="0"/>
      <w:marBottom w:val="0"/>
      <w:divBdr>
        <w:top w:val="none" w:sz="0" w:space="0" w:color="auto"/>
        <w:left w:val="none" w:sz="0" w:space="0" w:color="auto"/>
        <w:bottom w:val="none" w:sz="0" w:space="0" w:color="auto"/>
        <w:right w:val="none" w:sz="0" w:space="0" w:color="auto"/>
      </w:divBdr>
    </w:div>
    <w:div w:id="2049911173">
      <w:bodyDiv w:val="1"/>
      <w:marLeft w:val="0"/>
      <w:marRight w:val="0"/>
      <w:marTop w:val="0"/>
      <w:marBottom w:val="0"/>
      <w:divBdr>
        <w:top w:val="none" w:sz="0" w:space="0" w:color="auto"/>
        <w:left w:val="none" w:sz="0" w:space="0" w:color="auto"/>
        <w:bottom w:val="none" w:sz="0" w:space="0" w:color="auto"/>
        <w:right w:val="none" w:sz="0" w:space="0" w:color="auto"/>
      </w:divBdr>
    </w:div>
    <w:div w:id="213963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ximax4.wixsite.com/rcvserbi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rcvserbia/"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kelember@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rcvserbia@gmail.com"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cvserb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DEF29-783E-5B4F-A65D-90920EC7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2730</Words>
  <Characters>19169</Characters>
  <Application>Microsoft Office Word</Application>
  <DocSecurity>0</DocSecurity>
  <Lines>269</Lines>
  <Paragraphs>40</Paragraphs>
  <ScaleCrop>false</ScaleCrop>
  <HeadingPairs>
    <vt:vector size="2" baseType="variant">
      <vt:variant>
        <vt:lpstr>Title</vt:lpstr>
      </vt:variant>
      <vt:variant>
        <vt:i4>1</vt:i4>
      </vt:variant>
    </vt:vector>
  </HeadingPairs>
  <TitlesOfParts>
    <vt:vector size="1" baseType="lpstr">
      <vt:lpstr>ERASMUS+ PARTNER IDENTIFICATION</vt:lpstr>
    </vt:vector>
  </TitlesOfParts>
  <Company/>
  <LinksUpToDate>false</LinksUpToDate>
  <CharactersWithSpaces>21859</CharactersWithSpaces>
  <SharedDoc>false</SharedDoc>
  <HLinks>
    <vt:vector size="18" baseType="variant">
      <vt:variant>
        <vt:i4>6815827</vt:i4>
      </vt:variant>
      <vt:variant>
        <vt:i4>6</vt:i4>
      </vt:variant>
      <vt:variant>
        <vt:i4>0</vt:i4>
      </vt:variant>
      <vt:variant>
        <vt:i4>5</vt:i4>
      </vt:variant>
      <vt:variant>
        <vt:lpwstr>mailto:kelember@gmail.com</vt:lpwstr>
      </vt:variant>
      <vt:variant>
        <vt:lpwstr/>
      </vt:variant>
      <vt:variant>
        <vt:i4>6815827</vt:i4>
      </vt:variant>
      <vt:variant>
        <vt:i4>3</vt:i4>
      </vt:variant>
      <vt:variant>
        <vt:i4>0</vt:i4>
      </vt:variant>
      <vt:variant>
        <vt:i4>5</vt:i4>
      </vt:variant>
      <vt:variant>
        <vt:lpwstr>mailto:kelember@gmail.com</vt:lpwstr>
      </vt:variant>
      <vt:variant>
        <vt:lpwstr/>
      </vt:variant>
      <vt:variant>
        <vt:i4>6815827</vt:i4>
      </vt:variant>
      <vt:variant>
        <vt:i4>0</vt:i4>
      </vt:variant>
      <vt:variant>
        <vt:i4>0</vt:i4>
      </vt:variant>
      <vt:variant>
        <vt:i4>5</vt:i4>
      </vt:variant>
      <vt:variant>
        <vt:lpwstr>mailto:kelember@gmail.com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PARTNER IDENTIFICATION</dc:title>
  <dc:subject/>
  <dc:creator>Dan</dc:creator>
  <cp:keywords/>
  <cp:lastModifiedBy>marko k</cp:lastModifiedBy>
  <cp:revision>8</cp:revision>
  <dcterms:created xsi:type="dcterms:W3CDTF">2025-02-08T12:43:00Z</dcterms:created>
  <dcterms:modified xsi:type="dcterms:W3CDTF">2025-02-08T15:27:00Z</dcterms:modified>
</cp:coreProperties>
</file>