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EB" w:rsidRPr="00A221B5" w:rsidRDefault="00385FEB" w:rsidP="00385FEB">
      <w:pPr>
        <w:pStyle w:val="Ttulo1"/>
        <w:rPr>
          <w:lang w:val="en-GB"/>
        </w:rPr>
      </w:pPr>
      <w:r w:rsidRPr="00A221B5">
        <w:rPr>
          <w:lang w:val="en-GB"/>
        </w:rPr>
        <w:t>Participating Organisations</w:t>
      </w:r>
    </w:p>
    <w:p w:rsidR="00385FEB" w:rsidRPr="00A221B5" w:rsidRDefault="00385FEB" w:rsidP="00385FEB">
      <w:pPr>
        <w:pStyle w:val="InstructionSmall"/>
      </w:pPr>
    </w:p>
    <w:tbl>
      <w:tblPr>
        <w:tblStyle w:val="Tablaconcuadrcula"/>
        <w:tblW w:w="0" w:type="auto"/>
        <w:tblLook w:val="04A0" w:firstRow="1" w:lastRow="0" w:firstColumn="1" w:lastColumn="0" w:noHBand="0" w:noVBand="1"/>
      </w:tblPr>
      <w:tblGrid>
        <w:gridCol w:w="4239"/>
        <w:gridCol w:w="4255"/>
      </w:tblGrid>
      <w:tr w:rsidR="00385FEB" w:rsidRPr="00A221B5" w:rsidTr="0025415B">
        <w:trPr>
          <w:trHeight w:val="340"/>
        </w:trPr>
        <w:tc>
          <w:tcPr>
            <w:tcW w:w="4239" w:type="dxa"/>
            <w:shd w:val="clear" w:color="auto" w:fill="BFBFBF" w:themeFill="background1" w:themeFillShade="BF"/>
            <w:vAlign w:val="center"/>
          </w:tcPr>
          <w:p w:rsidR="00385FEB" w:rsidRPr="00A221B5" w:rsidRDefault="00385FEB" w:rsidP="00A66356">
            <w:pPr>
              <w:rPr>
                <w:lang w:val="en-GB"/>
              </w:rPr>
            </w:pPr>
            <w:r w:rsidRPr="00A221B5">
              <w:rPr>
                <w:lang w:val="en-GB"/>
              </w:rPr>
              <w:t>PIC</w:t>
            </w:r>
          </w:p>
        </w:tc>
        <w:tc>
          <w:tcPr>
            <w:tcW w:w="4255" w:type="dxa"/>
            <w:vAlign w:val="center"/>
          </w:tcPr>
          <w:p w:rsidR="00385FEB" w:rsidRPr="009D0A4B" w:rsidRDefault="0025415B" w:rsidP="00A66356">
            <w:pPr>
              <w:pStyle w:val="Instruction"/>
              <w:rPr>
                <w:rFonts w:ascii="Verdana" w:eastAsia="font311" w:hAnsi="Verdana" w:cs="font311"/>
                <w:i w:val="0"/>
                <w:color w:val="auto"/>
                <w:kern w:val="1"/>
                <w:sz w:val="20"/>
                <w:szCs w:val="20"/>
                <w:lang w:eastAsia="hi-IN" w:bidi="hi-IN"/>
              </w:rPr>
            </w:pPr>
            <w:r w:rsidRPr="009D0A4B">
              <w:rPr>
                <w:rFonts w:ascii="Verdana" w:eastAsia="font311" w:hAnsi="Verdana" w:cs="font311"/>
                <w:i w:val="0"/>
                <w:color w:val="auto"/>
                <w:kern w:val="1"/>
                <w:sz w:val="20"/>
                <w:szCs w:val="20"/>
                <w:lang w:eastAsia="hi-IN" w:bidi="hi-IN"/>
              </w:rPr>
              <w:t>919968080</w:t>
            </w:r>
          </w:p>
        </w:tc>
      </w:tr>
      <w:tr w:rsidR="00385FEB" w:rsidRPr="00673E92" w:rsidTr="0025415B">
        <w:trPr>
          <w:trHeight w:val="340"/>
        </w:trPr>
        <w:tc>
          <w:tcPr>
            <w:tcW w:w="4239" w:type="dxa"/>
            <w:shd w:val="clear" w:color="auto" w:fill="BFBFBF" w:themeFill="background1" w:themeFillShade="BF"/>
            <w:vAlign w:val="center"/>
          </w:tcPr>
          <w:p w:rsidR="00385FEB" w:rsidRPr="00A221B5" w:rsidRDefault="00385FEB" w:rsidP="00A66356">
            <w:pPr>
              <w:rPr>
                <w:lang w:val="en-GB"/>
              </w:rPr>
            </w:pPr>
            <w:r w:rsidRPr="00A221B5">
              <w:rPr>
                <w:lang w:val="en-GB"/>
              </w:rPr>
              <w:t>Legal name (National language)</w:t>
            </w:r>
          </w:p>
        </w:tc>
        <w:tc>
          <w:tcPr>
            <w:tcW w:w="4255" w:type="dxa"/>
            <w:shd w:val="clear" w:color="auto" w:fill="BFBFBF" w:themeFill="background1" w:themeFillShade="BF"/>
          </w:tcPr>
          <w:p w:rsidR="00385FEB" w:rsidRPr="00DE61FE" w:rsidRDefault="0025415B" w:rsidP="00A66356">
            <w:pPr>
              <w:pStyle w:val="Instruction"/>
              <w:rPr>
                <w:rFonts w:ascii="Verdana" w:eastAsia="font311" w:hAnsi="Verdana" w:cs="font311"/>
                <w:i w:val="0"/>
                <w:color w:val="auto"/>
                <w:kern w:val="1"/>
                <w:sz w:val="20"/>
                <w:szCs w:val="20"/>
                <w:lang w:val="es-ES" w:eastAsia="hi-IN" w:bidi="hi-IN"/>
              </w:rPr>
            </w:pPr>
            <w:r w:rsidRPr="00DE61FE">
              <w:rPr>
                <w:rFonts w:ascii="Verdana" w:eastAsia="font311" w:hAnsi="Verdana" w:cs="font311"/>
                <w:i w:val="0"/>
                <w:color w:val="auto"/>
                <w:kern w:val="1"/>
                <w:sz w:val="20"/>
                <w:szCs w:val="20"/>
                <w:lang w:val="es-ES" w:eastAsia="hi-IN" w:bidi="hi-IN"/>
              </w:rPr>
              <w:t>ASOCIACIÓN PARA EL DESARROLLO Y FOMENTO DE LAS CINCO VILLAS</w:t>
            </w:r>
          </w:p>
        </w:tc>
      </w:tr>
      <w:tr w:rsidR="00385FEB" w:rsidRPr="00673E92" w:rsidTr="0025415B">
        <w:trPr>
          <w:trHeight w:val="340"/>
        </w:trPr>
        <w:tc>
          <w:tcPr>
            <w:tcW w:w="4239" w:type="dxa"/>
            <w:shd w:val="clear" w:color="auto" w:fill="BFBFBF" w:themeFill="background1" w:themeFillShade="BF"/>
            <w:vAlign w:val="center"/>
          </w:tcPr>
          <w:p w:rsidR="00385FEB" w:rsidRPr="00A221B5" w:rsidRDefault="00385FEB" w:rsidP="00A66356">
            <w:pPr>
              <w:rPr>
                <w:lang w:val="en-GB"/>
              </w:rPr>
            </w:pPr>
            <w:r w:rsidRPr="00A221B5">
              <w:rPr>
                <w:lang w:val="en-GB"/>
              </w:rPr>
              <w:t>Legal name</w:t>
            </w:r>
          </w:p>
        </w:tc>
        <w:tc>
          <w:tcPr>
            <w:tcW w:w="4255" w:type="dxa"/>
            <w:shd w:val="clear" w:color="auto" w:fill="BFBFBF" w:themeFill="background1" w:themeFillShade="BF"/>
          </w:tcPr>
          <w:p w:rsidR="00385FEB" w:rsidRPr="00DE61FE" w:rsidRDefault="0025415B" w:rsidP="00A66356">
            <w:pPr>
              <w:pStyle w:val="Instruction"/>
              <w:rPr>
                <w:rFonts w:ascii="Verdana" w:eastAsia="font311" w:hAnsi="Verdana" w:cs="font311"/>
                <w:i w:val="0"/>
                <w:color w:val="auto"/>
                <w:kern w:val="1"/>
                <w:sz w:val="20"/>
                <w:szCs w:val="20"/>
                <w:lang w:val="es-ES" w:eastAsia="hi-IN" w:bidi="hi-IN"/>
              </w:rPr>
            </w:pPr>
            <w:r w:rsidRPr="00DE61FE">
              <w:rPr>
                <w:rFonts w:ascii="Verdana" w:eastAsia="font311" w:hAnsi="Verdana" w:cs="font311"/>
                <w:i w:val="0"/>
                <w:color w:val="auto"/>
                <w:kern w:val="1"/>
                <w:sz w:val="20"/>
                <w:szCs w:val="20"/>
                <w:lang w:val="es-ES" w:eastAsia="hi-IN" w:bidi="hi-IN"/>
              </w:rPr>
              <w:t>ASOCIACIÓN PARA EL DESARROLLO Y FOMENTO DE LAS CINCO VILLAS</w:t>
            </w:r>
          </w:p>
        </w:tc>
      </w:tr>
      <w:tr w:rsidR="00385FEB" w:rsidRPr="00A221B5" w:rsidTr="0025415B">
        <w:trPr>
          <w:trHeight w:val="340"/>
        </w:trPr>
        <w:tc>
          <w:tcPr>
            <w:tcW w:w="4239" w:type="dxa"/>
            <w:shd w:val="clear" w:color="auto" w:fill="BFBFBF" w:themeFill="background1" w:themeFillShade="BF"/>
            <w:vAlign w:val="center"/>
          </w:tcPr>
          <w:p w:rsidR="00385FEB" w:rsidRPr="00A221B5" w:rsidRDefault="00385FEB" w:rsidP="00A66356">
            <w:pPr>
              <w:rPr>
                <w:lang w:val="en-GB"/>
              </w:rPr>
            </w:pPr>
            <w:r w:rsidRPr="00A221B5">
              <w:rPr>
                <w:lang w:val="en-GB"/>
              </w:rPr>
              <w:t>Acronym</w:t>
            </w:r>
          </w:p>
        </w:tc>
        <w:tc>
          <w:tcPr>
            <w:tcW w:w="4255" w:type="dxa"/>
            <w:vAlign w:val="center"/>
          </w:tcPr>
          <w:p w:rsidR="00385FEB" w:rsidRPr="0025415B" w:rsidRDefault="0025415B" w:rsidP="00A66356">
            <w:pPr>
              <w:pStyle w:val="Instruction"/>
              <w:rPr>
                <w:rFonts w:ascii="Verdana" w:eastAsia="font311" w:hAnsi="Verdana" w:cs="font311"/>
                <w:i w:val="0"/>
                <w:color w:val="auto"/>
                <w:kern w:val="1"/>
                <w:sz w:val="20"/>
                <w:szCs w:val="20"/>
                <w:lang w:eastAsia="hi-IN" w:bidi="hi-IN"/>
              </w:rPr>
            </w:pPr>
            <w:r w:rsidRPr="0025415B">
              <w:rPr>
                <w:rFonts w:ascii="Verdana" w:eastAsia="font311" w:hAnsi="Verdana" w:cs="font311"/>
                <w:i w:val="0"/>
                <w:color w:val="auto"/>
                <w:kern w:val="1"/>
                <w:sz w:val="20"/>
                <w:szCs w:val="20"/>
                <w:lang w:eastAsia="hi-IN" w:bidi="hi-IN"/>
              </w:rPr>
              <w:t>ADEFO CINCO VILLAS</w:t>
            </w:r>
          </w:p>
        </w:tc>
      </w:tr>
      <w:tr w:rsidR="00385FEB" w:rsidRPr="00A221B5" w:rsidTr="0025415B">
        <w:trPr>
          <w:trHeight w:val="340"/>
        </w:trPr>
        <w:tc>
          <w:tcPr>
            <w:tcW w:w="4239" w:type="dxa"/>
            <w:shd w:val="clear" w:color="auto" w:fill="BFBFBF" w:themeFill="background1" w:themeFillShade="BF"/>
            <w:vAlign w:val="center"/>
          </w:tcPr>
          <w:p w:rsidR="00385FEB" w:rsidRPr="00A221B5" w:rsidRDefault="00385FEB" w:rsidP="00A66356">
            <w:pPr>
              <w:rPr>
                <w:lang w:val="en-GB"/>
              </w:rPr>
            </w:pPr>
            <w:r w:rsidRPr="00A221B5">
              <w:rPr>
                <w:lang w:val="en-GB"/>
              </w:rPr>
              <w:t>National ID (if applicable)</w:t>
            </w:r>
          </w:p>
        </w:tc>
        <w:tc>
          <w:tcPr>
            <w:tcW w:w="4255" w:type="dxa"/>
            <w:shd w:val="clear" w:color="auto" w:fill="BFBFBF" w:themeFill="background1" w:themeFillShade="BF"/>
            <w:vAlign w:val="center"/>
          </w:tcPr>
          <w:p w:rsidR="00385FEB" w:rsidRPr="00A221B5" w:rsidRDefault="0025415B" w:rsidP="0025415B">
            <w:pPr>
              <w:pStyle w:val="Contenutotabella"/>
              <w:snapToGrid w:val="0"/>
            </w:pPr>
            <w:r>
              <w:rPr>
                <w:rFonts w:ascii="Verdana" w:eastAsia="font311" w:hAnsi="Verdana" w:cs="font311"/>
                <w:sz w:val="20"/>
                <w:szCs w:val="20"/>
                <w:lang w:val="en-GB"/>
              </w:rPr>
              <w:t>G50855642</w:t>
            </w:r>
          </w:p>
        </w:tc>
      </w:tr>
      <w:tr w:rsidR="00385FEB" w:rsidRPr="00A221B5" w:rsidTr="0025415B">
        <w:trPr>
          <w:trHeight w:val="340"/>
        </w:trPr>
        <w:tc>
          <w:tcPr>
            <w:tcW w:w="4239" w:type="dxa"/>
            <w:shd w:val="clear" w:color="auto" w:fill="BFBFBF" w:themeFill="background1" w:themeFillShade="BF"/>
            <w:vAlign w:val="center"/>
          </w:tcPr>
          <w:p w:rsidR="00385FEB" w:rsidRPr="00A221B5" w:rsidRDefault="00385FEB" w:rsidP="00A66356">
            <w:pPr>
              <w:rPr>
                <w:lang w:val="en-GB"/>
              </w:rPr>
            </w:pPr>
            <w:r w:rsidRPr="00A221B5">
              <w:rPr>
                <w:lang w:val="en-GB"/>
              </w:rPr>
              <w:t>Department (if applicable)</w:t>
            </w:r>
          </w:p>
        </w:tc>
        <w:tc>
          <w:tcPr>
            <w:tcW w:w="4255" w:type="dxa"/>
            <w:vAlign w:val="center"/>
          </w:tcPr>
          <w:p w:rsidR="00385FEB" w:rsidRPr="00A221B5" w:rsidRDefault="00385FEB" w:rsidP="00A66356">
            <w:pPr>
              <w:pStyle w:val="Instruction"/>
            </w:pPr>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Address</w:t>
            </w:r>
          </w:p>
        </w:tc>
        <w:tc>
          <w:tcPr>
            <w:tcW w:w="4255" w:type="dxa"/>
            <w:shd w:val="clear" w:color="auto" w:fill="BFBFBF" w:themeFill="background1" w:themeFillShade="BF"/>
          </w:tcPr>
          <w:p w:rsidR="0025415B" w:rsidRDefault="00673E92" w:rsidP="0025415B">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PLAZA DE LA DIPUTACIÓN, 4</w:t>
            </w:r>
            <w:bookmarkStart w:id="0" w:name="_GoBack"/>
            <w:bookmarkEnd w:id="0"/>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Country</w:t>
            </w:r>
          </w:p>
        </w:tc>
        <w:tc>
          <w:tcPr>
            <w:tcW w:w="4255" w:type="dxa"/>
            <w:shd w:val="clear" w:color="auto" w:fill="BFBFBF" w:themeFill="background1" w:themeFillShade="BF"/>
          </w:tcPr>
          <w:p w:rsidR="0025415B" w:rsidRDefault="0025415B" w:rsidP="0025415B">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SPAIN</w:t>
            </w:r>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P.O. Box</w:t>
            </w:r>
          </w:p>
        </w:tc>
        <w:tc>
          <w:tcPr>
            <w:tcW w:w="4255" w:type="dxa"/>
            <w:shd w:val="clear" w:color="auto" w:fill="BFBFBF" w:themeFill="background1" w:themeFillShade="BF"/>
          </w:tcPr>
          <w:p w:rsidR="0025415B" w:rsidRDefault="0025415B" w:rsidP="0025415B">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w:t>
            </w:r>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Postal Code</w:t>
            </w:r>
          </w:p>
        </w:tc>
        <w:tc>
          <w:tcPr>
            <w:tcW w:w="4255" w:type="dxa"/>
            <w:shd w:val="clear" w:color="auto" w:fill="BFBFBF" w:themeFill="background1" w:themeFillShade="BF"/>
          </w:tcPr>
          <w:p w:rsidR="0025415B" w:rsidRDefault="0025415B" w:rsidP="0025415B">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50600</w:t>
            </w:r>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CEDEX</w:t>
            </w:r>
          </w:p>
        </w:tc>
        <w:tc>
          <w:tcPr>
            <w:tcW w:w="4255" w:type="dxa"/>
            <w:shd w:val="clear" w:color="auto" w:fill="BFBFBF" w:themeFill="background1" w:themeFillShade="BF"/>
          </w:tcPr>
          <w:p w:rsidR="0025415B" w:rsidRDefault="0025415B" w:rsidP="0025415B">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w:t>
            </w:r>
          </w:p>
        </w:tc>
      </w:tr>
      <w:tr w:rsidR="0025415B" w:rsidRPr="00673E92"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City</w:t>
            </w:r>
          </w:p>
        </w:tc>
        <w:tc>
          <w:tcPr>
            <w:tcW w:w="4255" w:type="dxa"/>
            <w:shd w:val="clear" w:color="auto" w:fill="BFBFBF" w:themeFill="background1" w:themeFillShade="BF"/>
          </w:tcPr>
          <w:p w:rsidR="0025415B" w:rsidRPr="00640E25" w:rsidRDefault="0025415B" w:rsidP="0025415B">
            <w:pPr>
              <w:pStyle w:val="Contenutotabella"/>
              <w:snapToGrid w:val="0"/>
              <w:rPr>
                <w:rFonts w:ascii="Verdana" w:eastAsia="font311" w:hAnsi="Verdana" w:cs="font311"/>
                <w:sz w:val="20"/>
                <w:szCs w:val="20"/>
                <w:lang w:val="es-ES"/>
              </w:rPr>
            </w:pPr>
            <w:r w:rsidRPr="00640E25">
              <w:rPr>
                <w:rFonts w:ascii="Verdana" w:eastAsia="font311" w:hAnsi="Verdana" w:cs="font311"/>
                <w:sz w:val="20"/>
                <w:szCs w:val="20"/>
                <w:lang w:val="es-ES"/>
              </w:rPr>
              <w:t>EJEA DE LOS CABALLEROS – ZARAGOZA</w:t>
            </w:r>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Website</w:t>
            </w:r>
          </w:p>
        </w:tc>
        <w:tc>
          <w:tcPr>
            <w:tcW w:w="4255" w:type="dxa"/>
            <w:shd w:val="clear" w:color="auto" w:fill="BFBFBF" w:themeFill="background1" w:themeFillShade="BF"/>
          </w:tcPr>
          <w:p w:rsidR="0025415B" w:rsidRDefault="00673E92" w:rsidP="0025415B">
            <w:pPr>
              <w:pStyle w:val="Contenutotabella"/>
              <w:snapToGrid w:val="0"/>
              <w:rPr>
                <w:rFonts w:ascii="Verdana" w:eastAsia="font311" w:hAnsi="Verdana" w:cs="font311"/>
                <w:sz w:val="20"/>
                <w:szCs w:val="20"/>
                <w:lang w:val="en-GB"/>
              </w:rPr>
            </w:pPr>
            <w:hyperlink r:id="rId6" w:history="1">
              <w:r w:rsidR="0025415B" w:rsidRPr="007D5767">
                <w:rPr>
                  <w:rStyle w:val="Hipervnculo"/>
                  <w:rFonts w:ascii="Verdana" w:eastAsia="font311" w:hAnsi="Verdana" w:cs="font311"/>
                  <w:sz w:val="20"/>
                  <w:szCs w:val="20"/>
                  <w:lang w:val="en-GB"/>
                </w:rPr>
                <w:t>www.adefo.com</w:t>
              </w:r>
            </w:hyperlink>
          </w:p>
        </w:tc>
      </w:tr>
      <w:tr w:rsidR="0025415B" w:rsidRPr="00A221B5" w:rsidTr="001A22C9">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Email</w:t>
            </w:r>
          </w:p>
        </w:tc>
        <w:tc>
          <w:tcPr>
            <w:tcW w:w="4255" w:type="dxa"/>
          </w:tcPr>
          <w:p w:rsidR="0025415B" w:rsidRDefault="00673E92" w:rsidP="0025415B">
            <w:pPr>
              <w:pStyle w:val="Contenutotabella"/>
              <w:snapToGrid w:val="0"/>
              <w:rPr>
                <w:rFonts w:ascii="Verdana" w:eastAsia="font311" w:hAnsi="Verdana" w:cs="font311"/>
                <w:sz w:val="20"/>
                <w:szCs w:val="20"/>
                <w:lang w:val="en-GB"/>
              </w:rPr>
            </w:pPr>
            <w:hyperlink r:id="rId7" w:history="1">
              <w:r w:rsidR="0025415B" w:rsidRPr="007D5767">
                <w:rPr>
                  <w:rStyle w:val="Hipervnculo"/>
                  <w:rFonts w:ascii="Verdana" w:eastAsia="font311" w:hAnsi="Verdana" w:cs="font311"/>
                  <w:sz w:val="20"/>
                  <w:szCs w:val="20"/>
                  <w:lang w:val="en-GB"/>
                </w:rPr>
                <w:t>adefo@adefo.com</w:t>
              </w:r>
            </w:hyperlink>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Telephone</w:t>
            </w:r>
          </w:p>
        </w:tc>
        <w:tc>
          <w:tcPr>
            <w:tcW w:w="4255" w:type="dxa"/>
            <w:shd w:val="clear" w:color="auto" w:fill="BFBFBF" w:themeFill="background1" w:themeFillShade="BF"/>
          </w:tcPr>
          <w:p w:rsidR="0025415B" w:rsidRDefault="0025415B" w:rsidP="0025415B">
            <w:pPr>
              <w:pStyle w:val="Contenutotabella"/>
              <w:snapToGrid w:val="0"/>
              <w:rPr>
                <w:rFonts w:ascii="Verdana" w:eastAsia="font311" w:hAnsi="Verdana" w:cs="font311"/>
                <w:sz w:val="20"/>
                <w:szCs w:val="20"/>
                <w:lang w:val="en-GB"/>
              </w:rPr>
            </w:pPr>
            <w:r w:rsidRPr="00640E25">
              <w:rPr>
                <w:rFonts w:ascii="Verdana" w:eastAsia="font311" w:hAnsi="Verdana" w:cs="font311"/>
                <w:sz w:val="20"/>
                <w:szCs w:val="20"/>
                <w:lang w:val="en-GB"/>
              </w:rPr>
              <w:t>+34976677272</w:t>
            </w:r>
          </w:p>
        </w:tc>
      </w:tr>
      <w:tr w:rsidR="0025415B" w:rsidRPr="00A221B5" w:rsidTr="0025415B">
        <w:trPr>
          <w:trHeight w:val="340"/>
        </w:trPr>
        <w:tc>
          <w:tcPr>
            <w:tcW w:w="4239" w:type="dxa"/>
            <w:shd w:val="clear" w:color="auto" w:fill="BFBFBF" w:themeFill="background1" w:themeFillShade="BF"/>
            <w:vAlign w:val="center"/>
          </w:tcPr>
          <w:p w:rsidR="0025415B" w:rsidRPr="00A221B5" w:rsidRDefault="0025415B" w:rsidP="0025415B">
            <w:pPr>
              <w:rPr>
                <w:lang w:val="en-GB"/>
              </w:rPr>
            </w:pPr>
            <w:r w:rsidRPr="00A221B5">
              <w:rPr>
                <w:lang w:val="en-GB"/>
              </w:rPr>
              <w:t>Fax</w:t>
            </w:r>
          </w:p>
        </w:tc>
        <w:tc>
          <w:tcPr>
            <w:tcW w:w="4255" w:type="dxa"/>
            <w:shd w:val="clear" w:color="auto" w:fill="BFBFBF" w:themeFill="background1" w:themeFillShade="BF"/>
          </w:tcPr>
          <w:p w:rsidR="0025415B" w:rsidRDefault="0025415B" w:rsidP="0025415B">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w:t>
            </w:r>
          </w:p>
        </w:tc>
      </w:tr>
    </w:tbl>
    <w:p w:rsidR="00385FEB" w:rsidRPr="00A221B5" w:rsidRDefault="00385FEB" w:rsidP="00385FEB">
      <w:pPr>
        <w:rPr>
          <w:lang w:val="en-GB"/>
        </w:rPr>
      </w:pPr>
    </w:p>
    <w:p w:rsidR="00385FEB" w:rsidRPr="00A221B5" w:rsidRDefault="00385FEB" w:rsidP="00385FEB">
      <w:pPr>
        <w:pStyle w:val="Ttulo2"/>
        <w:rPr>
          <w:lang w:val="en-GB"/>
        </w:rPr>
      </w:pPr>
      <w:r w:rsidRPr="00A221B5">
        <w:rPr>
          <w:lang w:val="en-GB"/>
        </w:rPr>
        <w:t>Profile</w:t>
      </w:r>
    </w:p>
    <w:tbl>
      <w:tblPr>
        <w:tblStyle w:val="Tablaconcuadrcula"/>
        <w:tblW w:w="0" w:type="auto"/>
        <w:tblLook w:val="04A0" w:firstRow="1" w:lastRow="0" w:firstColumn="1" w:lastColumn="0" w:noHBand="0" w:noVBand="1"/>
      </w:tblPr>
      <w:tblGrid>
        <w:gridCol w:w="4242"/>
        <w:gridCol w:w="4252"/>
      </w:tblGrid>
      <w:tr w:rsidR="00385FEB" w:rsidRPr="00A221B5" w:rsidTr="00A66356">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Type of Organisation</w:t>
            </w:r>
          </w:p>
        </w:tc>
        <w:tc>
          <w:tcPr>
            <w:tcW w:w="4645" w:type="dxa"/>
            <w:vAlign w:val="center"/>
          </w:tcPr>
          <w:p w:rsidR="00385FEB" w:rsidRPr="00A77A85" w:rsidRDefault="000E3C28" w:rsidP="00A66356">
            <w:pPr>
              <w:pStyle w:val="Instruction"/>
              <w:rPr>
                <w:i w:val="0"/>
              </w:rPr>
            </w:pPr>
            <w:r w:rsidRPr="00A77A85">
              <w:rPr>
                <w:i w:val="0"/>
                <w:color w:val="000000" w:themeColor="text1"/>
              </w:rPr>
              <w:t>ASSOCIATION</w:t>
            </w:r>
          </w:p>
        </w:tc>
      </w:tr>
    </w:tbl>
    <w:p w:rsidR="00385FEB" w:rsidRPr="00A221B5" w:rsidRDefault="00385FEB" w:rsidP="00385FEB">
      <w:pPr>
        <w:rPr>
          <w:lang w:val="en-GB"/>
        </w:rPr>
      </w:pPr>
    </w:p>
    <w:tbl>
      <w:tblPr>
        <w:tblStyle w:val="Tablaconcuadrcula"/>
        <w:tblW w:w="0" w:type="auto"/>
        <w:tblLook w:val="04A0" w:firstRow="1" w:lastRow="0" w:firstColumn="1" w:lastColumn="0" w:noHBand="0" w:noVBand="1"/>
      </w:tblPr>
      <w:tblGrid>
        <w:gridCol w:w="4289"/>
        <w:gridCol w:w="4205"/>
      </w:tblGrid>
      <w:tr w:rsidR="00385FEB" w:rsidRPr="00A221B5" w:rsidTr="00A66356">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Is your organisation a public body?</w:t>
            </w:r>
          </w:p>
        </w:tc>
        <w:tc>
          <w:tcPr>
            <w:tcW w:w="4645" w:type="dxa"/>
            <w:shd w:val="clear" w:color="auto" w:fill="BFBFBF" w:themeFill="background1" w:themeFillShade="BF"/>
            <w:vAlign w:val="center"/>
          </w:tcPr>
          <w:p w:rsidR="000E3C28" w:rsidRPr="00A77A85" w:rsidRDefault="000E3C28" w:rsidP="00A66356">
            <w:pPr>
              <w:pStyle w:val="Instruction"/>
              <w:rPr>
                <w:i w:val="0"/>
              </w:rPr>
            </w:pPr>
            <w:r w:rsidRPr="00A77A85">
              <w:rPr>
                <w:i w:val="0"/>
                <w:color w:val="000000" w:themeColor="text1"/>
              </w:rPr>
              <w:t>NO</w:t>
            </w:r>
          </w:p>
        </w:tc>
      </w:tr>
      <w:tr w:rsidR="00385FEB" w:rsidRPr="00A221B5" w:rsidTr="00A66356">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Is your organisation a non-profit?</w:t>
            </w:r>
          </w:p>
          <w:p w:rsidR="00385FEB" w:rsidRPr="00A221B5" w:rsidRDefault="00385FEB" w:rsidP="00A66356">
            <w:pPr>
              <w:rPr>
                <w:lang w:val="en-GB"/>
              </w:rPr>
            </w:pPr>
          </w:p>
        </w:tc>
        <w:tc>
          <w:tcPr>
            <w:tcW w:w="4645" w:type="dxa"/>
            <w:shd w:val="clear" w:color="auto" w:fill="BFBFBF" w:themeFill="background1" w:themeFillShade="BF"/>
            <w:vAlign w:val="center"/>
          </w:tcPr>
          <w:p w:rsidR="00385FEB" w:rsidRPr="00A77A85" w:rsidRDefault="000E3C28" w:rsidP="00A66356">
            <w:pPr>
              <w:pStyle w:val="Instruction"/>
              <w:rPr>
                <w:i w:val="0"/>
              </w:rPr>
            </w:pPr>
            <w:r w:rsidRPr="00A77A85">
              <w:rPr>
                <w:i w:val="0"/>
                <w:color w:val="000000" w:themeColor="text1"/>
              </w:rPr>
              <w:t>YES</w:t>
            </w:r>
          </w:p>
        </w:tc>
      </w:tr>
    </w:tbl>
    <w:p w:rsidR="00385FEB" w:rsidRPr="00A221B5" w:rsidRDefault="00385FEB" w:rsidP="00385FEB">
      <w:pPr>
        <w:rPr>
          <w:lang w:val="en-GB"/>
        </w:rPr>
      </w:pPr>
    </w:p>
    <w:p w:rsidR="00385FEB" w:rsidRPr="00A221B5" w:rsidRDefault="00385FEB" w:rsidP="00385FEB">
      <w:pPr>
        <w:pStyle w:val="Ttulo3"/>
        <w:rPr>
          <w:lang w:val="en-GB"/>
        </w:rPr>
      </w:pPr>
      <w:r w:rsidRPr="00A221B5">
        <w:rPr>
          <w:lang w:val="en-GB"/>
        </w:rPr>
        <w:t>Associated Person (Organisation Name)</w:t>
      </w:r>
    </w:p>
    <w:p w:rsidR="00385FEB" w:rsidRPr="00A221B5" w:rsidRDefault="00385FEB" w:rsidP="00385FEB">
      <w:pPr>
        <w:pStyle w:val="Instruction"/>
      </w:pPr>
    </w:p>
    <w:tbl>
      <w:tblPr>
        <w:tblStyle w:val="Tablaconcuadrcula"/>
        <w:tblW w:w="0" w:type="auto"/>
        <w:tblLook w:val="04A0" w:firstRow="1" w:lastRow="0" w:firstColumn="1" w:lastColumn="0" w:noHBand="0" w:noVBand="1"/>
      </w:tblPr>
      <w:tblGrid>
        <w:gridCol w:w="4230"/>
        <w:gridCol w:w="4264"/>
      </w:tblGrid>
      <w:tr w:rsidR="00385FEB" w:rsidRPr="00A221B5" w:rsidTr="000E3C28">
        <w:trPr>
          <w:trHeight w:val="340"/>
        </w:trPr>
        <w:tc>
          <w:tcPr>
            <w:tcW w:w="4230" w:type="dxa"/>
            <w:shd w:val="clear" w:color="auto" w:fill="BFBFBF" w:themeFill="background1" w:themeFillShade="BF"/>
            <w:vAlign w:val="center"/>
          </w:tcPr>
          <w:p w:rsidR="00385FEB" w:rsidRPr="00A221B5" w:rsidRDefault="00385FEB" w:rsidP="00A66356">
            <w:pPr>
              <w:rPr>
                <w:lang w:val="en-GB"/>
              </w:rPr>
            </w:pPr>
            <w:r w:rsidRPr="00A221B5">
              <w:rPr>
                <w:lang w:val="en-GB"/>
              </w:rPr>
              <w:t>Role</w:t>
            </w:r>
          </w:p>
        </w:tc>
        <w:tc>
          <w:tcPr>
            <w:tcW w:w="4264" w:type="dxa"/>
            <w:tcBorders>
              <w:bottom w:val="single" w:sz="4" w:space="0" w:color="auto"/>
            </w:tcBorders>
            <w:shd w:val="clear" w:color="auto" w:fill="D9D9D9" w:themeFill="background1" w:themeFillShade="D9"/>
            <w:vAlign w:val="center"/>
          </w:tcPr>
          <w:p w:rsidR="00385FEB" w:rsidRPr="00A221B5" w:rsidRDefault="00385FEB" w:rsidP="00A66356">
            <w:pPr>
              <w:rPr>
                <w:lang w:val="en-GB"/>
              </w:rPr>
            </w:pPr>
            <w:r w:rsidRPr="00A221B5">
              <w:rPr>
                <w:lang w:val="en-GB"/>
              </w:rPr>
              <w:t>LR – Legal Representative</w:t>
            </w:r>
          </w:p>
          <w:p w:rsidR="00385FEB" w:rsidRPr="00A221B5" w:rsidRDefault="00385FEB" w:rsidP="00A66356">
            <w:pPr>
              <w:rPr>
                <w:lang w:val="en-GB"/>
              </w:rPr>
            </w:pPr>
            <w:r w:rsidRPr="00A221B5">
              <w:rPr>
                <w:lang w:val="en-GB"/>
              </w:rPr>
              <w:t>CP – Contact  Person</w:t>
            </w:r>
          </w:p>
        </w:tc>
      </w:tr>
      <w:tr w:rsidR="00385FEB" w:rsidRPr="00A221B5" w:rsidTr="000E3C28">
        <w:trPr>
          <w:trHeight w:val="340"/>
        </w:trPr>
        <w:tc>
          <w:tcPr>
            <w:tcW w:w="4230" w:type="dxa"/>
            <w:shd w:val="clear" w:color="auto" w:fill="BFBFBF" w:themeFill="background1" w:themeFillShade="BF"/>
            <w:vAlign w:val="center"/>
          </w:tcPr>
          <w:p w:rsidR="00385FEB" w:rsidRPr="00A221B5" w:rsidRDefault="00385FEB" w:rsidP="00A66356">
            <w:pPr>
              <w:rPr>
                <w:i/>
                <w:lang w:val="en-GB"/>
              </w:rPr>
            </w:pPr>
            <w:r w:rsidRPr="00A221B5">
              <w:rPr>
                <w:lang w:val="en-GB"/>
              </w:rPr>
              <w:t>Preferred Contact</w:t>
            </w:r>
          </w:p>
        </w:tc>
        <w:tc>
          <w:tcPr>
            <w:tcW w:w="4264" w:type="dxa"/>
            <w:shd w:val="clear" w:color="auto" w:fill="FFFFFF" w:themeFill="background1"/>
            <w:vAlign w:val="center"/>
          </w:tcPr>
          <w:p w:rsidR="00385FEB" w:rsidRPr="00082593" w:rsidRDefault="00082593" w:rsidP="00A66356">
            <w:pPr>
              <w:pStyle w:val="Instruction"/>
              <w:rPr>
                <w:i w:val="0"/>
              </w:rPr>
            </w:pPr>
            <w:r w:rsidRPr="00082593">
              <w:rPr>
                <w:i w:val="0"/>
                <w:color w:val="auto"/>
              </w:rPr>
              <w:t>CP</w:t>
            </w:r>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t>Title</w:t>
            </w:r>
          </w:p>
        </w:tc>
        <w:tc>
          <w:tcPr>
            <w:tcW w:w="4264" w:type="dxa"/>
          </w:tcPr>
          <w:p w:rsidR="000E3C28" w:rsidRDefault="000E3C28" w:rsidP="000E3C28">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Mrs</w:t>
            </w:r>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t>Gender</w:t>
            </w:r>
          </w:p>
        </w:tc>
        <w:tc>
          <w:tcPr>
            <w:tcW w:w="4264" w:type="dxa"/>
          </w:tcPr>
          <w:p w:rsidR="000E3C28" w:rsidRDefault="000E3C28" w:rsidP="000E3C28">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Female</w:t>
            </w:r>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t>First Name</w:t>
            </w:r>
          </w:p>
        </w:tc>
        <w:tc>
          <w:tcPr>
            <w:tcW w:w="4264" w:type="dxa"/>
          </w:tcPr>
          <w:p w:rsidR="000E3C28" w:rsidRDefault="000E3C28" w:rsidP="000E3C28">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Ana Cristina</w:t>
            </w:r>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t>Family Name</w:t>
            </w:r>
          </w:p>
        </w:tc>
        <w:tc>
          <w:tcPr>
            <w:tcW w:w="4264" w:type="dxa"/>
          </w:tcPr>
          <w:p w:rsidR="000E3C28" w:rsidRDefault="000E3C28" w:rsidP="000E3C28">
            <w:pPr>
              <w:pStyle w:val="Contenutotabella"/>
              <w:snapToGrid w:val="0"/>
              <w:rPr>
                <w:rFonts w:ascii="Verdana" w:eastAsia="font311" w:hAnsi="Verdana" w:cs="font311"/>
                <w:sz w:val="20"/>
                <w:szCs w:val="20"/>
                <w:lang w:val="en-GB"/>
              </w:rPr>
            </w:pPr>
            <w:proofErr w:type="spellStart"/>
            <w:r>
              <w:rPr>
                <w:rFonts w:ascii="Verdana" w:eastAsia="font311" w:hAnsi="Verdana" w:cs="font311"/>
                <w:sz w:val="20"/>
                <w:szCs w:val="20"/>
                <w:lang w:val="en-GB"/>
              </w:rPr>
              <w:t>Lasmarías</w:t>
            </w:r>
            <w:proofErr w:type="spellEnd"/>
            <w:r>
              <w:rPr>
                <w:rFonts w:ascii="Verdana" w:eastAsia="font311" w:hAnsi="Verdana" w:cs="font311"/>
                <w:sz w:val="20"/>
                <w:szCs w:val="20"/>
                <w:lang w:val="en-GB"/>
              </w:rPr>
              <w:t xml:space="preserve"> </w:t>
            </w:r>
            <w:proofErr w:type="spellStart"/>
            <w:r>
              <w:rPr>
                <w:rFonts w:ascii="Verdana" w:eastAsia="font311" w:hAnsi="Verdana" w:cs="font311"/>
                <w:sz w:val="20"/>
                <w:szCs w:val="20"/>
                <w:lang w:val="en-GB"/>
              </w:rPr>
              <w:t>Urbán</w:t>
            </w:r>
            <w:proofErr w:type="spellEnd"/>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t>Department</w:t>
            </w:r>
          </w:p>
        </w:tc>
        <w:tc>
          <w:tcPr>
            <w:tcW w:w="4264" w:type="dxa"/>
          </w:tcPr>
          <w:p w:rsidR="000E3C28" w:rsidRDefault="000E3C28" w:rsidP="000E3C28">
            <w:pPr>
              <w:pStyle w:val="Contenutotabella"/>
              <w:snapToGrid w:val="0"/>
              <w:rPr>
                <w:rFonts w:ascii="Verdana" w:eastAsia="font311" w:hAnsi="Verdana" w:cs="font311"/>
                <w:sz w:val="20"/>
                <w:szCs w:val="20"/>
                <w:lang w:val="en-GB"/>
              </w:rPr>
            </w:pPr>
            <w:r w:rsidRPr="002A79D8">
              <w:rPr>
                <w:rFonts w:ascii="Verdana" w:hAnsi="Verdana"/>
                <w:sz w:val="20"/>
                <w:szCs w:val="20"/>
              </w:rPr>
              <w:t xml:space="preserve">Area of European </w:t>
            </w:r>
            <w:r>
              <w:rPr>
                <w:rFonts w:ascii="Verdana" w:hAnsi="Verdana"/>
                <w:sz w:val="20"/>
                <w:szCs w:val="20"/>
              </w:rPr>
              <w:t>Projects</w:t>
            </w:r>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lastRenderedPageBreak/>
              <w:t>Position</w:t>
            </w:r>
          </w:p>
        </w:tc>
        <w:tc>
          <w:tcPr>
            <w:tcW w:w="4264" w:type="dxa"/>
          </w:tcPr>
          <w:p w:rsidR="000E3C28" w:rsidRDefault="000E3C28" w:rsidP="000E3C28">
            <w:pPr>
              <w:pStyle w:val="Contenutotabella"/>
              <w:snapToGrid w:val="0"/>
              <w:rPr>
                <w:rFonts w:ascii="Verdana" w:eastAsia="font311" w:hAnsi="Verdana" w:cs="font311"/>
                <w:sz w:val="20"/>
                <w:szCs w:val="20"/>
                <w:lang w:val="en-GB"/>
              </w:rPr>
            </w:pPr>
            <w:r>
              <w:rPr>
                <w:rFonts w:ascii="Verdana" w:eastAsia="font311" w:hAnsi="Verdana" w:cs="font311"/>
                <w:sz w:val="20"/>
                <w:szCs w:val="20"/>
                <w:lang w:val="en-GB"/>
              </w:rPr>
              <w:t>Technician</w:t>
            </w:r>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t>Email</w:t>
            </w:r>
          </w:p>
        </w:tc>
        <w:tc>
          <w:tcPr>
            <w:tcW w:w="4264" w:type="dxa"/>
          </w:tcPr>
          <w:p w:rsidR="000E3C28" w:rsidRDefault="000E3C28" w:rsidP="000E3C28">
            <w:pPr>
              <w:pStyle w:val="Contenutotabella"/>
              <w:snapToGrid w:val="0"/>
              <w:rPr>
                <w:rFonts w:ascii="Verdana" w:eastAsia="font311" w:hAnsi="Verdana" w:cs="font311"/>
                <w:sz w:val="20"/>
                <w:szCs w:val="20"/>
                <w:lang w:val="en-GB"/>
              </w:rPr>
            </w:pPr>
            <w:r w:rsidRPr="002A79D8">
              <w:rPr>
                <w:rFonts w:ascii="Verdana" w:hAnsi="Verdana"/>
                <w:sz w:val="20"/>
                <w:szCs w:val="20"/>
              </w:rPr>
              <w:t>cristina.lasmarias@adefo.com</w:t>
            </w:r>
          </w:p>
        </w:tc>
      </w:tr>
      <w:tr w:rsidR="000E3C28" w:rsidRPr="00A221B5" w:rsidTr="000E3C28">
        <w:trPr>
          <w:trHeight w:val="340"/>
        </w:trPr>
        <w:tc>
          <w:tcPr>
            <w:tcW w:w="4230" w:type="dxa"/>
            <w:shd w:val="clear" w:color="auto" w:fill="BFBFBF" w:themeFill="background1" w:themeFillShade="BF"/>
            <w:vAlign w:val="center"/>
          </w:tcPr>
          <w:p w:rsidR="000E3C28" w:rsidRPr="00A221B5" w:rsidRDefault="000E3C28" w:rsidP="000E3C28">
            <w:pPr>
              <w:rPr>
                <w:lang w:val="en-GB"/>
              </w:rPr>
            </w:pPr>
            <w:r w:rsidRPr="00A221B5">
              <w:rPr>
                <w:lang w:val="en-GB"/>
              </w:rPr>
              <w:t xml:space="preserve">Telephone </w:t>
            </w:r>
          </w:p>
        </w:tc>
        <w:tc>
          <w:tcPr>
            <w:tcW w:w="4264" w:type="dxa"/>
            <w:vAlign w:val="center"/>
          </w:tcPr>
          <w:p w:rsidR="000E3C28" w:rsidRPr="000E3C28" w:rsidRDefault="000E3C28" w:rsidP="000E3C28">
            <w:pPr>
              <w:pStyle w:val="Instruction"/>
              <w:rPr>
                <w:i w:val="0"/>
              </w:rPr>
            </w:pPr>
            <w:r w:rsidRPr="000E3C28">
              <w:rPr>
                <w:rFonts w:ascii="Verdana" w:eastAsia="font311" w:hAnsi="Verdana" w:cs="font311"/>
                <w:i w:val="0"/>
                <w:color w:val="auto"/>
                <w:sz w:val="20"/>
                <w:szCs w:val="20"/>
              </w:rPr>
              <w:t>+34976677272</w:t>
            </w:r>
          </w:p>
        </w:tc>
      </w:tr>
    </w:tbl>
    <w:p w:rsidR="00385FEB" w:rsidRPr="00A221B5" w:rsidRDefault="00385FEB" w:rsidP="00385FEB">
      <w:pPr>
        <w:rPr>
          <w:lang w:val="en-GB"/>
        </w:rPr>
      </w:pPr>
    </w:p>
    <w:p w:rsidR="00385FEB" w:rsidRPr="00A221B5" w:rsidRDefault="00385FEB" w:rsidP="00385FEB">
      <w:pPr>
        <w:rPr>
          <w:lang w:val="en-GB"/>
        </w:rPr>
      </w:pPr>
      <w:r w:rsidRPr="00A221B5">
        <w:rPr>
          <w:lang w:val="en-GB"/>
        </w:rPr>
        <w:t>Same Address as Organisation</w:t>
      </w:r>
    </w:p>
    <w:tbl>
      <w:tblPr>
        <w:tblStyle w:val="Tablaconcuadrcula"/>
        <w:tblW w:w="0" w:type="auto"/>
        <w:tblLook w:val="04A0" w:firstRow="1" w:lastRow="0" w:firstColumn="1" w:lastColumn="0" w:noHBand="0" w:noVBand="1"/>
      </w:tblPr>
      <w:tblGrid>
        <w:gridCol w:w="8494"/>
      </w:tblGrid>
      <w:tr w:rsidR="00385FEB" w:rsidRPr="00A221B5" w:rsidTr="00A66356">
        <w:tc>
          <w:tcPr>
            <w:tcW w:w="9289" w:type="dxa"/>
          </w:tcPr>
          <w:p w:rsidR="00385FEB" w:rsidRPr="00A221B5" w:rsidRDefault="009620DE" w:rsidP="00A66356">
            <w:pPr>
              <w:pStyle w:val="Instruction"/>
            </w:pPr>
            <w:r w:rsidRPr="00A221B5">
              <w:t>[The next section is available if the answer to the above question is “</w:t>
            </w:r>
            <w:r>
              <w:t>No</w:t>
            </w:r>
            <w:r w:rsidRPr="00A221B5">
              <w:t>”.]</w:t>
            </w:r>
          </w:p>
        </w:tc>
      </w:tr>
    </w:tbl>
    <w:p w:rsidR="00385FEB" w:rsidRPr="00A221B5" w:rsidRDefault="00385FEB" w:rsidP="00385FEB">
      <w:pPr>
        <w:pStyle w:val="Instruction"/>
      </w:pPr>
    </w:p>
    <w:tbl>
      <w:tblPr>
        <w:tblStyle w:val="Tablaconcuadrcula"/>
        <w:tblW w:w="0" w:type="auto"/>
        <w:tblLook w:val="04A0" w:firstRow="1" w:lastRow="0" w:firstColumn="1" w:lastColumn="0" w:noHBand="0" w:noVBand="1"/>
      </w:tblPr>
      <w:tblGrid>
        <w:gridCol w:w="4281"/>
        <w:gridCol w:w="4213"/>
      </w:tblGrid>
      <w:tr w:rsidR="00385FEB" w:rsidRPr="00A221B5" w:rsidTr="00A66356">
        <w:trPr>
          <w:trHeight w:val="340"/>
        </w:trPr>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Address</w:t>
            </w:r>
          </w:p>
        </w:tc>
        <w:tc>
          <w:tcPr>
            <w:tcW w:w="4645" w:type="dxa"/>
            <w:vAlign w:val="center"/>
          </w:tcPr>
          <w:p w:rsidR="00385FEB" w:rsidRPr="00A221B5" w:rsidRDefault="00385FEB" w:rsidP="00A66356">
            <w:pPr>
              <w:pStyle w:val="Instruction"/>
            </w:pPr>
          </w:p>
        </w:tc>
      </w:tr>
      <w:tr w:rsidR="00385FEB" w:rsidRPr="00A221B5" w:rsidTr="00A66356">
        <w:trPr>
          <w:trHeight w:val="340"/>
        </w:trPr>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Country</w:t>
            </w:r>
          </w:p>
        </w:tc>
        <w:tc>
          <w:tcPr>
            <w:tcW w:w="4645" w:type="dxa"/>
            <w:vAlign w:val="center"/>
          </w:tcPr>
          <w:p w:rsidR="00385FEB" w:rsidRPr="00A221B5" w:rsidRDefault="00385FEB" w:rsidP="00A66356">
            <w:pPr>
              <w:pStyle w:val="Instruction"/>
            </w:pPr>
          </w:p>
        </w:tc>
      </w:tr>
      <w:tr w:rsidR="00385FEB" w:rsidRPr="00A221B5" w:rsidTr="00A66356">
        <w:trPr>
          <w:trHeight w:val="340"/>
        </w:trPr>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P.O. Box</w:t>
            </w:r>
          </w:p>
        </w:tc>
        <w:tc>
          <w:tcPr>
            <w:tcW w:w="4645" w:type="dxa"/>
            <w:vAlign w:val="center"/>
          </w:tcPr>
          <w:p w:rsidR="00385FEB" w:rsidRPr="00A221B5" w:rsidRDefault="00385FEB" w:rsidP="00A66356">
            <w:pPr>
              <w:pStyle w:val="Instruction"/>
            </w:pPr>
          </w:p>
        </w:tc>
      </w:tr>
      <w:tr w:rsidR="00385FEB" w:rsidRPr="00A221B5" w:rsidTr="00A66356">
        <w:trPr>
          <w:trHeight w:val="340"/>
        </w:trPr>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Post Code</w:t>
            </w:r>
          </w:p>
        </w:tc>
        <w:tc>
          <w:tcPr>
            <w:tcW w:w="4645" w:type="dxa"/>
            <w:vAlign w:val="center"/>
          </w:tcPr>
          <w:p w:rsidR="00385FEB" w:rsidRPr="00A221B5" w:rsidRDefault="00385FEB" w:rsidP="00A66356">
            <w:pPr>
              <w:pStyle w:val="Instruction"/>
            </w:pPr>
          </w:p>
        </w:tc>
      </w:tr>
      <w:tr w:rsidR="00385FEB" w:rsidRPr="00A221B5" w:rsidTr="00A66356">
        <w:trPr>
          <w:trHeight w:val="340"/>
        </w:trPr>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CEDEX</w:t>
            </w:r>
          </w:p>
        </w:tc>
        <w:tc>
          <w:tcPr>
            <w:tcW w:w="4645" w:type="dxa"/>
            <w:vAlign w:val="center"/>
          </w:tcPr>
          <w:p w:rsidR="00385FEB" w:rsidRPr="00A221B5" w:rsidRDefault="00385FEB" w:rsidP="00A66356">
            <w:pPr>
              <w:pStyle w:val="Instruction"/>
            </w:pPr>
          </w:p>
        </w:tc>
      </w:tr>
      <w:tr w:rsidR="00385FEB" w:rsidRPr="00A221B5" w:rsidTr="00A66356">
        <w:trPr>
          <w:trHeight w:val="340"/>
        </w:trPr>
        <w:tc>
          <w:tcPr>
            <w:tcW w:w="4644" w:type="dxa"/>
            <w:shd w:val="clear" w:color="auto" w:fill="BFBFBF" w:themeFill="background1" w:themeFillShade="BF"/>
            <w:vAlign w:val="center"/>
          </w:tcPr>
          <w:p w:rsidR="00385FEB" w:rsidRPr="00A221B5" w:rsidRDefault="00385FEB" w:rsidP="00A66356">
            <w:pPr>
              <w:rPr>
                <w:lang w:val="en-GB"/>
              </w:rPr>
            </w:pPr>
            <w:r w:rsidRPr="00A221B5">
              <w:rPr>
                <w:lang w:val="en-GB"/>
              </w:rPr>
              <w:t>City</w:t>
            </w:r>
          </w:p>
        </w:tc>
        <w:tc>
          <w:tcPr>
            <w:tcW w:w="4645" w:type="dxa"/>
            <w:vAlign w:val="center"/>
          </w:tcPr>
          <w:p w:rsidR="00385FEB" w:rsidRPr="00A221B5" w:rsidRDefault="00385FEB" w:rsidP="00A66356">
            <w:pPr>
              <w:pStyle w:val="Instruction"/>
            </w:pPr>
          </w:p>
        </w:tc>
      </w:tr>
    </w:tbl>
    <w:p w:rsidR="00385FEB" w:rsidRPr="00A221B5" w:rsidRDefault="00385FEB" w:rsidP="00385FEB">
      <w:pPr>
        <w:rPr>
          <w:lang w:val="en-GB"/>
        </w:rPr>
      </w:pPr>
    </w:p>
    <w:p w:rsidR="00385FEB" w:rsidRPr="00A221B5" w:rsidRDefault="00385FEB" w:rsidP="00385FEB">
      <w:pPr>
        <w:pStyle w:val="Ttulo2"/>
        <w:rPr>
          <w:lang w:val="en-GB"/>
        </w:rPr>
      </w:pPr>
      <w:r w:rsidRPr="00A221B5">
        <w:rPr>
          <w:lang w:val="en-GB"/>
        </w:rPr>
        <w:t>Background and Experience</w:t>
      </w:r>
    </w:p>
    <w:p w:rsidR="00385FEB" w:rsidRPr="00A221B5" w:rsidRDefault="00385FEB" w:rsidP="00385FEB">
      <w:pPr>
        <w:rPr>
          <w:lang w:val="en-GB"/>
        </w:rPr>
      </w:pPr>
      <w:r w:rsidRPr="00A221B5">
        <w:rPr>
          <w:rFonts w:ascii="Calibri" w:eastAsia="Times New Roman" w:hAnsi="Calibri" w:cs="Times New Roman"/>
          <w:color w:val="000000"/>
          <w:lang w:val="en-GB" w:eastAsia="en-GB"/>
        </w:rPr>
        <w:t>Please briefly present the organisation/group (e.g. its type, scope of work, areas of activity and if applicable, approximate number of paid/unpaid staff, learners and members of the group).</w:t>
      </w:r>
    </w:p>
    <w:tbl>
      <w:tblPr>
        <w:tblStyle w:val="Tablaconcuadrcula"/>
        <w:tblW w:w="0" w:type="auto"/>
        <w:tblLook w:val="04A0" w:firstRow="1" w:lastRow="0" w:firstColumn="1" w:lastColumn="0" w:noHBand="0" w:noVBand="1"/>
      </w:tblPr>
      <w:tblGrid>
        <w:gridCol w:w="8494"/>
      </w:tblGrid>
      <w:tr w:rsidR="00385FEB" w:rsidRPr="00A221B5" w:rsidTr="00A66356">
        <w:trPr>
          <w:trHeight w:val="340"/>
        </w:trPr>
        <w:tc>
          <w:tcPr>
            <w:tcW w:w="9289" w:type="dxa"/>
            <w:vAlign w:val="center"/>
          </w:tcPr>
          <w:tbl>
            <w:tblPr>
              <w:tblW w:w="0" w:type="auto"/>
              <w:tblInd w:w="55" w:type="dxa"/>
              <w:tblCellMar>
                <w:top w:w="55" w:type="dxa"/>
                <w:left w:w="55" w:type="dxa"/>
                <w:bottom w:w="55" w:type="dxa"/>
                <w:right w:w="55" w:type="dxa"/>
              </w:tblCellMar>
              <w:tblLook w:val="0000" w:firstRow="0" w:lastRow="0" w:firstColumn="0" w:lastColumn="0" w:noHBand="0" w:noVBand="0"/>
            </w:tblPr>
            <w:tblGrid>
              <w:gridCol w:w="8223"/>
            </w:tblGrid>
            <w:tr w:rsidR="000E3C28" w:rsidRPr="0017013E" w:rsidTr="00841874">
              <w:tc>
                <w:tcPr>
                  <w:tcW w:w="9646" w:type="dxa"/>
                  <w:shd w:val="clear" w:color="auto" w:fill="auto"/>
                </w:tcPr>
                <w:p w:rsidR="0064497A" w:rsidRPr="0048522F" w:rsidRDefault="000E3C28" w:rsidP="0064497A">
                  <w:pPr>
                    <w:jc w:val="both"/>
                    <w:rPr>
                      <w:rFonts w:ascii="Verdana" w:hAnsi="Verdana"/>
                      <w:sz w:val="20"/>
                      <w:szCs w:val="20"/>
                    </w:rPr>
                  </w:pPr>
                  <w:r>
                    <w:rPr>
                      <w:rFonts w:ascii="Verdana" w:hAnsi="Verdana"/>
                      <w:sz w:val="20"/>
                      <w:szCs w:val="20"/>
                    </w:rPr>
                    <w:t xml:space="preserve">ADEFO CINCO VILLAS </w:t>
                  </w:r>
                  <w:r w:rsidRPr="0048522F">
                    <w:rPr>
                      <w:rFonts w:ascii="Verdana" w:hAnsi="Verdana"/>
                      <w:sz w:val="20"/>
                      <w:szCs w:val="20"/>
                    </w:rPr>
                    <w:t xml:space="preserve">was founded in 2000 as a nonprofit organization working for the integrated, sustainable and innovative socio-economic development in the area of Cinco Villas (Zaragoza, Aragón, Spain). </w:t>
                  </w:r>
                  <w:r w:rsidR="0064497A" w:rsidRPr="0064497A">
                    <w:rPr>
                      <w:rFonts w:ascii="Verdana" w:hAnsi="Verdana"/>
                      <w:sz w:val="20"/>
                      <w:szCs w:val="20"/>
                    </w:rPr>
                    <w:t>Comarca of Cinco Villas, situated in the northeast of Zaragoza Province, Aragón, spre</w:t>
                  </w:r>
                  <w:r w:rsidR="00E136D7">
                    <w:rPr>
                      <w:rFonts w:ascii="Verdana" w:hAnsi="Verdana"/>
                      <w:sz w:val="20"/>
                      <w:szCs w:val="20"/>
                    </w:rPr>
                    <w:t>ads over 3.062,5 square kilomet</w:t>
                  </w:r>
                  <w:r w:rsidR="0064497A" w:rsidRPr="0064497A">
                    <w:rPr>
                      <w:rFonts w:ascii="Verdana" w:hAnsi="Verdana"/>
                      <w:sz w:val="20"/>
                      <w:szCs w:val="20"/>
                    </w:rPr>
                    <w:t>e</w:t>
                  </w:r>
                  <w:r w:rsidR="00E136D7">
                    <w:rPr>
                      <w:rFonts w:ascii="Verdana" w:hAnsi="Verdana"/>
                      <w:sz w:val="20"/>
                      <w:szCs w:val="20"/>
                    </w:rPr>
                    <w:t>r</w:t>
                  </w:r>
                  <w:r w:rsidR="0064497A" w:rsidRPr="0064497A">
                    <w:rPr>
                      <w:rFonts w:ascii="Verdana" w:hAnsi="Verdana"/>
                      <w:sz w:val="20"/>
                      <w:szCs w:val="20"/>
                    </w:rPr>
                    <w:t>s and has 31 municipalities.</w:t>
                  </w:r>
                </w:p>
                <w:p w:rsidR="000E3C28" w:rsidRDefault="000E3C28" w:rsidP="000E3C28">
                  <w:pPr>
                    <w:jc w:val="both"/>
                    <w:rPr>
                      <w:rFonts w:ascii="Verdana" w:hAnsi="Verdana"/>
                      <w:sz w:val="20"/>
                      <w:szCs w:val="20"/>
                    </w:rPr>
                  </w:pPr>
                  <w:proofErr w:type="spellStart"/>
                  <w:r w:rsidRPr="0048522F">
                    <w:rPr>
                      <w:rFonts w:ascii="Verdana" w:hAnsi="Verdana"/>
                      <w:sz w:val="20"/>
                      <w:szCs w:val="20"/>
                    </w:rPr>
                    <w:t>Adefo</w:t>
                  </w:r>
                  <w:proofErr w:type="spellEnd"/>
                  <w:r w:rsidRPr="0048522F">
                    <w:rPr>
                      <w:rFonts w:ascii="Verdana" w:hAnsi="Verdana"/>
                      <w:sz w:val="20"/>
                      <w:szCs w:val="20"/>
                    </w:rPr>
                    <w:t xml:space="preserve"> has </w:t>
                  </w:r>
                  <w:r w:rsidRPr="00BC3623">
                    <w:rPr>
                      <w:rFonts w:ascii="Verdana" w:hAnsi="Verdana"/>
                      <w:sz w:val="20"/>
                      <w:szCs w:val="20"/>
                    </w:rPr>
                    <w:t>circa</w:t>
                  </w:r>
                  <w:r w:rsidR="00395577">
                    <w:rPr>
                      <w:rFonts w:ascii="Verdana" w:hAnsi="Verdana"/>
                      <w:sz w:val="20"/>
                      <w:szCs w:val="20"/>
                    </w:rPr>
                    <w:t xml:space="preserve"> 8</w:t>
                  </w:r>
                  <w:r w:rsidRPr="0048522F">
                    <w:rPr>
                      <w:rFonts w:ascii="Verdana" w:hAnsi="Verdana"/>
                      <w:sz w:val="20"/>
                      <w:szCs w:val="20"/>
                    </w:rPr>
                    <w:t xml:space="preserve">0 members and is composed of representatives of all socio-economic fabric of the area of Cinco Villas </w:t>
                  </w:r>
                  <w:r w:rsidRPr="00825C06">
                    <w:rPr>
                      <w:rFonts w:ascii="Verdana" w:hAnsi="Verdana"/>
                      <w:sz w:val="20"/>
                      <w:szCs w:val="20"/>
                    </w:rPr>
                    <w:t>(local authorities, business associations, cultural associations, women´s associations, youth associations, agricultural cooperatives, foundations and companies).</w:t>
                  </w:r>
                  <w:r>
                    <w:rPr>
                      <w:rFonts w:ascii="Verdana" w:hAnsi="Verdana"/>
                      <w:sz w:val="20"/>
                      <w:szCs w:val="20"/>
                    </w:rPr>
                    <w:t xml:space="preserve"> </w:t>
                  </w:r>
                  <w:r w:rsidR="0064497A">
                    <w:rPr>
                      <w:rFonts w:ascii="Verdana" w:hAnsi="Verdana"/>
                      <w:sz w:val="20"/>
                      <w:szCs w:val="20"/>
                    </w:rPr>
                    <w:t>We are a</w:t>
                  </w:r>
                  <w:r w:rsidR="0064497A" w:rsidRPr="0064497A">
                    <w:rPr>
                      <w:rFonts w:ascii="Verdana" w:hAnsi="Verdana"/>
                      <w:sz w:val="20"/>
                      <w:szCs w:val="20"/>
                    </w:rPr>
                    <w:t xml:space="preserve"> regional development agency that supports companies, entrepreneurs, associations and public bodies in their efforts to generate economic activity, create jobs and improve the quality of life of citizens.</w:t>
                  </w:r>
                </w:p>
                <w:p w:rsidR="000E3C28" w:rsidRDefault="000E3C28" w:rsidP="000E3C28">
                  <w:pPr>
                    <w:jc w:val="both"/>
                    <w:rPr>
                      <w:rFonts w:ascii="Verdana" w:hAnsi="Verdana"/>
                      <w:sz w:val="20"/>
                      <w:szCs w:val="20"/>
                    </w:rPr>
                  </w:pPr>
                  <w:r>
                    <w:rPr>
                      <w:rFonts w:ascii="Verdana" w:hAnsi="Verdana"/>
                      <w:sz w:val="20"/>
                      <w:szCs w:val="20"/>
                    </w:rPr>
                    <w:t xml:space="preserve">ADEFO CINCO VILLAS has been certificated by the Aragon Government as Multiplying Agent of Europe in Aragon. Furthermore, we have the mark of Social </w:t>
                  </w:r>
                  <w:r w:rsidR="00841874">
                    <w:rPr>
                      <w:rFonts w:ascii="Verdana" w:hAnsi="Verdana"/>
                      <w:sz w:val="20"/>
                      <w:szCs w:val="20"/>
                    </w:rPr>
                    <w:t>Responsibility</w:t>
                  </w:r>
                  <w:r>
                    <w:rPr>
                      <w:rFonts w:ascii="Verdana" w:hAnsi="Verdana"/>
                      <w:sz w:val="20"/>
                      <w:szCs w:val="20"/>
                    </w:rPr>
                    <w:t xml:space="preserve"> in Aragón.</w:t>
                  </w:r>
                </w:p>
                <w:p w:rsidR="000E3C28" w:rsidRPr="0048522F" w:rsidRDefault="000E3C28" w:rsidP="000E3C28">
                  <w:pPr>
                    <w:jc w:val="both"/>
                    <w:rPr>
                      <w:rFonts w:ascii="Verdana" w:hAnsi="Verdana"/>
                      <w:sz w:val="20"/>
                      <w:szCs w:val="20"/>
                    </w:rPr>
                  </w:pPr>
                </w:p>
                <w:p w:rsidR="000E3C28" w:rsidRDefault="000E3C28" w:rsidP="000E3C28">
                  <w:pPr>
                    <w:jc w:val="both"/>
                    <w:rPr>
                      <w:rFonts w:ascii="Verdana" w:hAnsi="Verdana"/>
                      <w:sz w:val="20"/>
                      <w:szCs w:val="20"/>
                    </w:rPr>
                  </w:pPr>
                  <w:r w:rsidRPr="0048522F">
                    <w:rPr>
                      <w:rFonts w:ascii="Verdana" w:hAnsi="Verdana"/>
                      <w:sz w:val="20"/>
                      <w:szCs w:val="20"/>
                    </w:rPr>
                    <w:t xml:space="preserve">Scope of work: </w:t>
                  </w:r>
                </w:p>
                <w:p w:rsidR="000E3C28" w:rsidRPr="0048522F" w:rsidRDefault="000E3C28" w:rsidP="000E3C28">
                  <w:pPr>
                    <w:jc w:val="both"/>
                    <w:rPr>
                      <w:rFonts w:ascii="Verdana" w:hAnsi="Verdana"/>
                      <w:sz w:val="20"/>
                      <w:szCs w:val="20"/>
                    </w:rPr>
                  </w:pPr>
                  <w:r w:rsidRPr="0048522F">
                    <w:rPr>
                      <w:rFonts w:ascii="Verdana" w:hAnsi="Verdana"/>
                      <w:sz w:val="20"/>
                      <w:szCs w:val="20"/>
                    </w:rPr>
                    <w:t>Rural development, improvement of companies, socio-economic revitalization.</w:t>
                  </w:r>
                </w:p>
                <w:p w:rsidR="000E3C28" w:rsidRPr="0048522F" w:rsidRDefault="000E3C28" w:rsidP="000E3C28">
                  <w:pPr>
                    <w:jc w:val="both"/>
                    <w:rPr>
                      <w:rFonts w:ascii="Verdana" w:hAnsi="Verdana"/>
                      <w:sz w:val="20"/>
                      <w:szCs w:val="20"/>
                    </w:rPr>
                  </w:pPr>
                </w:p>
                <w:p w:rsidR="000E3C28" w:rsidRPr="0048522F" w:rsidRDefault="000E3C28" w:rsidP="000E3C28">
                  <w:pPr>
                    <w:jc w:val="both"/>
                    <w:rPr>
                      <w:rFonts w:ascii="Verdana" w:hAnsi="Verdana"/>
                      <w:sz w:val="20"/>
                      <w:szCs w:val="20"/>
                    </w:rPr>
                  </w:pPr>
                  <w:r w:rsidRPr="0048522F">
                    <w:rPr>
                      <w:rFonts w:ascii="Verdana" w:hAnsi="Verdana"/>
                      <w:sz w:val="20"/>
                      <w:szCs w:val="20"/>
                    </w:rPr>
                    <w:t>Areas of specific expertise</w:t>
                  </w:r>
                </w:p>
                <w:p w:rsidR="000E3C28" w:rsidRPr="0048522F" w:rsidRDefault="000E3C28" w:rsidP="000E3C28">
                  <w:pPr>
                    <w:numPr>
                      <w:ilvl w:val="0"/>
                      <w:numId w:val="2"/>
                    </w:numPr>
                    <w:jc w:val="both"/>
                    <w:rPr>
                      <w:rFonts w:ascii="Verdana" w:hAnsi="Verdana"/>
                      <w:sz w:val="20"/>
                      <w:szCs w:val="20"/>
                    </w:rPr>
                  </w:pPr>
                  <w:r w:rsidRPr="0048522F">
                    <w:rPr>
                      <w:rFonts w:ascii="Verdana" w:hAnsi="Verdana"/>
                      <w:sz w:val="20"/>
                      <w:szCs w:val="20"/>
                    </w:rPr>
                    <w:t>Stimulate the socio economic development of the territory through the management of the Leader initiative of Rural Development.</w:t>
                  </w:r>
                </w:p>
                <w:p w:rsidR="000E3C28" w:rsidRDefault="000E3C28" w:rsidP="000E3C28">
                  <w:pPr>
                    <w:numPr>
                      <w:ilvl w:val="0"/>
                      <w:numId w:val="2"/>
                    </w:numPr>
                    <w:jc w:val="both"/>
                    <w:rPr>
                      <w:rFonts w:ascii="Verdana" w:hAnsi="Verdana"/>
                      <w:sz w:val="20"/>
                      <w:szCs w:val="20"/>
                    </w:rPr>
                  </w:pPr>
                  <w:r w:rsidRPr="0048522F">
                    <w:rPr>
                      <w:rFonts w:ascii="Verdana" w:hAnsi="Verdana"/>
                      <w:sz w:val="20"/>
                      <w:szCs w:val="20"/>
                    </w:rPr>
                    <w:t xml:space="preserve">Coordination of cooperation projects between Local Action Groups on different topics: Improvement of SMEs management and competitiveness Improvement of companies, marketing and dissemination, valorization and furtherance of the Aragon </w:t>
                  </w:r>
                  <w:proofErr w:type="spellStart"/>
                  <w:r w:rsidRPr="0048522F">
                    <w:rPr>
                      <w:rFonts w:ascii="Verdana" w:hAnsi="Verdana"/>
                      <w:sz w:val="20"/>
                      <w:szCs w:val="20"/>
                    </w:rPr>
                    <w:t>agri</w:t>
                  </w:r>
                  <w:proofErr w:type="spellEnd"/>
                  <w:r w:rsidRPr="0048522F">
                    <w:rPr>
                      <w:rFonts w:ascii="Verdana" w:hAnsi="Verdana"/>
                      <w:sz w:val="20"/>
                      <w:szCs w:val="20"/>
                    </w:rPr>
                    <w:t>-food products, rural tourism</w:t>
                  </w:r>
                  <w:r>
                    <w:rPr>
                      <w:rFonts w:ascii="Verdana" w:hAnsi="Verdana"/>
                      <w:sz w:val="20"/>
                      <w:szCs w:val="20"/>
                    </w:rPr>
                    <w:t>.</w:t>
                  </w:r>
                </w:p>
                <w:p w:rsidR="000E3C28" w:rsidRPr="00825C06" w:rsidRDefault="000E3C28" w:rsidP="000E3C28">
                  <w:pPr>
                    <w:numPr>
                      <w:ilvl w:val="0"/>
                      <w:numId w:val="2"/>
                    </w:numPr>
                    <w:jc w:val="both"/>
                    <w:rPr>
                      <w:rFonts w:ascii="Verdana" w:hAnsi="Verdana"/>
                      <w:sz w:val="20"/>
                      <w:szCs w:val="20"/>
                    </w:rPr>
                  </w:pPr>
                  <w:r w:rsidRPr="00825C06">
                    <w:rPr>
                      <w:rFonts w:ascii="Verdana" w:hAnsi="Verdana"/>
                      <w:sz w:val="20"/>
                      <w:szCs w:val="20"/>
                    </w:rPr>
                    <w:t>Local coordination of Cooperation Projects: Young Facilitators in Rural Areas, Living Villages</w:t>
                  </w:r>
                </w:p>
                <w:p w:rsidR="000E3C28" w:rsidRPr="0048522F" w:rsidRDefault="000E3C28" w:rsidP="000E3C28">
                  <w:pPr>
                    <w:numPr>
                      <w:ilvl w:val="0"/>
                      <w:numId w:val="2"/>
                    </w:numPr>
                    <w:jc w:val="both"/>
                    <w:rPr>
                      <w:rFonts w:ascii="Verdana" w:hAnsi="Verdana"/>
                      <w:sz w:val="20"/>
                      <w:szCs w:val="20"/>
                    </w:rPr>
                  </w:pPr>
                  <w:r w:rsidRPr="0048522F">
                    <w:rPr>
                      <w:rFonts w:ascii="Verdana" w:hAnsi="Verdana"/>
                      <w:sz w:val="20"/>
                      <w:szCs w:val="20"/>
                    </w:rPr>
                    <w:t>Advice to new entrepreneurs</w:t>
                  </w:r>
                </w:p>
                <w:p w:rsidR="000E3C28" w:rsidRPr="0048522F" w:rsidRDefault="000E3C28" w:rsidP="000E3C28">
                  <w:pPr>
                    <w:numPr>
                      <w:ilvl w:val="0"/>
                      <w:numId w:val="2"/>
                    </w:numPr>
                    <w:jc w:val="both"/>
                    <w:rPr>
                      <w:rFonts w:ascii="Verdana" w:hAnsi="Verdana"/>
                      <w:sz w:val="20"/>
                      <w:szCs w:val="20"/>
                    </w:rPr>
                  </w:pPr>
                  <w:r w:rsidRPr="0048522F">
                    <w:rPr>
                      <w:rFonts w:ascii="Verdana" w:hAnsi="Verdana"/>
                      <w:sz w:val="20"/>
                      <w:szCs w:val="20"/>
                    </w:rPr>
                    <w:t>Consulting and mentoring to companies in the areas of marketing and costs.</w:t>
                  </w:r>
                </w:p>
                <w:p w:rsidR="000E3C28" w:rsidRPr="0048522F" w:rsidRDefault="000E3C28" w:rsidP="000E3C28">
                  <w:pPr>
                    <w:numPr>
                      <w:ilvl w:val="0"/>
                      <w:numId w:val="2"/>
                    </w:numPr>
                    <w:jc w:val="both"/>
                    <w:rPr>
                      <w:rFonts w:ascii="Verdana" w:hAnsi="Verdana"/>
                      <w:sz w:val="20"/>
                      <w:szCs w:val="20"/>
                    </w:rPr>
                  </w:pPr>
                  <w:r w:rsidRPr="0048522F">
                    <w:rPr>
                      <w:rFonts w:ascii="Verdana" w:hAnsi="Verdana"/>
                      <w:sz w:val="20"/>
                      <w:szCs w:val="20"/>
                    </w:rPr>
                    <w:lastRenderedPageBreak/>
                    <w:t>Training: Design, coordination and implementation of training courses, networking and training workshops for companies and entrepreneurs.</w:t>
                  </w:r>
                </w:p>
                <w:p w:rsidR="000E3C28" w:rsidRPr="0048522F" w:rsidRDefault="000E3C28" w:rsidP="000E3C28">
                  <w:pPr>
                    <w:numPr>
                      <w:ilvl w:val="0"/>
                      <w:numId w:val="2"/>
                    </w:numPr>
                    <w:jc w:val="both"/>
                    <w:rPr>
                      <w:rFonts w:ascii="Verdana" w:hAnsi="Verdana"/>
                      <w:sz w:val="20"/>
                      <w:szCs w:val="20"/>
                    </w:rPr>
                  </w:pPr>
                  <w:r w:rsidRPr="0048522F">
                    <w:rPr>
                      <w:rFonts w:ascii="Verdana" w:hAnsi="Verdana"/>
                      <w:sz w:val="20"/>
                      <w:szCs w:val="20"/>
                    </w:rPr>
                    <w:t xml:space="preserve">Attraction </w:t>
                  </w:r>
                  <w:r w:rsidR="00D303A2">
                    <w:rPr>
                      <w:rFonts w:ascii="Verdana" w:hAnsi="Verdana"/>
                      <w:sz w:val="20"/>
                      <w:szCs w:val="20"/>
                    </w:rPr>
                    <w:t xml:space="preserve">of </w:t>
                  </w:r>
                  <w:r w:rsidRPr="0048522F">
                    <w:rPr>
                      <w:rFonts w:ascii="Verdana" w:hAnsi="Verdana"/>
                      <w:sz w:val="20"/>
                      <w:szCs w:val="20"/>
                    </w:rPr>
                    <w:t>new residents</w:t>
                  </w:r>
                  <w:r w:rsidR="00CF077E">
                    <w:rPr>
                      <w:rFonts w:ascii="Verdana" w:hAnsi="Verdana"/>
                      <w:sz w:val="20"/>
                      <w:szCs w:val="20"/>
                    </w:rPr>
                    <w:t xml:space="preserve"> in rural areas</w:t>
                  </w:r>
                </w:p>
                <w:p w:rsidR="000E3C28" w:rsidRPr="0048522F" w:rsidRDefault="000E3C28" w:rsidP="000E3C28">
                  <w:pPr>
                    <w:numPr>
                      <w:ilvl w:val="0"/>
                      <w:numId w:val="2"/>
                    </w:numPr>
                    <w:jc w:val="both"/>
                    <w:rPr>
                      <w:rFonts w:ascii="Verdana" w:hAnsi="Verdana"/>
                      <w:sz w:val="20"/>
                      <w:szCs w:val="20"/>
                    </w:rPr>
                  </w:pPr>
                  <w:r w:rsidRPr="0048522F">
                    <w:rPr>
                      <w:rFonts w:ascii="Verdana" w:hAnsi="Verdana"/>
                      <w:sz w:val="20"/>
                      <w:szCs w:val="20"/>
                    </w:rPr>
                    <w:t>Empowerment and support for rural youth</w:t>
                  </w:r>
                </w:p>
                <w:p w:rsidR="000E3C28" w:rsidRPr="0048522F" w:rsidRDefault="000E3C28" w:rsidP="000E3C28">
                  <w:pPr>
                    <w:ind w:left="720"/>
                    <w:jc w:val="both"/>
                    <w:rPr>
                      <w:rFonts w:ascii="Verdana" w:hAnsi="Verdana"/>
                      <w:sz w:val="20"/>
                      <w:szCs w:val="20"/>
                    </w:rPr>
                  </w:pPr>
                </w:p>
                <w:p w:rsidR="00315861" w:rsidRPr="0017013E" w:rsidRDefault="00315861" w:rsidP="000E3C28">
                  <w:pPr>
                    <w:jc w:val="both"/>
                    <w:rPr>
                      <w:rFonts w:ascii="Verdana" w:hAnsi="Verdana"/>
                      <w:sz w:val="20"/>
                      <w:szCs w:val="20"/>
                    </w:rPr>
                  </w:pPr>
                </w:p>
                <w:p w:rsidR="000E3C28" w:rsidRDefault="00D379E6" w:rsidP="000E3C28">
                  <w:pPr>
                    <w:pStyle w:val="Contenutotabella"/>
                    <w:snapToGrid w:val="0"/>
                    <w:rPr>
                      <w:rFonts w:ascii="Verdana" w:hAnsi="Verdana"/>
                      <w:sz w:val="20"/>
                      <w:szCs w:val="20"/>
                    </w:rPr>
                  </w:pPr>
                  <w:r>
                    <w:rPr>
                      <w:rFonts w:ascii="Verdana" w:hAnsi="Verdana"/>
                      <w:sz w:val="20"/>
                      <w:szCs w:val="20"/>
                    </w:rPr>
                    <w:t>Number of paid staff: 6</w:t>
                  </w:r>
                </w:p>
                <w:p w:rsidR="000E3C28" w:rsidRDefault="000E3C28" w:rsidP="000E3C28">
                  <w:pPr>
                    <w:pStyle w:val="Contenutotabella"/>
                    <w:snapToGrid w:val="0"/>
                    <w:rPr>
                      <w:rFonts w:ascii="Verdana" w:hAnsi="Verdana"/>
                      <w:sz w:val="20"/>
                      <w:szCs w:val="20"/>
                    </w:rPr>
                  </w:pPr>
                </w:p>
                <w:p w:rsidR="000E3C28" w:rsidRPr="0017013E" w:rsidRDefault="000E3C28" w:rsidP="000E3C28">
                  <w:pPr>
                    <w:pStyle w:val="Contenutotabella"/>
                    <w:snapToGrid w:val="0"/>
                    <w:rPr>
                      <w:rFonts w:ascii="Verdana" w:hAnsi="Verdana"/>
                      <w:sz w:val="20"/>
                      <w:szCs w:val="20"/>
                    </w:rPr>
                  </w:pPr>
                </w:p>
              </w:tc>
            </w:tr>
          </w:tbl>
          <w:p w:rsidR="00385FEB" w:rsidRPr="000E3C28" w:rsidRDefault="00385FEB" w:rsidP="00A66356">
            <w:pPr>
              <w:pStyle w:val="Instruction"/>
              <w:rPr>
                <w:lang w:val="en-US"/>
              </w:rPr>
            </w:pPr>
          </w:p>
        </w:tc>
      </w:tr>
    </w:tbl>
    <w:p w:rsidR="00385FEB" w:rsidRPr="00A221B5" w:rsidRDefault="00385FEB" w:rsidP="00385FEB">
      <w:pPr>
        <w:rPr>
          <w:lang w:val="en-GB"/>
        </w:rPr>
      </w:pPr>
    </w:p>
    <w:p w:rsidR="00A77A85" w:rsidRDefault="00A77A85" w:rsidP="00385FEB">
      <w:pPr>
        <w:spacing w:before="120" w:after="120"/>
        <w:rPr>
          <w:lang w:val="en-GB"/>
        </w:rPr>
      </w:pPr>
      <w:r>
        <w:rPr>
          <w:lang w:val="en-GB"/>
        </w:rPr>
        <w:t>A</w:t>
      </w:r>
      <w:r w:rsidR="00385FEB" w:rsidRPr="00A221B5">
        <w:rPr>
          <w:lang w:val="en-GB"/>
        </w:rPr>
        <w:t xml:space="preserve">ctivities and experience of the organisation </w:t>
      </w:r>
    </w:p>
    <w:p w:rsidR="00385FEB" w:rsidRDefault="00A77A85" w:rsidP="00385FEB">
      <w:pPr>
        <w:spacing w:before="120" w:after="120"/>
        <w:rPr>
          <w:lang w:val="en-GB"/>
        </w:rPr>
      </w:pPr>
      <w:r>
        <w:rPr>
          <w:lang w:val="en-GB"/>
        </w:rPr>
        <w:t>S</w:t>
      </w:r>
      <w:r w:rsidR="00385FEB" w:rsidRPr="00A221B5">
        <w:rPr>
          <w:lang w:val="en-GB"/>
        </w:rPr>
        <w:t>kills and/or expertise of key p</w:t>
      </w:r>
      <w:r>
        <w:rPr>
          <w:lang w:val="en-GB"/>
        </w:rPr>
        <w:t xml:space="preserve">ersons involved </w:t>
      </w:r>
    </w:p>
    <w:tbl>
      <w:tblPr>
        <w:tblStyle w:val="Tablaconcuadrcula"/>
        <w:tblW w:w="0" w:type="auto"/>
        <w:tblLook w:val="04A0" w:firstRow="1" w:lastRow="0" w:firstColumn="1" w:lastColumn="0" w:noHBand="0" w:noVBand="1"/>
      </w:tblPr>
      <w:tblGrid>
        <w:gridCol w:w="8494"/>
      </w:tblGrid>
      <w:tr w:rsidR="00385FEB" w:rsidRPr="00141EF6" w:rsidTr="00A66356">
        <w:tc>
          <w:tcPr>
            <w:tcW w:w="9288" w:type="dxa"/>
          </w:tcPr>
          <w:p w:rsidR="00C62477"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10 years of experience coordinating the project "</w:t>
            </w:r>
            <w:r w:rsidRPr="0048522F">
              <w:rPr>
                <w:rFonts w:ascii="Verdana" w:hAnsi="Verdana"/>
                <w:b/>
                <w:sz w:val="20"/>
                <w:szCs w:val="20"/>
              </w:rPr>
              <w:t>Put Aragon at your table</w:t>
            </w:r>
            <w:r w:rsidRPr="00572C05">
              <w:rPr>
                <w:rFonts w:ascii="Verdana" w:hAnsi="Verdana"/>
                <w:sz w:val="20"/>
                <w:szCs w:val="20"/>
              </w:rPr>
              <w:t>" to promote consumption of food produced and processed in the Aragonese villages</w:t>
            </w:r>
            <w:r w:rsidR="00DF5B05">
              <w:rPr>
                <w:rFonts w:ascii="Verdana" w:hAnsi="Verdana"/>
                <w:sz w:val="20"/>
                <w:szCs w:val="20"/>
              </w:rPr>
              <w:t>. Furthermore, the project aims</w:t>
            </w:r>
            <w:r w:rsidR="00684072">
              <w:rPr>
                <w:rFonts w:ascii="Verdana" w:hAnsi="Verdana"/>
                <w:sz w:val="20"/>
                <w:szCs w:val="20"/>
              </w:rPr>
              <w:t xml:space="preserve"> to promote agrifood entrepeneurship and innovation</w:t>
            </w:r>
            <w:r w:rsidRPr="00572C05">
              <w:rPr>
                <w:rFonts w:ascii="Verdana" w:hAnsi="Verdana"/>
                <w:sz w:val="20"/>
                <w:szCs w:val="20"/>
              </w:rPr>
              <w:t>. Partners: 20 Development Centers and Local Action Groups representing all the rural territory of Aragon.</w:t>
            </w:r>
          </w:p>
          <w:p w:rsidR="00C62477" w:rsidRPr="00572C05" w:rsidRDefault="00C62477"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sidRPr="00572C05">
              <w:rPr>
                <w:rFonts w:ascii="Verdana" w:hAnsi="Verdana"/>
                <w:sz w:val="20"/>
                <w:szCs w:val="20"/>
              </w:rPr>
              <w:t xml:space="preserve">Activities performed. </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Design, coordination and implementation of actions aimed at:</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Promotion and dissemination (communication, merchandising, web (www.ponaragonentumesa.com), social networks, online marketing, etc.</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Consumers (more than 1,200 shares with an impact on more than 50,000 people),</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Educational and school level (more than 200 shares with an impact on 60,000 school children)</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Catering professionals (almost 100 activities reach about 3,000 professionals)</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r>
            <w:r w:rsidRPr="006C4D2B">
              <w:rPr>
                <w:rFonts w:ascii="Verdana" w:hAnsi="Verdana"/>
                <w:sz w:val="20"/>
                <w:szCs w:val="20"/>
              </w:rPr>
              <w:t>Tourism</w:t>
            </w:r>
            <w:r w:rsidRPr="00572C05">
              <w:rPr>
                <w:rFonts w:ascii="Verdana" w:hAnsi="Verdana"/>
                <w:sz w:val="20"/>
                <w:szCs w:val="20"/>
              </w:rPr>
              <w:t xml:space="preserve"> (Impact on about 500 professionals)</w:t>
            </w:r>
            <w:r>
              <w:rPr>
                <w:rFonts w:ascii="Verdana" w:hAnsi="Verdana"/>
                <w:sz w:val="20"/>
                <w:szCs w:val="20"/>
              </w:rPr>
              <w:t xml:space="preserve">, tourist routes on line with a mobile application created to promote agro-food tourism in Aragón. </w:t>
            </w:r>
          </w:p>
          <w:p w:rsidR="00C62477"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Trade and distributors (Direct impact on nearly 100 establishments</w:t>
            </w:r>
            <w:r>
              <w:rPr>
                <w:rFonts w:ascii="Verdana" w:hAnsi="Verdana"/>
                <w:sz w:val="20"/>
                <w:szCs w:val="20"/>
              </w:rPr>
              <w:t>, most of them dedicated to touristic businesses</w:t>
            </w:r>
            <w:r w:rsidRPr="00572C05">
              <w:rPr>
                <w:rFonts w:ascii="Verdana" w:hAnsi="Verdana"/>
                <w:sz w:val="20"/>
                <w:szCs w:val="20"/>
              </w:rPr>
              <w:t>)</w:t>
            </w:r>
            <w:r>
              <w:rPr>
                <w:rFonts w:ascii="Verdana" w:hAnsi="Verdana"/>
                <w:sz w:val="20"/>
                <w:szCs w:val="20"/>
              </w:rPr>
              <w:t xml:space="preserve"> </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Producers. Almost 2,000 professionals registered in the Guide to producers, distributors and agri-food businesses and shares with an impact on almost 900 professionals)</w:t>
            </w:r>
          </w:p>
          <w:p w:rsidR="00C62477" w:rsidRPr="00572C05" w:rsidRDefault="00C62477" w:rsidP="00C62477">
            <w:pPr>
              <w:pStyle w:val="Contenutotabella"/>
              <w:snapToGrid w:val="0"/>
              <w:rPr>
                <w:rFonts w:ascii="Verdana" w:hAnsi="Verdana"/>
                <w:sz w:val="20"/>
                <w:szCs w:val="20"/>
              </w:rPr>
            </w:pP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This project has been recognized as a European good practices project by European Rural Development Network in its EAFRD publication "Projects Brochure"</w:t>
            </w:r>
            <w:r>
              <w:rPr>
                <w:rFonts w:ascii="Verdana" w:hAnsi="Verdana"/>
                <w:sz w:val="20"/>
                <w:szCs w:val="20"/>
              </w:rPr>
              <w:t>.</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The project has also won the following awards:</w:t>
            </w:r>
          </w:p>
          <w:p w:rsidR="00C62477" w:rsidRPr="00572C05" w:rsidRDefault="00C62477" w:rsidP="00C62477">
            <w:pPr>
              <w:pStyle w:val="Contenutotabella"/>
              <w:snapToGrid w:val="0"/>
              <w:rPr>
                <w:rFonts w:ascii="Verdana" w:hAnsi="Verdana"/>
                <w:sz w:val="20"/>
                <w:szCs w:val="20"/>
              </w:rPr>
            </w:pP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- 2009: Government of Aragon. Aragon Food Prize for the work of spreading the Aragonese Agri Food Heritage in the Guide "Savor Aragon".</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- 2010: Insula Barataria Convivium of Slow Food. "Apron" recognition for its work with the local product.</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 xml:space="preserve">- 2011: Aragonese Academy of Gastronomy: Gastronomy Best Work in Broadcasting section. </w:t>
            </w:r>
          </w:p>
          <w:p w:rsidR="00C62477" w:rsidRDefault="00C62477" w:rsidP="00C62477">
            <w:pPr>
              <w:pStyle w:val="Contenutotabella"/>
              <w:snapToGrid w:val="0"/>
              <w:rPr>
                <w:rFonts w:ascii="Verdana" w:hAnsi="Verdana"/>
                <w:sz w:val="20"/>
                <w:szCs w:val="20"/>
              </w:rPr>
            </w:pPr>
            <w:r w:rsidRPr="00572C05">
              <w:rPr>
                <w:rFonts w:ascii="Verdana" w:hAnsi="Verdana"/>
                <w:sz w:val="20"/>
                <w:szCs w:val="20"/>
              </w:rPr>
              <w:t>- 2015: Selected by the European Rural Development Network for broadcasting it on behalf of the Spanish projects.</w:t>
            </w:r>
          </w:p>
          <w:p w:rsidR="00C62477" w:rsidRDefault="00C62477"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Pr>
                <w:rFonts w:ascii="Verdana" w:hAnsi="Verdana"/>
                <w:sz w:val="20"/>
                <w:szCs w:val="20"/>
              </w:rPr>
              <w:t xml:space="preserve">- </w:t>
            </w:r>
            <w:r w:rsidRPr="00572C05">
              <w:rPr>
                <w:rFonts w:ascii="Verdana" w:hAnsi="Verdana"/>
                <w:sz w:val="20"/>
                <w:szCs w:val="20"/>
              </w:rPr>
              <w:t xml:space="preserve">Coordination of </w:t>
            </w:r>
            <w:r>
              <w:rPr>
                <w:rFonts w:ascii="Verdana" w:hAnsi="Verdana"/>
                <w:sz w:val="20"/>
                <w:szCs w:val="20"/>
              </w:rPr>
              <w:t>the cooperation</w:t>
            </w:r>
            <w:r w:rsidRPr="00572C05">
              <w:rPr>
                <w:rFonts w:ascii="Verdana" w:hAnsi="Verdana"/>
                <w:sz w:val="20"/>
                <w:szCs w:val="20"/>
              </w:rPr>
              <w:t xml:space="preserve"> project </w:t>
            </w:r>
            <w:r w:rsidRPr="0048522F">
              <w:rPr>
                <w:rFonts w:ascii="Verdana" w:hAnsi="Verdana"/>
                <w:b/>
                <w:sz w:val="20"/>
                <w:szCs w:val="20"/>
              </w:rPr>
              <w:t>"</w:t>
            </w:r>
            <w:r>
              <w:rPr>
                <w:rFonts w:ascii="Verdana" w:hAnsi="Verdana"/>
                <w:b/>
                <w:sz w:val="20"/>
                <w:szCs w:val="20"/>
              </w:rPr>
              <w:t>Prepyr+</w:t>
            </w:r>
            <w:r w:rsidR="00684072">
              <w:rPr>
                <w:rFonts w:ascii="Verdana" w:hAnsi="Verdana"/>
                <w:b/>
                <w:sz w:val="20"/>
                <w:szCs w:val="20"/>
              </w:rPr>
              <w:t>: discovering the Prepyrenees cultural heritage</w:t>
            </w:r>
            <w:r w:rsidRPr="0048522F">
              <w:rPr>
                <w:rFonts w:ascii="Verdana" w:hAnsi="Verdana"/>
                <w:b/>
                <w:sz w:val="20"/>
                <w:szCs w:val="20"/>
              </w:rPr>
              <w:t>"</w:t>
            </w:r>
            <w:r>
              <w:rPr>
                <w:rFonts w:ascii="Verdana" w:hAnsi="Verdana"/>
                <w:sz w:val="20"/>
                <w:szCs w:val="20"/>
              </w:rPr>
              <w:t xml:space="preserve"> which aims to promote the Southern Pyrenees as a tourist destination. </w:t>
            </w:r>
            <w:r w:rsidRPr="00746901">
              <w:rPr>
                <w:rFonts w:ascii="Verdana" w:hAnsi="Verdana"/>
                <w:sz w:val="20"/>
                <w:szCs w:val="20"/>
              </w:rPr>
              <w:t>Supporting Prepyr project are the local governments of Cinco Villas, Hoya de Huesca and Somontano</w:t>
            </w:r>
            <w:r>
              <w:rPr>
                <w:rFonts w:ascii="Verdana" w:hAnsi="Verdana"/>
                <w:sz w:val="20"/>
                <w:szCs w:val="20"/>
              </w:rPr>
              <w:t xml:space="preserve"> de Barbastro regions. The design of Prepyr </w:t>
            </w:r>
            <w:r w:rsidRPr="00746901">
              <w:rPr>
                <w:rFonts w:ascii="Verdana" w:hAnsi="Verdana"/>
                <w:sz w:val="20"/>
                <w:szCs w:val="20"/>
              </w:rPr>
              <w:t xml:space="preserve">included the creation of a bussiness association where local entrepreneurs </w:t>
            </w:r>
            <w:r w:rsidRPr="00746901">
              <w:rPr>
                <w:rFonts w:ascii="Verdana" w:hAnsi="Verdana"/>
                <w:sz w:val="20"/>
                <w:szCs w:val="20"/>
              </w:rPr>
              <w:lastRenderedPageBreak/>
              <w:t>work together with governments and destinations by enhancing tourism quality standards. Our goal is to work together making Southern Pyrenees a top destination.</w:t>
            </w:r>
            <w:r>
              <w:rPr>
                <w:rFonts w:ascii="Verdana" w:hAnsi="Verdana"/>
                <w:sz w:val="20"/>
                <w:szCs w:val="20"/>
              </w:rPr>
              <w:t xml:space="preserve"> The Prepyr</w:t>
            </w:r>
            <w:r w:rsidRPr="00746901">
              <w:rPr>
                <w:rFonts w:ascii="Verdana" w:hAnsi="Verdana"/>
                <w:sz w:val="20"/>
                <w:szCs w:val="20"/>
              </w:rPr>
              <w:t xml:space="preserve"> is a series of routes, experiences and travelling proposals in Southern Pyrenees</w:t>
            </w:r>
            <w:r>
              <w:rPr>
                <w:rFonts w:ascii="Verdana" w:hAnsi="Verdana"/>
                <w:sz w:val="20"/>
                <w:szCs w:val="20"/>
              </w:rPr>
              <w:t>. A new action of the project Prepyr</w:t>
            </w:r>
            <w:r w:rsidR="00684072">
              <w:rPr>
                <w:rFonts w:ascii="Verdana" w:hAnsi="Verdana"/>
                <w:sz w:val="20"/>
                <w:szCs w:val="20"/>
              </w:rPr>
              <w:t xml:space="preserve"> (Prepyr+)</w:t>
            </w:r>
            <w:r>
              <w:rPr>
                <w:rFonts w:ascii="Verdana" w:hAnsi="Verdana"/>
                <w:sz w:val="20"/>
                <w:szCs w:val="20"/>
              </w:rPr>
              <w:t xml:space="preserve"> is going on in order to promote new cultural products to enhance the touristic offer and to insert these locations in the Aragon touristic map. </w:t>
            </w:r>
            <w:r w:rsidRPr="00587878">
              <w:rPr>
                <w:rFonts w:ascii="Verdana" w:hAnsi="Verdana"/>
                <w:sz w:val="20"/>
                <w:szCs w:val="20"/>
              </w:rPr>
              <w:t>The new thematic routes “</w:t>
            </w:r>
            <w:r w:rsidR="0021701C" w:rsidRPr="00587878">
              <w:rPr>
                <w:rFonts w:ascii="Verdana" w:hAnsi="Verdana"/>
                <w:sz w:val="20"/>
                <w:szCs w:val="20"/>
              </w:rPr>
              <w:t xml:space="preserve">Prepirineo </w:t>
            </w:r>
            <w:r w:rsidRPr="00587878">
              <w:rPr>
                <w:rFonts w:ascii="Verdana" w:hAnsi="Verdana"/>
                <w:sz w:val="20"/>
                <w:szCs w:val="20"/>
              </w:rPr>
              <w:t>Jewels” and “</w:t>
            </w:r>
            <w:r w:rsidR="0021701C">
              <w:rPr>
                <w:rFonts w:ascii="Verdana" w:hAnsi="Verdana"/>
                <w:sz w:val="20"/>
                <w:szCs w:val="20"/>
              </w:rPr>
              <w:t xml:space="preserve">The </w:t>
            </w:r>
            <w:r w:rsidR="000A6055">
              <w:rPr>
                <w:rFonts w:ascii="Verdana" w:hAnsi="Verdana"/>
                <w:sz w:val="20"/>
                <w:szCs w:val="20"/>
              </w:rPr>
              <w:t>hidden</w:t>
            </w:r>
            <w:r w:rsidR="0021701C" w:rsidRPr="00587878">
              <w:rPr>
                <w:rFonts w:ascii="Verdana" w:hAnsi="Verdana"/>
                <w:sz w:val="20"/>
                <w:szCs w:val="20"/>
              </w:rPr>
              <w:t xml:space="preserve"> Prepirineo</w:t>
            </w:r>
            <w:r w:rsidRPr="00587878">
              <w:rPr>
                <w:rFonts w:ascii="Verdana" w:hAnsi="Verdana"/>
                <w:sz w:val="20"/>
                <w:szCs w:val="20"/>
              </w:rPr>
              <w:t>”</w:t>
            </w:r>
            <w:r w:rsidR="0021701C">
              <w:rPr>
                <w:rFonts w:ascii="Verdana" w:hAnsi="Verdana"/>
                <w:sz w:val="20"/>
                <w:szCs w:val="20"/>
              </w:rPr>
              <w:t>,</w:t>
            </w:r>
            <w:r w:rsidRPr="00587878">
              <w:rPr>
                <w:rFonts w:ascii="Verdana" w:hAnsi="Verdana"/>
                <w:sz w:val="20"/>
                <w:szCs w:val="20"/>
              </w:rPr>
              <w:t xml:space="preserve"> that are being developed</w:t>
            </w:r>
            <w:r w:rsidR="0021701C">
              <w:rPr>
                <w:rFonts w:ascii="Verdana" w:hAnsi="Verdana"/>
                <w:sz w:val="20"/>
                <w:szCs w:val="20"/>
              </w:rPr>
              <w:t>,</w:t>
            </w:r>
            <w:r w:rsidRPr="00587878">
              <w:rPr>
                <w:rFonts w:ascii="Verdana" w:hAnsi="Verdana"/>
                <w:sz w:val="20"/>
                <w:szCs w:val="20"/>
              </w:rPr>
              <w:t xml:space="preserve"> will </w:t>
            </w:r>
            <w:r>
              <w:rPr>
                <w:rFonts w:ascii="Verdana" w:hAnsi="Verdana"/>
                <w:sz w:val="20"/>
                <w:szCs w:val="20"/>
              </w:rPr>
              <w:t>show</w:t>
            </w:r>
            <w:r w:rsidRPr="00587878">
              <w:rPr>
                <w:rFonts w:ascii="Verdana" w:hAnsi="Verdana"/>
                <w:sz w:val="20"/>
                <w:szCs w:val="20"/>
              </w:rPr>
              <w:t xml:space="preserve"> the fascinating cultural heritage of this privileged land.</w:t>
            </w:r>
          </w:p>
          <w:p w:rsidR="00C62477" w:rsidRPr="00572C05" w:rsidRDefault="00C62477" w:rsidP="00C62477">
            <w:pPr>
              <w:pStyle w:val="Contenutotabella"/>
              <w:snapToGrid w:val="0"/>
              <w:rPr>
                <w:rFonts w:ascii="Verdana" w:hAnsi="Verdana"/>
                <w:sz w:val="20"/>
                <w:szCs w:val="20"/>
              </w:rPr>
            </w:pP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Activities performed:</w:t>
            </w:r>
            <w:r>
              <w:rPr>
                <w:rFonts w:ascii="Verdana" w:hAnsi="Verdana"/>
                <w:sz w:val="20"/>
                <w:szCs w:val="20"/>
              </w:rPr>
              <w:t xml:space="preserve"> Design of new touristic routes. </w:t>
            </w:r>
            <w:r w:rsidRPr="00572C05">
              <w:rPr>
                <w:rFonts w:ascii="Verdana" w:hAnsi="Verdana"/>
                <w:sz w:val="20"/>
                <w:szCs w:val="20"/>
              </w:rPr>
              <w:t xml:space="preserve">Planning, implementation and monitoring of </w:t>
            </w:r>
            <w:r>
              <w:rPr>
                <w:rFonts w:ascii="Verdana" w:hAnsi="Verdana"/>
                <w:sz w:val="20"/>
                <w:szCs w:val="20"/>
              </w:rPr>
              <w:t>promotion</w:t>
            </w:r>
            <w:r w:rsidRPr="00572C05">
              <w:rPr>
                <w:rFonts w:ascii="Verdana" w:hAnsi="Verdana"/>
                <w:sz w:val="20"/>
                <w:szCs w:val="20"/>
              </w:rPr>
              <w:t xml:space="preserve"> actions</w:t>
            </w:r>
            <w:r>
              <w:rPr>
                <w:rFonts w:ascii="Verdana" w:hAnsi="Verdana"/>
                <w:sz w:val="20"/>
                <w:szCs w:val="20"/>
              </w:rPr>
              <w:t>: advertisement campaigns, web promotion management, design of communication and information tools, trade fairs participation, etc</w:t>
            </w:r>
            <w:r w:rsidRPr="00572C05">
              <w:rPr>
                <w:rFonts w:ascii="Verdana" w:hAnsi="Verdana"/>
                <w:sz w:val="20"/>
                <w:szCs w:val="20"/>
              </w:rPr>
              <w:t xml:space="preserve">. </w:t>
            </w:r>
            <w:r>
              <w:rPr>
                <w:rFonts w:ascii="Verdana" w:hAnsi="Verdana"/>
                <w:sz w:val="20"/>
                <w:szCs w:val="20"/>
              </w:rPr>
              <w:t>W</w:t>
            </w:r>
            <w:r w:rsidRPr="00572C05">
              <w:rPr>
                <w:rFonts w:ascii="Verdana" w:hAnsi="Verdana"/>
                <w:sz w:val="20"/>
                <w:szCs w:val="20"/>
              </w:rPr>
              <w:t xml:space="preserve">orkshops and customized consulting to enhance the </w:t>
            </w:r>
            <w:r>
              <w:rPr>
                <w:rFonts w:ascii="Verdana" w:hAnsi="Verdana"/>
                <w:sz w:val="20"/>
                <w:szCs w:val="20"/>
              </w:rPr>
              <w:t>activities</w:t>
            </w:r>
            <w:r w:rsidRPr="00572C05">
              <w:rPr>
                <w:rFonts w:ascii="Verdana" w:hAnsi="Verdana"/>
                <w:sz w:val="20"/>
                <w:szCs w:val="20"/>
              </w:rPr>
              <w:t xml:space="preserve"> of </w:t>
            </w:r>
            <w:r>
              <w:rPr>
                <w:rFonts w:ascii="Verdana" w:hAnsi="Verdana"/>
                <w:sz w:val="20"/>
                <w:szCs w:val="20"/>
              </w:rPr>
              <w:t xml:space="preserve">touristic </w:t>
            </w:r>
            <w:r w:rsidRPr="00572C05">
              <w:rPr>
                <w:rFonts w:ascii="Verdana" w:hAnsi="Verdana"/>
                <w:sz w:val="20"/>
                <w:szCs w:val="20"/>
              </w:rPr>
              <w:t xml:space="preserve">enterprises. Creation of </w:t>
            </w:r>
            <w:r>
              <w:rPr>
                <w:rFonts w:ascii="Verdana" w:hAnsi="Verdana"/>
                <w:sz w:val="20"/>
                <w:szCs w:val="20"/>
              </w:rPr>
              <w:t>best practices handbook</w:t>
            </w:r>
            <w:r w:rsidRPr="00572C05">
              <w:rPr>
                <w:rFonts w:ascii="Verdana" w:hAnsi="Verdana"/>
                <w:sz w:val="20"/>
                <w:szCs w:val="20"/>
              </w:rPr>
              <w:t>. Networking among entrepreneurs.</w:t>
            </w:r>
            <w:r>
              <w:rPr>
                <w:rFonts w:ascii="Verdana" w:hAnsi="Verdana"/>
                <w:sz w:val="20"/>
                <w:szCs w:val="20"/>
              </w:rPr>
              <w:t xml:space="preserve"> </w:t>
            </w:r>
          </w:p>
          <w:p w:rsidR="00C62477" w:rsidRPr="00572C05" w:rsidRDefault="00C62477" w:rsidP="00C62477">
            <w:pPr>
              <w:pStyle w:val="Contenutotabella"/>
              <w:snapToGrid w:val="0"/>
              <w:rPr>
                <w:rFonts w:ascii="Verdana" w:hAnsi="Verdana"/>
                <w:sz w:val="20"/>
                <w:szCs w:val="20"/>
              </w:rPr>
            </w:pP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 xml:space="preserve">Coordination of trans regional project </w:t>
            </w:r>
            <w:r w:rsidRPr="0048522F">
              <w:rPr>
                <w:rFonts w:ascii="Verdana" w:hAnsi="Verdana"/>
                <w:b/>
                <w:sz w:val="20"/>
                <w:szCs w:val="20"/>
              </w:rPr>
              <w:t>"Management, Competitiveness and Promotion of rural SMEs"</w:t>
            </w:r>
            <w:r w:rsidRPr="00572C05">
              <w:rPr>
                <w:rFonts w:ascii="Verdana" w:hAnsi="Verdana"/>
                <w:sz w:val="20"/>
                <w:szCs w:val="20"/>
              </w:rPr>
              <w:t xml:space="preserve"> in order to increase the competitiveness of rural enterprises through improvements in management, innovation and market opening, including internationalization and networking with other territories. Members: 5 LAGs of Aragon, Navarra and La Rioja. Number of benefiting companies: more than 70.</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Activities performed: Management and innovation diagnosis in the participating companies. Planning, implementation and monitoring of improvement actions. Actions to promote exports. Training courses, workshops and customized consulting to enhance the competitiveness of enterprises. Creation of a “</w:t>
            </w:r>
            <w:r w:rsidRPr="0048522F">
              <w:rPr>
                <w:rFonts w:ascii="Verdana" w:hAnsi="Verdana"/>
                <w:b/>
                <w:sz w:val="20"/>
                <w:szCs w:val="20"/>
              </w:rPr>
              <w:t>Healthy tourism</w:t>
            </w:r>
            <w:r w:rsidRPr="00572C05">
              <w:rPr>
                <w:rFonts w:ascii="Verdana" w:hAnsi="Verdana"/>
                <w:sz w:val="20"/>
                <w:szCs w:val="20"/>
              </w:rPr>
              <w:t>” product. Networking among entrepreneurs.</w:t>
            </w:r>
          </w:p>
          <w:p w:rsidR="00C62477" w:rsidRPr="00572C05" w:rsidRDefault="00C62477" w:rsidP="00C62477">
            <w:pPr>
              <w:pStyle w:val="Contenutotabella"/>
              <w:snapToGrid w:val="0"/>
              <w:rPr>
                <w:rFonts w:ascii="Verdana" w:hAnsi="Verdana"/>
                <w:sz w:val="20"/>
                <w:szCs w:val="20"/>
              </w:rPr>
            </w:pP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Number of diagnosed companies: 73</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Number of training courses and workshops: 66</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Number of participants in training courses and workshops: 637</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Customized consulting hours: 371,5</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Number of companies benefiting from improvement plans: 106</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Number of companies benefiting from internationalization plan: 42</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Number of companies that have implemented actions of international commerce: 33</w:t>
            </w: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Number of participating companies in the tourism product “Healthy tourism”: 65</w:t>
            </w:r>
          </w:p>
          <w:p w:rsidR="00C62477" w:rsidRPr="00572C05" w:rsidRDefault="00C62477"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Coordination of the "</w:t>
            </w:r>
            <w:r w:rsidRPr="00CE029A">
              <w:rPr>
                <w:rFonts w:ascii="Verdana" w:hAnsi="Verdana"/>
                <w:b/>
                <w:sz w:val="20"/>
                <w:szCs w:val="20"/>
              </w:rPr>
              <w:t>Expande</w:t>
            </w:r>
            <w:r w:rsidRPr="00572C05">
              <w:rPr>
                <w:rFonts w:ascii="Verdana" w:hAnsi="Verdana"/>
                <w:sz w:val="20"/>
                <w:szCs w:val="20"/>
              </w:rPr>
              <w:t>" project to improve the profitability of enterprises through marketing. Partners: 3 LAGs of Aragon. Activities performed: Diagnosis of Marketing in the participating companies. Individualized marketing plans. Implementation of low cost marketing activities. Training workshops to enhance the skills of corporate marketing. Exchange meetings and networking between companies. Toolkit to improve online marketing company. Number of benefiting companies: 41</w:t>
            </w:r>
            <w:r>
              <w:rPr>
                <w:rFonts w:ascii="Verdana" w:hAnsi="Verdana"/>
                <w:sz w:val="20"/>
                <w:szCs w:val="20"/>
              </w:rPr>
              <w:t>.</w:t>
            </w:r>
          </w:p>
          <w:p w:rsidR="00CE029A" w:rsidRDefault="00CE029A"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Pr>
                <w:rFonts w:ascii="Verdana" w:hAnsi="Verdana"/>
                <w:sz w:val="20"/>
                <w:szCs w:val="20"/>
              </w:rPr>
              <w:t>-</w:t>
            </w:r>
            <w:r w:rsidR="00B85D9C" w:rsidRPr="00B85D9C">
              <w:rPr>
                <w:rFonts w:ascii="Verdana" w:hAnsi="Verdana"/>
                <w:sz w:val="20"/>
                <w:szCs w:val="20"/>
              </w:rPr>
              <w:tab/>
            </w:r>
            <w:r>
              <w:rPr>
                <w:rFonts w:ascii="Verdana" w:hAnsi="Verdana"/>
                <w:sz w:val="20"/>
                <w:szCs w:val="20"/>
              </w:rPr>
              <w:t xml:space="preserve">Member of the </w:t>
            </w:r>
            <w:r w:rsidRPr="00AF035B">
              <w:rPr>
                <w:rFonts w:ascii="Verdana" w:hAnsi="Verdana"/>
                <w:b/>
                <w:sz w:val="20"/>
                <w:szCs w:val="20"/>
              </w:rPr>
              <w:t>Tourism Thematic Group</w:t>
            </w:r>
            <w:r>
              <w:rPr>
                <w:rFonts w:ascii="Verdana" w:hAnsi="Verdana"/>
                <w:sz w:val="20"/>
                <w:szCs w:val="20"/>
              </w:rPr>
              <w:t xml:space="preserve"> in the Cinco Villas Region.</w:t>
            </w:r>
          </w:p>
          <w:p w:rsidR="0065621E" w:rsidRDefault="0065621E" w:rsidP="00C62477">
            <w:pPr>
              <w:pStyle w:val="Contenutotabella"/>
              <w:snapToGrid w:val="0"/>
              <w:rPr>
                <w:rFonts w:ascii="Verdana" w:hAnsi="Verdana"/>
                <w:sz w:val="20"/>
                <w:szCs w:val="20"/>
              </w:rPr>
            </w:pPr>
          </w:p>
          <w:p w:rsidR="00B85D9C" w:rsidRDefault="00B85D9C" w:rsidP="00C62477">
            <w:pPr>
              <w:pStyle w:val="Contenutotabella"/>
              <w:snapToGrid w:val="0"/>
              <w:rPr>
                <w:rFonts w:ascii="Verdana" w:hAnsi="Verdana"/>
                <w:sz w:val="20"/>
                <w:szCs w:val="20"/>
              </w:rPr>
            </w:pPr>
            <w:r>
              <w:rPr>
                <w:rFonts w:ascii="Verdana" w:hAnsi="Verdana"/>
                <w:sz w:val="20"/>
                <w:szCs w:val="20"/>
              </w:rPr>
              <w:t>-</w:t>
            </w:r>
            <w:r w:rsidRPr="00B85D9C">
              <w:rPr>
                <w:rFonts w:ascii="Verdana" w:hAnsi="Verdana"/>
                <w:sz w:val="20"/>
                <w:szCs w:val="20"/>
              </w:rPr>
              <w:tab/>
            </w:r>
            <w:r>
              <w:rPr>
                <w:rFonts w:ascii="Verdana" w:hAnsi="Verdana"/>
                <w:sz w:val="20"/>
                <w:szCs w:val="20"/>
              </w:rPr>
              <w:t xml:space="preserve">Member and coordinator of </w:t>
            </w:r>
            <w:r w:rsidRPr="00B85D9C">
              <w:rPr>
                <w:rFonts w:ascii="Verdana" w:hAnsi="Verdana"/>
                <w:sz w:val="20"/>
                <w:szCs w:val="20"/>
              </w:rPr>
              <w:t xml:space="preserve">the </w:t>
            </w:r>
            <w:r w:rsidRPr="00B85D9C">
              <w:rPr>
                <w:rFonts w:ascii="Verdana" w:hAnsi="Verdana"/>
                <w:b/>
                <w:sz w:val="20"/>
                <w:szCs w:val="20"/>
              </w:rPr>
              <w:t>Work Group for Training and Employment in the Cinco Villas</w:t>
            </w:r>
            <w:r w:rsidRPr="00B85D9C">
              <w:rPr>
                <w:rFonts w:ascii="Verdana" w:hAnsi="Verdana"/>
                <w:sz w:val="20"/>
                <w:szCs w:val="20"/>
              </w:rPr>
              <w:t>, that aims to work together to design an innovative strategy to improve and expand training resources (promoting specific changes at the administrative or institutional level) and align them with the socioeconomic development pursued for the territory, starting from a diagnosis of the situation of the training where needs, resources, weaknesses, detected problems, etc. are analyzed. This work group</w:t>
            </w:r>
            <w:r>
              <w:rPr>
                <w:rFonts w:ascii="Verdana" w:hAnsi="Verdana"/>
                <w:sz w:val="20"/>
                <w:szCs w:val="20"/>
              </w:rPr>
              <w:t xml:space="preserve"> </w:t>
            </w:r>
            <w:r w:rsidRPr="00B85D9C">
              <w:rPr>
                <w:rFonts w:ascii="Verdana" w:hAnsi="Verdana"/>
                <w:sz w:val="20"/>
                <w:szCs w:val="20"/>
              </w:rPr>
              <w:t>is formed by INAEM (local office of National Employment Agency), public and private training centers, business associations, unions, public local entities and employment agencies</w:t>
            </w:r>
            <w:r w:rsidR="0065621E">
              <w:rPr>
                <w:rFonts w:ascii="Verdana" w:hAnsi="Verdana"/>
                <w:sz w:val="20"/>
                <w:szCs w:val="20"/>
              </w:rPr>
              <w:t>.</w:t>
            </w:r>
          </w:p>
          <w:p w:rsidR="0065621E" w:rsidRPr="00572C05" w:rsidRDefault="0065621E"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Management of the “</w:t>
            </w:r>
            <w:r w:rsidRPr="00603ACF">
              <w:rPr>
                <w:rFonts w:ascii="Verdana" w:hAnsi="Verdana"/>
                <w:b/>
                <w:sz w:val="20"/>
                <w:szCs w:val="20"/>
              </w:rPr>
              <w:t>Entrepreneurship seedbed</w:t>
            </w:r>
            <w:r w:rsidRPr="00572C05">
              <w:rPr>
                <w:rFonts w:ascii="Verdana" w:hAnsi="Verdana"/>
                <w:sz w:val="20"/>
                <w:szCs w:val="20"/>
              </w:rPr>
              <w:t>". Advice and support to entrepreneurs in developing their business idea.</w:t>
            </w:r>
          </w:p>
          <w:p w:rsidR="0065621E" w:rsidRPr="00572C05" w:rsidRDefault="0065621E"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Management of the program "</w:t>
            </w:r>
            <w:r w:rsidRPr="00CE029A">
              <w:rPr>
                <w:rFonts w:ascii="Verdana" w:hAnsi="Verdana"/>
                <w:b/>
                <w:sz w:val="20"/>
                <w:szCs w:val="20"/>
              </w:rPr>
              <w:t>Activate your business</w:t>
            </w:r>
            <w:r w:rsidRPr="00572C05">
              <w:rPr>
                <w:rFonts w:ascii="Verdana" w:hAnsi="Verdana"/>
                <w:sz w:val="20"/>
                <w:szCs w:val="20"/>
              </w:rPr>
              <w:t>". Advice and mentoring in the areas of Cost and Marketing Company.</w:t>
            </w:r>
          </w:p>
          <w:p w:rsidR="0065621E" w:rsidRPr="00572C05" w:rsidRDefault="0065621E" w:rsidP="00C62477">
            <w:pPr>
              <w:pStyle w:val="Contenutotabella"/>
              <w:snapToGrid w:val="0"/>
              <w:rPr>
                <w:rFonts w:ascii="Verdana" w:hAnsi="Verdana"/>
                <w:sz w:val="20"/>
                <w:szCs w:val="20"/>
              </w:rPr>
            </w:pPr>
          </w:p>
          <w:p w:rsidR="0065621E" w:rsidRPr="0065621E" w:rsidRDefault="00684072" w:rsidP="0065621E">
            <w:pPr>
              <w:pStyle w:val="Contenutotabella"/>
              <w:snapToGrid w:val="0"/>
              <w:rPr>
                <w:rFonts w:ascii="Verdana" w:hAnsi="Verdana"/>
                <w:sz w:val="20"/>
                <w:szCs w:val="20"/>
              </w:rPr>
            </w:pPr>
            <w:r>
              <w:rPr>
                <w:rFonts w:ascii="Verdana" w:hAnsi="Verdana"/>
                <w:sz w:val="20"/>
                <w:szCs w:val="20"/>
              </w:rPr>
              <w:t>-</w:t>
            </w:r>
            <w:r>
              <w:rPr>
                <w:rFonts w:ascii="Verdana" w:hAnsi="Verdana"/>
                <w:sz w:val="20"/>
                <w:szCs w:val="20"/>
              </w:rPr>
              <w:tab/>
              <w:t>Foundation</w:t>
            </w:r>
            <w:r w:rsidR="00C62477" w:rsidRPr="00572C05">
              <w:rPr>
                <w:rFonts w:ascii="Verdana" w:hAnsi="Verdana"/>
                <w:sz w:val="20"/>
                <w:szCs w:val="20"/>
              </w:rPr>
              <w:t xml:space="preserve"> </w:t>
            </w:r>
            <w:r w:rsidR="00C62477" w:rsidRPr="004012A4">
              <w:rPr>
                <w:rFonts w:ascii="Verdana" w:hAnsi="Verdana"/>
                <w:b/>
                <w:sz w:val="20"/>
                <w:szCs w:val="20"/>
              </w:rPr>
              <w:t>"Embrace the Earth"</w:t>
            </w:r>
            <w:r w:rsidR="00C62477" w:rsidRPr="00572C05">
              <w:rPr>
                <w:rFonts w:ascii="Verdana" w:hAnsi="Verdana"/>
                <w:sz w:val="20"/>
                <w:szCs w:val="20"/>
              </w:rPr>
              <w:t xml:space="preserve">. Information, promotion and advice for the settlement of new </w:t>
            </w:r>
            <w:r w:rsidR="00C62477">
              <w:rPr>
                <w:rFonts w:ascii="Verdana" w:hAnsi="Verdana"/>
                <w:sz w:val="20"/>
                <w:szCs w:val="20"/>
              </w:rPr>
              <w:t>inhabitants</w:t>
            </w:r>
            <w:r w:rsidR="00C62477" w:rsidRPr="00572C05">
              <w:rPr>
                <w:rFonts w:ascii="Verdana" w:hAnsi="Verdana"/>
                <w:sz w:val="20"/>
                <w:szCs w:val="20"/>
              </w:rPr>
              <w:t>.</w:t>
            </w:r>
            <w:r w:rsidR="0065621E">
              <w:rPr>
                <w:rFonts w:ascii="Verdana" w:hAnsi="Verdana"/>
                <w:sz w:val="20"/>
                <w:szCs w:val="20"/>
              </w:rPr>
              <w:t xml:space="preserve"> </w:t>
            </w:r>
            <w:r w:rsidR="0065621E" w:rsidRPr="0065621E">
              <w:rPr>
                <w:rFonts w:ascii="Verdana" w:hAnsi="Verdana"/>
                <w:sz w:val="20"/>
                <w:szCs w:val="20"/>
              </w:rPr>
              <w:t>Embracing the Earth is a project in which currently 12 Local Action Groups cooperate. These local action groups are associations that have been working for more than 15 years for the revitalization of rural areas. They represent a large part of the civil, associative, business and institutional fabric of each territory. ADEFO is one of them and works for the area of Cinco Villas.</w:t>
            </w:r>
          </w:p>
          <w:p w:rsidR="0065621E" w:rsidRPr="0065621E" w:rsidRDefault="0065621E" w:rsidP="0065621E">
            <w:pPr>
              <w:pStyle w:val="Contenutotabella"/>
              <w:snapToGrid w:val="0"/>
              <w:rPr>
                <w:rFonts w:ascii="Verdana" w:hAnsi="Verdana"/>
                <w:sz w:val="20"/>
                <w:szCs w:val="20"/>
              </w:rPr>
            </w:pPr>
            <w:r w:rsidRPr="0065621E">
              <w:rPr>
                <w:rFonts w:ascii="Verdana" w:hAnsi="Verdana"/>
                <w:sz w:val="20"/>
                <w:szCs w:val="20"/>
              </w:rPr>
              <w:t>Embraces the Earth facilitates the arrival and settlement of new neighbours, mainly entrepreneurs, in rural areas, thus contributing to the revitalization of the social and business fabric of the people. It is aimed at people with initiative who intend to develop a business project in a village and participate in its day to day: neighbours who return to their land after having lived abroad and decide to invest in the town, people who leave the city and they move to the rural environment, neighbours of other places that decide to look for a new way of life in a village. Through the network of offices for the Welcome of new entrepreneurial neighbours, Embracing the Earth offers information and advice on:</w:t>
            </w:r>
          </w:p>
          <w:p w:rsidR="0065621E" w:rsidRPr="0065621E" w:rsidRDefault="0065621E" w:rsidP="0065621E">
            <w:pPr>
              <w:pStyle w:val="Contenutotabella"/>
              <w:snapToGrid w:val="0"/>
              <w:rPr>
                <w:rFonts w:ascii="Verdana" w:hAnsi="Verdana"/>
                <w:sz w:val="20"/>
                <w:szCs w:val="20"/>
              </w:rPr>
            </w:pPr>
            <w:r w:rsidRPr="0065621E">
              <w:rPr>
                <w:rFonts w:ascii="Verdana" w:hAnsi="Verdana"/>
                <w:sz w:val="20"/>
                <w:szCs w:val="20"/>
              </w:rPr>
              <w:t>• Resources for life</w:t>
            </w:r>
          </w:p>
          <w:p w:rsidR="0065621E" w:rsidRPr="0065621E" w:rsidRDefault="0065621E" w:rsidP="0065621E">
            <w:pPr>
              <w:pStyle w:val="Contenutotabella"/>
              <w:snapToGrid w:val="0"/>
              <w:rPr>
                <w:rFonts w:ascii="Verdana" w:hAnsi="Verdana"/>
                <w:sz w:val="20"/>
                <w:szCs w:val="20"/>
              </w:rPr>
            </w:pPr>
            <w:r w:rsidRPr="0065621E">
              <w:rPr>
                <w:rFonts w:ascii="Verdana" w:hAnsi="Verdana"/>
                <w:sz w:val="20"/>
                <w:szCs w:val="20"/>
              </w:rPr>
              <w:t>• Resources for the company</w:t>
            </w:r>
          </w:p>
          <w:p w:rsidR="00C62477" w:rsidRDefault="0065621E" w:rsidP="0065621E">
            <w:pPr>
              <w:pStyle w:val="Contenutotabella"/>
              <w:snapToGrid w:val="0"/>
              <w:rPr>
                <w:rFonts w:ascii="Verdana" w:hAnsi="Verdana"/>
                <w:sz w:val="20"/>
                <w:szCs w:val="20"/>
              </w:rPr>
            </w:pPr>
            <w:r w:rsidRPr="0065621E">
              <w:rPr>
                <w:rFonts w:ascii="Verdana" w:hAnsi="Verdana"/>
                <w:sz w:val="20"/>
                <w:szCs w:val="20"/>
              </w:rPr>
              <w:t>• Resources for employment</w:t>
            </w:r>
          </w:p>
          <w:p w:rsidR="0065621E" w:rsidRPr="00572C05" w:rsidRDefault="0065621E"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 xml:space="preserve">Experience in the design and implementation of the </w:t>
            </w:r>
            <w:r w:rsidRPr="005B36E1">
              <w:rPr>
                <w:rFonts w:ascii="Verdana" w:hAnsi="Verdana"/>
                <w:b/>
                <w:sz w:val="20"/>
                <w:szCs w:val="20"/>
              </w:rPr>
              <w:t>Participatory Local Development Strategy</w:t>
            </w:r>
            <w:r w:rsidRPr="00572C05">
              <w:rPr>
                <w:rFonts w:ascii="Verdana" w:hAnsi="Verdana"/>
                <w:sz w:val="20"/>
                <w:szCs w:val="20"/>
              </w:rPr>
              <w:t xml:space="preserve"> 2014-2020 for the region of Cinco Villas.</w:t>
            </w:r>
          </w:p>
          <w:p w:rsidR="00EE52F7" w:rsidRDefault="00EE52F7" w:rsidP="00C62477">
            <w:pPr>
              <w:pStyle w:val="Contenutotabella"/>
              <w:snapToGrid w:val="0"/>
              <w:rPr>
                <w:rFonts w:ascii="Verdana" w:hAnsi="Verdana"/>
                <w:sz w:val="20"/>
                <w:szCs w:val="20"/>
              </w:rPr>
            </w:pPr>
          </w:p>
          <w:p w:rsidR="008D7654" w:rsidRDefault="00B85D9C" w:rsidP="00C62477">
            <w:pPr>
              <w:pStyle w:val="Contenutotabella"/>
              <w:snapToGrid w:val="0"/>
              <w:rPr>
                <w:rFonts w:ascii="Verdana" w:hAnsi="Verdana"/>
                <w:sz w:val="20"/>
                <w:szCs w:val="20"/>
                <w:lang w:val="en-US"/>
              </w:rPr>
            </w:pPr>
            <w:r>
              <w:rPr>
                <w:rFonts w:ascii="Verdana" w:hAnsi="Verdana"/>
                <w:sz w:val="20"/>
                <w:szCs w:val="20"/>
              </w:rPr>
              <w:t>-</w:t>
            </w:r>
            <w:r w:rsidRPr="00572C05">
              <w:rPr>
                <w:rFonts w:ascii="Verdana" w:hAnsi="Verdana"/>
                <w:sz w:val="20"/>
                <w:szCs w:val="20"/>
              </w:rPr>
              <w:tab/>
            </w:r>
            <w:r w:rsidR="00EE52F7">
              <w:rPr>
                <w:rFonts w:ascii="Verdana" w:hAnsi="Verdana"/>
                <w:sz w:val="20"/>
                <w:szCs w:val="20"/>
              </w:rPr>
              <w:t xml:space="preserve">Project </w:t>
            </w:r>
            <w:r w:rsidR="00EE52F7" w:rsidRPr="00EE52F7">
              <w:rPr>
                <w:rFonts w:ascii="Verdana" w:hAnsi="Verdana"/>
                <w:b/>
                <w:sz w:val="20"/>
                <w:szCs w:val="20"/>
                <w:lang w:val="en-US"/>
              </w:rPr>
              <w:t>Young Facilitators in Rural Areas</w:t>
            </w:r>
            <w:r w:rsidR="00EE52F7">
              <w:rPr>
                <w:rFonts w:ascii="Verdana" w:hAnsi="Verdana"/>
                <w:b/>
                <w:sz w:val="20"/>
                <w:szCs w:val="20"/>
                <w:lang w:val="en-US"/>
              </w:rPr>
              <w:t xml:space="preserve">, </w:t>
            </w:r>
            <w:r w:rsidR="006112F7" w:rsidRPr="006112F7">
              <w:rPr>
                <w:rFonts w:ascii="Verdana" w:hAnsi="Verdana"/>
                <w:sz w:val="20"/>
                <w:szCs w:val="20"/>
                <w:lang w:val="en-US"/>
              </w:rPr>
              <w:t>another project of cooperation among LAGs</w:t>
            </w:r>
            <w:r w:rsidR="003349FB">
              <w:rPr>
                <w:rFonts w:ascii="Verdana" w:hAnsi="Verdana"/>
                <w:sz w:val="20"/>
                <w:szCs w:val="20"/>
                <w:lang w:val="en-US"/>
              </w:rPr>
              <w:t xml:space="preserve"> and territories</w:t>
            </w:r>
            <w:r w:rsidR="006112F7" w:rsidRPr="006112F7">
              <w:rPr>
                <w:rFonts w:ascii="Verdana" w:hAnsi="Verdana"/>
                <w:sz w:val="20"/>
                <w:szCs w:val="20"/>
                <w:lang w:val="en-US"/>
              </w:rPr>
              <w:t>,</w:t>
            </w:r>
            <w:r w:rsidR="006112F7">
              <w:rPr>
                <w:rFonts w:ascii="Verdana" w:hAnsi="Verdana"/>
                <w:b/>
                <w:sz w:val="20"/>
                <w:szCs w:val="20"/>
                <w:lang w:val="en-US"/>
              </w:rPr>
              <w:t xml:space="preserve"> </w:t>
            </w:r>
            <w:r w:rsidR="00EE52F7" w:rsidRPr="00EE52F7">
              <w:rPr>
                <w:rFonts w:ascii="Verdana" w:hAnsi="Verdana"/>
                <w:sz w:val="20"/>
                <w:szCs w:val="20"/>
                <w:lang w:val="en-US"/>
              </w:rPr>
              <w:t xml:space="preserve">which aims to involve young people in the development of the rural environment in which they live, promoting entrepreneurial attitudes that revitalize their environment, mainly through information among equals, training, </w:t>
            </w:r>
            <w:r w:rsidR="00EE52F7">
              <w:rPr>
                <w:rFonts w:ascii="Verdana" w:hAnsi="Verdana"/>
                <w:sz w:val="20"/>
                <w:szCs w:val="20"/>
                <w:lang w:val="en-US"/>
              </w:rPr>
              <w:t xml:space="preserve">ways of </w:t>
            </w:r>
            <w:r w:rsidR="00EE52F7" w:rsidRPr="00EE52F7">
              <w:rPr>
                <w:rFonts w:ascii="Verdana" w:hAnsi="Verdana"/>
                <w:sz w:val="20"/>
                <w:szCs w:val="20"/>
                <w:lang w:val="en-US"/>
              </w:rPr>
              <w:t>associations, support for youth initiati</w:t>
            </w:r>
            <w:r w:rsidR="00EE52F7">
              <w:rPr>
                <w:rFonts w:ascii="Verdana" w:hAnsi="Verdana"/>
                <w:sz w:val="20"/>
                <w:szCs w:val="20"/>
                <w:lang w:val="en-US"/>
              </w:rPr>
              <w:t>ves and exchange of experiences.</w:t>
            </w:r>
          </w:p>
          <w:p w:rsidR="00EE52F7" w:rsidRDefault="00EE52F7" w:rsidP="00C62477">
            <w:pPr>
              <w:pStyle w:val="Contenutotabella"/>
              <w:snapToGrid w:val="0"/>
              <w:rPr>
                <w:rFonts w:ascii="Verdana" w:hAnsi="Verdana"/>
                <w:sz w:val="20"/>
                <w:szCs w:val="20"/>
                <w:lang w:val="en-US"/>
              </w:rPr>
            </w:pPr>
          </w:p>
          <w:p w:rsidR="00EE52F7" w:rsidRDefault="00EE52F7" w:rsidP="00EE52F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 xml:space="preserve">Participation in other cooperation projects between territories:, </w:t>
            </w:r>
            <w:r w:rsidRPr="003006B8">
              <w:rPr>
                <w:rFonts w:ascii="Verdana" w:hAnsi="Verdana"/>
                <w:b/>
                <w:sz w:val="20"/>
                <w:szCs w:val="20"/>
              </w:rPr>
              <w:t>Ornithological</w:t>
            </w:r>
            <w:r w:rsidRPr="00572C05">
              <w:rPr>
                <w:rFonts w:ascii="Verdana" w:hAnsi="Verdana"/>
                <w:sz w:val="20"/>
                <w:szCs w:val="20"/>
              </w:rPr>
              <w:t xml:space="preserve"> </w:t>
            </w:r>
            <w:r w:rsidRPr="003006B8">
              <w:rPr>
                <w:rFonts w:ascii="Verdana" w:hAnsi="Verdana"/>
                <w:b/>
                <w:sz w:val="20"/>
                <w:szCs w:val="20"/>
              </w:rPr>
              <w:t>Tourism Network</w:t>
            </w:r>
            <w:r w:rsidRPr="00572C05">
              <w:rPr>
                <w:rFonts w:ascii="Verdana" w:hAnsi="Verdana"/>
                <w:sz w:val="20"/>
                <w:szCs w:val="20"/>
              </w:rPr>
              <w:t xml:space="preserve"> , </w:t>
            </w:r>
            <w:r w:rsidRPr="00CE029A">
              <w:rPr>
                <w:rFonts w:ascii="Verdana" w:hAnsi="Verdana"/>
                <w:b/>
                <w:sz w:val="20"/>
                <w:szCs w:val="20"/>
              </w:rPr>
              <w:t>Traditional architecture routes project, Romanic Europe touristic routes, Tourism</w:t>
            </w:r>
            <w:r>
              <w:rPr>
                <w:rFonts w:ascii="Verdana" w:hAnsi="Verdana"/>
                <w:sz w:val="20"/>
                <w:szCs w:val="20"/>
              </w:rPr>
              <w:t xml:space="preserve"> </w:t>
            </w:r>
            <w:r w:rsidRPr="00CE029A">
              <w:rPr>
                <w:rFonts w:ascii="Verdana" w:hAnsi="Verdana"/>
                <w:b/>
                <w:sz w:val="20"/>
                <w:szCs w:val="20"/>
              </w:rPr>
              <w:t>and Territorial Identity, Tourism Reservoir project</w:t>
            </w:r>
            <w:r>
              <w:rPr>
                <w:rFonts w:ascii="Verdana" w:hAnsi="Verdana"/>
                <w:sz w:val="20"/>
                <w:szCs w:val="20"/>
              </w:rPr>
              <w:t xml:space="preserve">, </w:t>
            </w:r>
            <w:r w:rsidRPr="00572C05">
              <w:rPr>
                <w:rFonts w:ascii="Verdana" w:hAnsi="Verdana"/>
                <w:sz w:val="20"/>
                <w:szCs w:val="20"/>
              </w:rPr>
              <w:t>etc ..</w:t>
            </w:r>
            <w:r>
              <w:rPr>
                <w:rFonts w:ascii="Verdana" w:hAnsi="Verdana"/>
                <w:sz w:val="20"/>
                <w:szCs w:val="20"/>
              </w:rPr>
              <w:t xml:space="preserve">. </w:t>
            </w:r>
          </w:p>
          <w:p w:rsidR="00EE52F7" w:rsidRPr="00EE52F7" w:rsidRDefault="00EE52F7" w:rsidP="00C62477">
            <w:pPr>
              <w:pStyle w:val="Contenutotabella"/>
              <w:snapToGrid w:val="0"/>
              <w:rPr>
                <w:rFonts w:ascii="Verdana" w:hAnsi="Verdana"/>
                <w:sz w:val="20"/>
                <w:szCs w:val="20"/>
              </w:rPr>
            </w:pPr>
          </w:p>
          <w:p w:rsidR="00C62477"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Experience in the design, coordination and implementation of training actions for entrepreneurs and businessmen in the areas of management, marketing, costs and profitability, internationalization, product creation, social networking, time management, innovation, creativity, motivation, mentoring, financing, etc.</w:t>
            </w:r>
          </w:p>
          <w:p w:rsidR="00365D3D" w:rsidRPr="00572C05" w:rsidRDefault="00365D3D" w:rsidP="00C62477">
            <w:pPr>
              <w:pStyle w:val="Contenutotabella"/>
              <w:snapToGrid w:val="0"/>
              <w:rPr>
                <w:rFonts w:ascii="Verdana" w:hAnsi="Verdana"/>
                <w:sz w:val="20"/>
                <w:szCs w:val="20"/>
              </w:rPr>
            </w:pPr>
          </w:p>
          <w:p w:rsidR="00C62477" w:rsidRPr="00572C05" w:rsidRDefault="00C62477" w:rsidP="00C62477">
            <w:pPr>
              <w:pStyle w:val="Contenutotabella"/>
              <w:snapToGrid w:val="0"/>
              <w:rPr>
                <w:rFonts w:ascii="Verdana" w:hAnsi="Verdana"/>
                <w:sz w:val="20"/>
                <w:szCs w:val="20"/>
              </w:rPr>
            </w:pPr>
            <w:r w:rsidRPr="00572C05">
              <w:rPr>
                <w:rFonts w:ascii="Verdana" w:hAnsi="Verdana"/>
                <w:sz w:val="20"/>
                <w:szCs w:val="20"/>
              </w:rPr>
              <w:t>-</w:t>
            </w:r>
            <w:r w:rsidRPr="00572C05">
              <w:rPr>
                <w:rFonts w:ascii="Verdana" w:hAnsi="Verdana"/>
                <w:sz w:val="20"/>
                <w:szCs w:val="20"/>
              </w:rPr>
              <w:tab/>
              <w:t xml:space="preserve">Experience in the design and edition of </w:t>
            </w:r>
            <w:r w:rsidRPr="00546128">
              <w:rPr>
                <w:rFonts w:ascii="Verdana" w:hAnsi="Verdana"/>
                <w:b/>
                <w:sz w:val="20"/>
                <w:szCs w:val="20"/>
              </w:rPr>
              <w:t>publications</w:t>
            </w:r>
            <w:r w:rsidRPr="00572C05">
              <w:rPr>
                <w:rFonts w:ascii="Verdana" w:hAnsi="Verdana"/>
                <w:sz w:val="20"/>
                <w:szCs w:val="20"/>
              </w:rPr>
              <w:t xml:space="preserve"> related to the resources of the territory: nature, Romanesque art, traditional architecture, bird watching, hiking paths, Roman heritage, etc.</w:t>
            </w:r>
          </w:p>
          <w:p w:rsidR="00385FEB" w:rsidRDefault="00385FEB" w:rsidP="00C62477">
            <w:pPr>
              <w:pStyle w:val="Instruction"/>
              <w:rPr>
                <w:rFonts w:ascii="Verdana" w:hAnsi="Verdana"/>
                <w:color w:val="auto"/>
                <w:sz w:val="20"/>
                <w:szCs w:val="20"/>
              </w:rPr>
            </w:pPr>
          </w:p>
          <w:p w:rsidR="00D379E6" w:rsidRPr="00572C05" w:rsidRDefault="00D379E6" w:rsidP="00D379E6">
            <w:pPr>
              <w:pStyle w:val="Contenutotabella"/>
              <w:snapToGrid w:val="0"/>
              <w:rPr>
                <w:rFonts w:ascii="Verdana" w:hAnsi="Verdana"/>
                <w:sz w:val="20"/>
                <w:szCs w:val="20"/>
              </w:rPr>
            </w:pPr>
            <w:r>
              <w:rPr>
                <w:rFonts w:ascii="Verdana" w:hAnsi="Verdana"/>
                <w:sz w:val="20"/>
                <w:szCs w:val="20"/>
              </w:rPr>
              <w:t>Work Team:</w:t>
            </w:r>
          </w:p>
          <w:p w:rsidR="00D379E6" w:rsidRPr="00572C05" w:rsidRDefault="00D379E6" w:rsidP="00D379E6">
            <w:pPr>
              <w:pStyle w:val="Contenutotabella"/>
              <w:snapToGrid w:val="0"/>
              <w:rPr>
                <w:rFonts w:ascii="Verdana" w:hAnsi="Verdana"/>
                <w:sz w:val="20"/>
                <w:szCs w:val="20"/>
              </w:rPr>
            </w:pPr>
            <w:r>
              <w:rPr>
                <w:rFonts w:ascii="Verdana" w:hAnsi="Verdana"/>
                <w:sz w:val="20"/>
                <w:szCs w:val="20"/>
              </w:rPr>
              <w:t xml:space="preserve">- </w:t>
            </w:r>
            <w:r w:rsidRPr="00572C05">
              <w:rPr>
                <w:rFonts w:ascii="Verdana" w:hAnsi="Verdana"/>
                <w:sz w:val="20"/>
                <w:szCs w:val="20"/>
              </w:rPr>
              <w:t>Maite Gonzalez. Manager. Bachelor of Economic Sciences and Entrepreneurship Adviser. ADEFO Cinco Villas manager. She is involved in:</w:t>
            </w:r>
            <w:r>
              <w:rPr>
                <w:rFonts w:ascii="Verdana" w:hAnsi="Verdana"/>
                <w:sz w:val="20"/>
                <w:szCs w:val="20"/>
              </w:rPr>
              <w:t xml:space="preserve"> </w:t>
            </w:r>
            <w:r w:rsidRPr="00572C05">
              <w:rPr>
                <w:rFonts w:ascii="Verdana" w:hAnsi="Verdana"/>
                <w:sz w:val="20"/>
                <w:szCs w:val="20"/>
              </w:rPr>
              <w:t>Design, management and coordination of program</w:t>
            </w:r>
            <w:r>
              <w:rPr>
                <w:rFonts w:ascii="Verdana" w:hAnsi="Verdana"/>
                <w:sz w:val="20"/>
                <w:szCs w:val="20"/>
              </w:rPr>
              <w:t>me</w:t>
            </w:r>
            <w:r w:rsidRPr="00572C05">
              <w:rPr>
                <w:rFonts w:ascii="Verdana" w:hAnsi="Verdana"/>
                <w:sz w:val="20"/>
                <w:szCs w:val="20"/>
              </w:rPr>
              <w:t xml:space="preserve">s and activities and in advising service to companies and entrepreneurs. </w:t>
            </w:r>
          </w:p>
          <w:p w:rsidR="00D379E6" w:rsidRDefault="00D379E6" w:rsidP="00D379E6">
            <w:pPr>
              <w:pStyle w:val="Contenutotabella"/>
              <w:snapToGrid w:val="0"/>
              <w:rPr>
                <w:rFonts w:ascii="Verdana" w:hAnsi="Verdana"/>
                <w:sz w:val="20"/>
                <w:szCs w:val="20"/>
              </w:rPr>
            </w:pPr>
            <w:r>
              <w:rPr>
                <w:rFonts w:ascii="Verdana" w:hAnsi="Verdana"/>
                <w:sz w:val="20"/>
                <w:szCs w:val="20"/>
              </w:rPr>
              <w:t xml:space="preserve">- </w:t>
            </w:r>
            <w:r w:rsidRPr="00572C05">
              <w:rPr>
                <w:rFonts w:ascii="Verdana" w:hAnsi="Verdana"/>
                <w:sz w:val="20"/>
                <w:szCs w:val="20"/>
              </w:rPr>
              <w:t>Nieves Asensio. Technician in Rural Development. Degree in Business Administration, Bachelor in Art History, Entrepreneurship Adviser, Certified as Professional Coach, Emotional Intelligence</w:t>
            </w:r>
            <w:r>
              <w:rPr>
                <w:rFonts w:ascii="Verdana" w:hAnsi="Verdana"/>
                <w:sz w:val="20"/>
                <w:szCs w:val="20"/>
              </w:rPr>
              <w:t xml:space="preserve"> trainer. She is i</w:t>
            </w:r>
            <w:r w:rsidRPr="00572C05">
              <w:rPr>
                <w:rFonts w:ascii="Verdana" w:hAnsi="Verdana"/>
                <w:sz w:val="20"/>
                <w:szCs w:val="20"/>
              </w:rPr>
              <w:t>nvolved in:</w:t>
            </w:r>
            <w:r>
              <w:rPr>
                <w:rFonts w:ascii="Verdana" w:hAnsi="Verdana"/>
                <w:sz w:val="20"/>
                <w:szCs w:val="20"/>
              </w:rPr>
              <w:t xml:space="preserve"> </w:t>
            </w:r>
            <w:r w:rsidRPr="00572C05">
              <w:rPr>
                <w:rFonts w:ascii="Verdana" w:hAnsi="Verdana"/>
                <w:sz w:val="20"/>
                <w:szCs w:val="20"/>
              </w:rPr>
              <w:t>Managing Leader Program for Rural Development</w:t>
            </w:r>
            <w:r>
              <w:rPr>
                <w:rFonts w:ascii="Verdana" w:hAnsi="Verdana"/>
                <w:sz w:val="20"/>
                <w:szCs w:val="20"/>
              </w:rPr>
              <w:t xml:space="preserve">, </w:t>
            </w:r>
            <w:r w:rsidRPr="00572C05">
              <w:rPr>
                <w:rFonts w:ascii="Verdana" w:hAnsi="Verdana"/>
                <w:sz w:val="20"/>
                <w:szCs w:val="20"/>
              </w:rPr>
              <w:t>Advising service</w:t>
            </w:r>
            <w:r>
              <w:rPr>
                <w:rFonts w:ascii="Verdana" w:hAnsi="Verdana"/>
                <w:sz w:val="20"/>
                <w:szCs w:val="20"/>
              </w:rPr>
              <w:t xml:space="preserve"> to companies and entrepreneurs, </w:t>
            </w:r>
            <w:r w:rsidRPr="00572C05">
              <w:rPr>
                <w:rFonts w:ascii="Verdana" w:hAnsi="Verdana"/>
                <w:sz w:val="20"/>
                <w:szCs w:val="20"/>
              </w:rPr>
              <w:t>Coordination of training activities.</w:t>
            </w:r>
          </w:p>
          <w:p w:rsidR="00D379E6" w:rsidRDefault="00D379E6" w:rsidP="00D379E6">
            <w:pPr>
              <w:pStyle w:val="Contenutotabella"/>
              <w:snapToGrid w:val="0"/>
              <w:rPr>
                <w:rFonts w:ascii="Verdana" w:hAnsi="Verdana"/>
                <w:sz w:val="20"/>
                <w:szCs w:val="20"/>
              </w:rPr>
            </w:pPr>
            <w:r>
              <w:rPr>
                <w:rFonts w:ascii="Verdana" w:hAnsi="Verdana"/>
                <w:sz w:val="20"/>
                <w:szCs w:val="20"/>
              </w:rPr>
              <w:t>- A. Cristina Lasmarías</w:t>
            </w:r>
            <w:r w:rsidRPr="00572C05">
              <w:rPr>
                <w:rFonts w:ascii="Verdana" w:hAnsi="Verdana"/>
                <w:sz w:val="20"/>
                <w:szCs w:val="20"/>
              </w:rPr>
              <w:t xml:space="preserve">. Technician </w:t>
            </w:r>
            <w:r>
              <w:rPr>
                <w:rFonts w:ascii="Verdana" w:hAnsi="Verdana"/>
                <w:sz w:val="20"/>
                <w:szCs w:val="20"/>
              </w:rPr>
              <w:t>of European projects</w:t>
            </w:r>
            <w:r w:rsidRPr="00572C05">
              <w:rPr>
                <w:rFonts w:ascii="Verdana" w:hAnsi="Verdana"/>
                <w:sz w:val="20"/>
                <w:szCs w:val="20"/>
              </w:rPr>
              <w:t xml:space="preserve">. </w:t>
            </w:r>
            <w:r>
              <w:rPr>
                <w:rFonts w:ascii="Verdana" w:hAnsi="Verdana"/>
                <w:sz w:val="20"/>
                <w:szCs w:val="20"/>
              </w:rPr>
              <w:t>Graduated in Classical Philology, more than 20 years of experience as european projects manager for a company of Campania government, in Italy</w:t>
            </w:r>
            <w:r w:rsidRPr="00572C05">
              <w:rPr>
                <w:rFonts w:ascii="Verdana" w:hAnsi="Verdana"/>
                <w:sz w:val="20"/>
                <w:szCs w:val="20"/>
              </w:rPr>
              <w:t xml:space="preserve">. She is </w:t>
            </w:r>
            <w:r>
              <w:rPr>
                <w:rFonts w:ascii="Verdana" w:hAnsi="Verdana"/>
                <w:sz w:val="20"/>
                <w:szCs w:val="20"/>
              </w:rPr>
              <w:t>i</w:t>
            </w:r>
            <w:r w:rsidRPr="00572C05">
              <w:rPr>
                <w:rFonts w:ascii="Verdana" w:hAnsi="Verdana"/>
                <w:sz w:val="20"/>
                <w:szCs w:val="20"/>
              </w:rPr>
              <w:t>nvolved in:</w:t>
            </w:r>
            <w:r>
              <w:rPr>
                <w:rFonts w:ascii="Verdana" w:hAnsi="Verdana"/>
                <w:sz w:val="20"/>
                <w:szCs w:val="20"/>
              </w:rPr>
              <w:t xml:space="preserve"> Management of</w:t>
            </w:r>
            <w:r w:rsidRPr="00572C05">
              <w:rPr>
                <w:rFonts w:ascii="Verdana" w:hAnsi="Verdana"/>
                <w:sz w:val="20"/>
                <w:szCs w:val="20"/>
              </w:rPr>
              <w:t xml:space="preserve"> </w:t>
            </w:r>
            <w:r>
              <w:rPr>
                <w:rFonts w:ascii="Verdana" w:hAnsi="Verdana"/>
                <w:sz w:val="20"/>
                <w:szCs w:val="20"/>
              </w:rPr>
              <w:t>european projects, a</w:t>
            </w:r>
            <w:r w:rsidRPr="00572C05">
              <w:rPr>
                <w:rFonts w:ascii="Verdana" w:hAnsi="Verdana"/>
                <w:sz w:val="20"/>
                <w:szCs w:val="20"/>
              </w:rPr>
              <w:t>dvising service</w:t>
            </w:r>
            <w:r>
              <w:rPr>
                <w:rFonts w:ascii="Verdana" w:hAnsi="Verdana"/>
                <w:sz w:val="20"/>
                <w:szCs w:val="20"/>
              </w:rPr>
              <w:t>s to companies, entrepreneurs and local institutions in order to find opportunities for the Cinco villas territory through the european funding programmes.</w:t>
            </w:r>
          </w:p>
          <w:p w:rsidR="00D379E6" w:rsidRPr="00FA726C" w:rsidRDefault="00D379E6" w:rsidP="00D379E6">
            <w:pPr>
              <w:pStyle w:val="Contenutotabella"/>
              <w:snapToGrid w:val="0"/>
              <w:rPr>
                <w:rFonts w:ascii="Verdana" w:hAnsi="Verdana"/>
                <w:sz w:val="20"/>
                <w:szCs w:val="20"/>
              </w:rPr>
            </w:pPr>
            <w:r w:rsidRPr="00FA726C">
              <w:rPr>
                <w:rFonts w:ascii="Verdana" w:hAnsi="Verdana"/>
                <w:sz w:val="20"/>
                <w:szCs w:val="20"/>
              </w:rPr>
              <w:t>- Rosa Rived. Coordinator of the project "Put Aragon at your table". Bachelor of Economic Sciences. She works for 20 Local Action Groups which are associated to the project. She has more than 20 years of experience in agro-food field. She is involved in design, management, coordination and supervision of the activities and groups involved in the project.</w:t>
            </w:r>
          </w:p>
          <w:p w:rsidR="00D379E6" w:rsidRDefault="00D379E6" w:rsidP="00D379E6">
            <w:pPr>
              <w:pStyle w:val="Instruction"/>
              <w:rPr>
                <w:rFonts w:ascii="Verdana" w:eastAsia="Arial Unicode MS" w:hAnsi="Verdana" w:cs="Arial Unicode MS"/>
                <w:i w:val="0"/>
                <w:color w:val="auto"/>
                <w:kern w:val="1"/>
                <w:sz w:val="20"/>
                <w:szCs w:val="20"/>
                <w:lang w:val="it-IT" w:eastAsia="hi-IN" w:bidi="hi-IN"/>
              </w:rPr>
            </w:pPr>
            <w:r w:rsidRPr="00FA726C">
              <w:rPr>
                <w:rFonts w:ascii="Verdana" w:hAnsi="Verdana"/>
                <w:sz w:val="20"/>
                <w:szCs w:val="20"/>
              </w:rPr>
              <w:t xml:space="preserve">- </w:t>
            </w:r>
            <w:r w:rsidRPr="00D379E6">
              <w:rPr>
                <w:rFonts w:ascii="Verdana" w:eastAsia="Arial Unicode MS" w:hAnsi="Verdana" w:cs="Arial Unicode MS"/>
                <w:i w:val="0"/>
                <w:color w:val="auto"/>
                <w:kern w:val="1"/>
                <w:sz w:val="20"/>
                <w:szCs w:val="20"/>
                <w:lang w:val="it-IT" w:eastAsia="hi-IN" w:bidi="hi-IN"/>
              </w:rPr>
              <w:t>María José Leciñena. Technician in Rural Development. She is graduated in Veterinary Science. Degree in management of services centers for elderly persons. She is involved in: Managing Leader Program for Rural Development, Advising service to companies and entrepreneurs, Coordination of cooperation programmes in the Cinco Villas area.</w:t>
            </w:r>
          </w:p>
          <w:p w:rsidR="00674284" w:rsidRPr="00141EF6" w:rsidRDefault="00674284" w:rsidP="00E6771D">
            <w:pPr>
              <w:pStyle w:val="Instruction"/>
            </w:pPr>
            <w:r w:rsidRPr="00DF5B05">
              <w:rPr>
                <w:rFonts w:ascii="Verdana" w:eastAsia="Arial Unicode MS" w:hAnsi="Verdana" w:cs="Arial Unicode MS"/>
                <w:i w:val="0"/>
                <w:color w:val="auto"/>
                <w:kern w:val="1"/>
                <w:sz w:val="20"/>
                <w:szCs w:val="20"/>
                <w:lang w:val="it-IT" w:eastAsia="hi-IN" w:bidi="hi-IN"/>
              </w:rPr>
              <w:t>-Pilar Aibar</w:t>
            </w:r>
            <w:r w:rsidR="00DF5B05">
              <w:rPr>
                <w:rFonts w:ascii="Verdana" w:eastAsia="Arial Unicode MS" w:hAnsi="Verdana" w:cs="Arial Unicode MS"/>
                <w:i w:val="0"/>
                <w:color w:val="auto"/>
                <w:kern w:val="1"/>
                <w:sz w:val="20"/>
                <w:szCs w:val="20"/>
                <w:lang w:val="it-IT" w:eastAsia="hi-IN" w:bidi="hi-IN"/>
              </w:rPr>
              <w:t xml:space="preserve">. She </w:t>
            </w:r>
            <w:r w:rsidR="00DF5B05" w:rsidRPr="00DF5B05">
              <w:rPr>
                <w:rFonts w:ascii="Verdana" w:eastAsia="Arial Unicode MS" w:hAnsi="Verdana" w:cs="Arial Unicode MS"/>
                <w:i w:val="0"/>
                <w:color w:val="auto"/>
                <w:kern w:val="1"/>
                <w:sz w:val="20"/>
                <w:szCs w:val="20"/>
                <w:lang w:val="it-IT" w:eastAsia="hi-IN" w:bidi="hi-IN"/>
              </w:rPr>
              <w:t>holds a Bachelor's Degree in Administration and Finance and is in charge of the administrative area: telephone and reception assistance, archiving and control of documentation, accounting and taxes, management of Leader files, preparation and control of databases and sending calls and communications</w:t>
            </w:r>
            <w:r w:rsidR="00DF5B05">
              <w:rPr>
                <w:rFonts w:ascii="Verdana" w:eastAsia="Arial Unicode MS" w:hAnsi="Verdana" w:cs="Arial Unicode MS"/>
                <w:i w:val="0"/>
                <w:color w:val="auto"/>
                <w:kern w:val="1"/>
                <w:sz w:val="20"/>
                <w:szCs w:val="20"/>
                <w:lang w:val="it-IT" w:eastAsia="hi-IN" w:bidi="hi-IN"/>
              </w:rPr>
              <w:t xml:space="preserve">. </w:t>
            </w:r>
          </w:p>
        </w:tc>
      </w:tr>
    </w:tbl>
    <w:p w:rsidR="00385FEB" w:rsidRPr="00A221B5" w:rsidRDefault="00385FEB" w:rsidP="009620DE">
      <w:pPr>
        <w:pStyle w:val="Instruction"/>
      </w:pPr>
    </w:p>
    <w:p w:rsidR="00385FEB" w:rsidRDefault="00385FEB" w:rsidP="00385FEB">
      <w:pPr>
        <w:rPr>
          <w:lang w:val="en-GB"/>
        </w:rPr>
      </w:pPr>
      <w:r w:rsidRPr="00A221B5">
        <w:rPr>
          <w:lang w:val="en-GB"/>
        </w:rPr>
        <w:t>Has your organisation participated in a European Union granted project in the 3 years preceding this application?</w:t>
      </w:r>
    </w:p>
    <w:p w:rsidR="00A77A85" w:rsidRPr="00A221B5" w:rsidRDefault="00A77A85" w:rsidP="00385FEB">
      <w:pPr>
        <w:rPr>
          <w:lang w:val="en-GB"/>
        </w:rPr>
      </w:pPr>
    </w:p>
    <w:tbl>
      <w:tblPr>
        <w:tblStyle w:val="Tablaconcuadrcula"/>
        <w:tblW w:w="0" w:type="auto"/>
        <w:tblLook w:val="04A0" w:firstRow="1" w:lastRow="0" w:firstColumn="1" w:lastColumn="0" w:noHBand="0" w:noVBand="1"/>
      </w:tblPr>
      <w:tblGrid>
        <w:gridCol w:w="8494"/>
      </w:tblGrid>
      <w:tr w:rsidR="00385FEB" w:rsidRPr="00A221B5" w:rsidTr="00A66356">
        <w:trPr>
          <w:trHeight w:val="340"/>
        </w:trPr>
        <w:tc>
          <w:tcPr>
            <w:tcW w:w="9289" w:type="dxa"/>
            <w:vAlign w:val="center"/>
          </w:tcPr>
          <w:p w:rsidR="00385FEB" w:rsidRPr="005621AC" w:rsidRDefault="00C70CBA" w:rsidP="00674284">
            <w:pPr>
              <w:pStyle w:val="Instruction"/>
              <w:rPr>
                <w:i w:val="0"/>
                <w:color w:val="auto"/>
              </w:rPr>
            </w:pPr>
            <w:r w:rsidRPr="00C70CBA">
              <w:rPr>
                <w:rFonts w:ascii="Verdana" w:hAnsi="Verdana"/>
                <w:i w:val="0"/>
                <w:color w:val="auto"/>
                <w:sz w:val="20"/>
                <w:szCs w:val="20"/>
              </w:rPr>
              <w:t>More than 1</w:t>
            </w:r>
            <w:r w:rsidR="00674284">
              <w:rPr>
                <w:rFonts w:ascii="Verdana" w:hAnsi="Verdana"/>
                <w:i w:val="0"/>
                <w:color w:val="auto"/>
                <w:sz w:val="20"/>
                <w:szCs w:val="20"/>
              </w:rPr>
              <w:t>5</w:t>
            </w:r>
            <w:r w:rsidRPr="00C70CBA">
              <w:rPr>
                <w:rFonts w:ascii="Verdana" w:hAnsi="Verdana"/>
                <w:i w:val="0"/>
                <w:color w:val="auto"/>
                <w:sz w:val="20"/>
                <w:szCs w:val="20"/>
              </w:rPr>
              <w:t xml:space="preserve"> years of experience in the management </w:t>
            </w:r>
            <w:r w:rsidR="005621AC" w:rsidRPr="005621AC">
              <w:rPr>
                <w:rFonts w:ascii="Verdana" w:hAnsi="Verdana"/>
                <w:i w:val="0"/>
                <w:color w:val="auto"/>
                <w:sz w:val="20"/>
                <w:szCs w:val="20"/>
              </w:rPr>
              <w:t>of the Leader Initiative for rural development funds</w:t>
            </w:r>
          </w:p>
        </w:tc>
      </w:tr>
    </w:tbl>
    <w:p w:rsidR="00385FEB" w:rsidRPr="00A221B5" w:rsidRDefault="00385FEB" w:rsidP="00385FEB">
      <w:pPr>
        <w:rPr>
          <w:lang w:val="en-GB"/>
        </w:rPr>
      </w:pPr>
    </w:p>
    <w:sectPr w:rsidR="00385FEB" w:rsidRPr="00A221B5" w:rsidSect="002E2D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ont311">
    <w:altName w:val="MS PMincho"/>
    <w:charset w:val="8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6C4B"/>
    <w:multiLevelType w:val="hybridMultilevel"/>
    <w:tmpl w:val="AC62BCA2"/>
    <w:lvl w:ilvl="0" w:tplc="1BB44EA8">
      <w:start w:val="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DB7CEE"/>
    <w:multiLevelType w:val="hybridMultilevel"/>
    <w:tmpl w:val="86561352"/>
    <w:lvl w:ilvl="0" w:tplc="0C0A000F">
      <w:start w:val="1"/>
      <w:numFmt w:val="decimal"/>
      <w:lvlText w:val="%1."/>
      <w:lvlJc w:val="left"/>
      <w:pPr>
        <w:ind w:left="1069" w:hanging="360"/>
      </w:pPr>
      <w:rPr>
        <w:rFont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EB"/>
    <w:rsid w:val="00082593"/>
    <w:rsid w:val="0009786E"/>
    <w:rsid w:val="000A470B"/>
    <w:rsid w:val="000A6055"/>
    <w:rsid w:val="000E3C28"/>
    <w:rsid w:val="001325E8"/>
    <w:rsid w:val="001F66A0"/>
    <w:rsid w:val="0021701C"/>
    <w:rsid w:val="002427EF"/>
    <w:rsid w:val="0025415B"/>
    <w:rsid w:val="002C079D"/>
    <w:rsid w:val="002E2DE4"/>
    <w:rsid w:val="002F1779"/>
    <w:rsid w:val="00315861"/>
    <w:rsid w:val="003349FB"/>
    <w:rsid w:val="00365D3D"/>
    <w:rsid w:val="00385FEB"/>
    <w:rsid w:val="00395577"/>
    <w:rsid w:val="003A1595"/>
    <w:rsid w:val="004012A4"/>
    <w:rsid w:val="0041090C"/>
    <w:rsid w:val="004109A9"/>
    <w:rsid w:val="00412188"/>
    <w:rsid w:val="00423C70"/>
    <w:rsid w:val="0042636B"/>
    <w:rsid w:val="00451EB8"/>
    <w:rsid w:val="0045216C"/>
    <w:rsid w:val="00464EFC"/>
    <w:rsid w:val="00494CC6"/>
    <w:rsid w:val="004D0BE3"/>
    <w:rsid w:val="005170A9"/>
    <w:rsid w:val="005621AC"/>
    <w:rsid w:val="00576A20"/>
    <w:rsid w:val="005B36E1"/>
    <w:rsid w:val="005E4FA7"/>
    <w:rsid w:val="00603ACF"/>
    <w:rsid w:val="006112F7"/>
    <w:rsid w:val="0064497A"/>
    <w:rsid w:val="0065621E"/>
    <w:rsid w:val="00673E92"/>
    <w:rsid w:val="00674284"/>
    <w:rsid w:val="00680E09"/>
    <w:rsid w:val="00684072"/>
    <w:rsid w:val="00686C0B"/>
    <w:rsid w:val="006B31E6"/>
    <w:rsid w:val="006C4D2B"/>
    <w:rsid w:val="007054F6"/>
    <w:rsid w:val="007A3A4E"/>
    <w:rsid w:val="007E5293"/>
    <w:rsid w:val="00816C0E"/>
    <w:rsid w:val="008402CF"/>
    <w:rsid w:val="00841874"/>
    <w:rsid w:val="008803C1"/>
    <w:rsid w:val="008A0290"/>
    <w:rsid w:val="008D31FB"/>
    <w:rsid w:val="008D7654"/>
    <w:rsid w:val="008E7492"/>
    <w:rsid w:val="009555B0"/>
    <w:rsid w:val="009620DE"/>
    <w:rsid w:val="00973DD3"/>
    <w:rsid w:val="009818FD"/>
    <w:rsid w:val="009D0A4B"/>
    <w:rsid w:val="00A03C6A"/>
    <w:rsid w:val="00A042B5"/>
    <w:rsid w:val="00A14CC5"/>
    <w:rsid w:val="00A66356"/>
    <w:rsid w:val="00A70011"/>
    <w:rsid w:val="00A77A85"/>
    <w:rsid w:val="00B25AEF"/>
    <w:rsid w:val="00B47E7A"/>
    <w:rsid w:val="00B603E9"/>
    <w:rsid w:val="00B7199E"/>
    <w:rsid w:val="00B85D9C"/>
    <w:rsid w:val="00BC3143"/>
    <w:rsid w:val="00BD5943"/>
    <w:rsid w:val="00BE4679"/>
    <w:rsid w:val="00C01546"/>
    <w:rsid w:val="00C17A5E"/>
    <w:rsid w:val="00C21B0B"/>
    <w:rsid w:val="00C23CD8"/>
    <w:rsid w:val="00C4112C"/>
    <w:rsid w:val="00C62477"/>
    <w:rsid w:val="00C65127"/>
    <w:rsid w:val="00C70CBA"/>
    <w:rsid w:val="00C70DBE"/>
    <w:rsid w:val="00CB53B5"/>
    <w:rsid w:val="00CE029A"/>
    <w:rsid w:val="00CE0C23"/>
    <w:rsid w:val="00CF077E"/>
    <w:rsid w:val="00D303A2"/>
    <w:rsid w:val="00D379E6"/>
    <w:rsid w:val="00D43B11"/>
    <w:rsid w:val="00D7158F"/>
    <w:rsid w:val="00D82A11"/>
    <w:rsid w:val="00DA3C0D"/>
    <w:rsid w:val="00DD38FC"/>
    <w:rsid w:val="00DE61FE"/>
    <w:rsid w:val="00DF5B05"/>
    <w:rsid w:val="00E04641"/>
    <w:rsid w:val="00E136D7"/>
    <w:rsid w:val="00E6771D"/>
    <w:rsid w:val="00E748CA"/>
    <w:rsid w:val="00E92EF2"/>
    <w:rsid w:val="00EA696A"/>
    <w:rsid w:val="00EC3AA3"/>
    <w:rsid w:val="00EE52F7"/>
    <w:rsid w:val="00F143FB"/>
    <w:rsid w:val="00F403D7"/>
    <w:rsid w:val="00FA4EFA"/>
    <w:rsid w:val="00FC78D5"/>
    <w:rsid w:val="00FF58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3027C-F350-4A8A-B932-C52B2CD1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EB"/>
    <w:pPr>
      <w:ind w:left="0"/>
    </w:pPr>
    <w:rPr>
      <w:lang w:val="en-US"/>
    </w:rPr>
  </w:style>
  <w:style w:type="paragraph" w:styleId="Ttulo1">
    <w:name w:val="heading 1"/>
    <w:basedOn w:val="Normal"/>
    <w:next w:val="Normal"/>
    <w:link w:val="Ttulo1Car"/>
    <w:uiPriority w:val="9"/>
    <w:qFormat/>
    <w:rsid w:val="00385FEB"/>
    <w:pPr>
      <w:keepNext/>
      <w:keepLines/>
      <w:shd w:val="clear" w:color="auto" w:fill="365F91" w:themeFill="accent1" w:themeFillShade="BF"/>
      <w:spacing w:before="120" w:after="120"/>
      <w:outlineLvl w:val="0"/>
    </w:pPr>
    <w:rPr>
      <w:rFonts w:ascii="Calibri" w:eastAsiaTheme="majorEastAsia" w:hAnsi="Calibri" w:cstheme="majorBidi"/>
      <w:b/>
      <w:bCs/>
      <w:color w:val="FFFFFF" w:themeColor="background1"/>
      <w:sz w:val="36"/>
      <w:szCs w:val="28"/>
    </w:rPr>
  </w:style>
  <w:style w:type="paragraph" w:styleId="Ttulo2">
    <w:name w:val="heading 2"/>
    <w:basedOn w:val="Normal"/>
    <w:next w:val="Normal"/>
    <w:link w:val="Ttulo2Car"/>
    <w:uiPriority w:val="9"/>
    <w:unhideWhenUsed/>
    <w:qFormat/>
    <w:rsid w:val="00385FEB"/>
    <w:pPr>
      <w:keepNext/>
      <w:keepLines/>
      <w:shd w:val="clear" w:color="auto" w:fill="548DD4" w:themeFill="text2" w:themeFillTint="99"/>
      <w:spacing w:before="200" w:after="120"/>
      <w:outlineLvl w:val="1"/>
    </w:pPr>
    <w:rPr>
      <w:rFonts w:ascii="Calibri" w:eastAsiaTheme="majorEastAsia" w:hAnsi="Calibri" w:cstheme="majorBidi"/>
      <w:b/>
      <w:bCs/>
      <w:color w:val="FFFFFF" w:themeColor="background1"/>
      <w:sz w:val="32"/>
      <w:szCs w:val="26"/>
    </w:rPr>
  </w:style>
  <w:style w:type="paragraph" w:styleId="Ttulo3">
    <w:name w:val="heading 3"/>
    <w:basedOn w:val="Normal"/>
    <w:next w:val="Normal"/>
    <w:link w:val="Ttulo3Car"/>
    <w:uiPriority w:val="9"/>
    <w:unhideWhenUsed/>
    <w:qFormat/>
    <w:rsid w:val="00385FEB"/>
    <w:pPr>
      <w:keepNext/>
      <w:keepLines/>
      <w:shd w:val="clear" w:color="auto" w:fill="8DB3E2" w:themeFill="text2" w:themeFillTint="66"/>
      <w:spacing w:before="120" w:after="120"/>
      <w:outlineLvl w:val="2"/>
    </w:pPr>
    <w:rPr>
      <w:rFonts w:ascii="Calibri" w:eastAsiaTheme="majorEastAsia" w:hAnsi="Calibri" w:cstheme="majorBidi"/>
      <w:b/>
      <w:bCs/>
      <w:color w:val="365F91" w:themeColor="accent1" w:themeShade="B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5FEB"/>
    <w:rPr>
      <w:rFonts w:ascii="Calibri" w:eastAsiaTheme="majorEastAsia" w:hAnsi="Calibri" w:cstheme="majorBidi"/>
      <w:b/>
      <w:bCs/>
      <w:color w:val="FFFFFF" w:themeColor="background1"/>
      <w:sz w:val="36"/>
      <w:szCs w:val="28"/>
      <w:shd w:val="clear" w:color="auto" w:fill="365F91" w:themeFill="accent1" w:themeFillShade="BF"/>
      <w:lang w:val="en-US"/>
    </w:rPr>
  </w:style>
  <w:style w:type="character" w:customStyle="1" w:styleId="Ttulo2Car">
    <w:name w:val="Título 2 Car"/>
    <w:basedOn w:val="Fuentedeprrafopredeter"/>
    <w:link w:val="Ttulo2"/>
    <w:uiPriority w:val="9"/>
    <w:rsid w:val="00385FEB"/>
    <w:rPr>
      <w:rFonts w:ascii="Calibri" w:eastAsiaTheme="majorEastAsia" w:hAnsi="Calibri" w:cstheme="majorBidi"/>
      <w:b/>
      <w:bCs/>
      <w:color w:val="FFFFFF" w:themeColor="background1"/>
      <w:sz w:val="32"/>
      <w:szCs w:val="26"/>
      <w:shd w:val="clear" w:color="auto" w:fill="548DD4" w:themeFill="text2" w:themeFillTint="99"/>
      <w:lang w:val="en-US"/>
    </w:rPr>
  </w:style>
  <w:style w:type="character" w:customStyle="1" w:styleId="Ttulo3Car">
    <w:name w:val="Título 3 Car"/>
    <w:basedOn w:val="Fuentedeprrafopredeter"/>
    <w:link w:val="Ttulo3"/>
    <w:uiPriority w:val="9"/>
    <w:rsid w:val="00385FEB"/>
    <w:rPr>
      <w:rFonts w:ascii="Calibri" w:eastAsiaTheme="majorEastAsia" w:hAnsi="Calibri" w:cstheme="majorBidi"/>
      <w:b/>
      <w:bCs/>
      <w:color w:val="365F91" w:themeColor="accent1" w:themeShade="BF"/>
      <w:sz w:val="28"/>
      <w:shd w:val="clear" w:color="auto" w:fill="8DB3E2" w:themeFill="text2" w:themeFillTint="66"/>
      <w:lang w:val="en-US"/>
    </w:rPr>
  </w:style>
  <w:style w:type="table" w:styleId="Tablaconcuadrcula">
    <w:name w:val="Table Grid"/>
    <w:basedOn w:val="Tablanormal"/>
    <w:uiPriority w:val="59"/>
    <w:rsid w:val="00385FEB"/>
    <w:pPr>
      <w:ind w:left="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Normal"/>
    <w:qFormat/>
    <w:rsid w:val="00385FEB"/>
    <w:pPr>
      <w:spacing w:before="60" w:after="60"/>
    </w:pPr>
    <w:rPr>
      <w:i/>
      <w:color w:val="E36C0A" w:themeColor="accent6" w:themeShade="BF"/>
      <w:lang w:val="en-GB"/>
    </w:rPr>
  </w:style>
  <w:style w:type="paragraph" w:customStyle="1" w:styleId="InstructionSmall">
    <w:name w:val="Instruction Small"/>
    <w:basedOn w:val="Instruction"/>
    <w:qFormat/>
    <w:rsid w:val="00385FEB"/>
    <w:rPr>
      <w:sz w:val="16"/>
    </w:rPr>
  </w:style>
  <w:style w:type="character" w:styleId="Hipervnculo">
    <w:name w:val="Hyperlink"/>
    <w:basedOn w:val="Fuentedeprrafopredeter"/>
    <w:unhideWhenUsed/>
    <w:rsid w:val="00385FEB"/>
    <w:rPr>
      <w:color w:val="0000FF" w:themeColor="hyperlink"/>
      <w:u w:val="single"/>
    </w:rPr>
  </w:style>
  <w:style w:type="character" w:styleId="Refdecomentario">
    <w:name w:val="annotation reference"/>
    <w:basedOn w:val="Fuentedeprrafopredeter"/>
    <w:uiPriority w:val="99"/>
    <w:semiHidden/>
    <w:unhideWhenUsed/>
    <w:rsid w:val="00B47E7A"/>
    <w:rPr>
      <w:sz w:val="16"/>
      <w:szCs w:val="16"/>
    </w:rPr>
  </w:style>
  <w:style w:type="paragraph" w:styleId="Textocomentario">
    <w:name w:val="annotation text"/>
    <w:basedOn w:val="Normal"/>
    <w:link w:val="TextocomentarioCar"/>
    <w:uiPriority w:val="99"/>
    <w:semiHidden/>
    <w:unhideWhenUsed/>
    <w:rsid w:val="00B47E7A"/>
    <w:rPr>
      <w:sz w:val="20"/>
      <w:szCs w:val="20"/>
    </w:rPr>
  </w:style>
  <w:style w:type="character" w:customStyle="1" w:styleId="TextocomentarioCar">
    <w:name w:val="Texto comentario Car"/>
    <w:basedOn w:val="Fuentedeprrafopredeter"/>
    <w:link w:val="Textocomentario"/>
    <w:uiPriority w:val="99"/>
    <w:semiHidden/>
    <w:rsid w:val="00B47E7A"/>
    <w:rPr>
      <w:sz w:val="20"/>
      <w:szCs w:val="20"/>
      <w:lang w:val="en-US"/>
    </w:rPr>
  </w:style>
  <w:style w:type="paragraph" w:styleId="Textodeglobo">
    <w:name w:val="Balloon Text"/>
    <w:basedOn w:val="Normal"/>
    <w:link w:val="TextodegloboCar"/>
    <w:uiPriority w:val="99"/>
    <w:semiHidden/>
    <w:unhideWhenUsed/>
    <w:rsid w:val="00B47E7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E7A"/>
    <w:rPr>
      <w:rFonts w:ascii="Tahoma" w:hAnsi="Tahoma" w:cs="Tahoma"/>
      <w:sz w:val="16"/>
      <w:szCs w:val="16"/>
      <w:lang w:val="en-US"/>
    </w:rPr>
  </w:style>
  <w:style w:type="paragraph" w:customStyle="1" w:styleId="Default">
    <w:name w:val="Default"/>
    <w:rsid w:val="007E5293"/>
    <w:pPr>
      <w:autoSpaceDE w:val="0"/>
      <w:autoSpaceDN w:val="0"/>
      <w:adjustRightInd w:val="0"/>
      <w:ind w:left="0"/>
    </w:pPr>
    <w:rPr>
      <w:rFonts w:ascii="Tahoma" w:hAnsi="Tahoma" w:cs="Tahoma"/>
      <w:color w:val="000000"/>
      <w:sz w:val="24"/>
      <w:szCs w:val="24"/>
    </w:rPr>
  </w:style>
  <w:style w:type="paragraph" w:styleId="Prrafodelista">
    <w:name w:val="List Paragraph"/>
    <w:basedOn w:val="Normal"/>
    <w:uiPriority w:val="34"/>
    <w:qFormat/>
    <w:rsid w:val="00A66356"/>
    <w:pPr>
      <w:ind w:left="720"/>
      <w:contextualSpacing/>
    </w:pPr>
    <w:rPr>
      <w:lang w:val="es-ES"/>
    </w:rPr>
  </w:style>
  <w:style w:type="character" w:customStyle="1" w:styleId="shorttext">
    <w:name w:val="short_text"/>
    <w:basedOn w:val="Fuentedeprrafopredeter"/>
    <w:rsid w:val="00A66356"/>
  </w:style>
  <w:style w:type="paragraph" w:customStyle="1" w:styleId="Contenutotabella">
    <w:name w:val="Contenuto tabella"/>
    <w:basedOn w:val="Normal"/>
    <w:rsid w:val="0025415B"/>
    <w:pPr>
      <w:widowControl w:val="0"/>
      <w:suppressLineNumbers/>
      <w:suppressAutoHyphens/>
    </w:pPr>
    <w:rPr>
      <w:rFonts w:ascii="Times New Roman" w:eastAsia="Arial Unicode MS" w:hAnsi="Times New Roman" w:cs="Arial Unicode MS"/>
      <w:kern w:val="1"/>
      <w:sz w:val="24"/>
      <w:szCs w:val="24"/>
      <w:lang w:val="it-IT" w:eastAsia="hi-IN" w:bidi="hi-IN"/>
    </w:rPr>
  </w:style>
  <w:style w:type="paragraph" w:styleId="NormalWeb">
    <w:name w:val="Normal (Web)"/>
    <w:basedOn w:val="Normal"/>
    <w:uiPriority w:val="99"/>
    <w:semiHidden/>
    <w:unhideWhenUsed/>
    <w:rsid w:val="0064497A"/>
    <w:pPr>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C70D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0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efo@adef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ef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2292-0667-43CA-A29E-AC09179A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2214</Words>
  <Characters>12179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mariamartin</dc:creator>
  <cp:lastModifiedBy>Ana Cristina Las Maria</cp:lastModifiedBy>
  <cp:revision>17</cp:revision>
  <dcterms:created xsi:type="dcterms:W3CDTF">2018-02-06T10:50:00Z</dcterms:created>
  <dcterms:modified xsi:type="dcterms:W3CDTF">2018-03-05T09:42:00Z</dcterms:modified>
</cp:coreProperties>
</file>