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3B9" w:rsidRPr="0042175D" w:rsidRDefault="004F6917" w:rsidP="0042175D">
      <w:pPr>
        <w:jc w:val="right"/>
        <w:rPr>
          <w:b/>
          <w:sz w:val="28"/>
          <w:lang w:val="en-GB"/>
        </w:rPr>
      </w:pPr>
      <w:r w:rsidRPr="0042175D">
        <w:rPr>
          <w:b/>
          <w:sz w:val="28"/>
          <w:lang w:val="en-GB"/>
        </w:rPr>
        <w:t>CALL FOR PARTNERS</w:t>
      </w:r>
    </w:p>
    <w:p w:rsidR="004F6917" w:rsidRPr="0042175D" w:rsidRDefault="00C464C3" w:rsidP="0042175D">
      <w:pPr>
        <w:jc w:val="right"/>
        <w:rPr>
          <w:b/>
          <w:color w:val="404040" w:themeColor="text1" w:themeTint="BF"/>
          <w:sz w:val="24"/>
          <w:lang w:val="en-GB"/>
        </w:rPr>
      </w:pPr>
      <w:r w:rsidRPr="0042175D">
        <w:rPr>
          <w:b/>
          <w:color w:val="404040" w:themeColor="text1" w:themeTint="BF"/>
          <w:sz w:val="24"/>
          <w:lang w:val="en-GB"/>
        </w:rPr>
        <w:t>Contact Making Seminar “Sport for Social Inclusion”</w:t>
      </w:r>
    </w:p>
    <w:p w:rsidR="00C464C3" w:rsidRPr="0096506D" w:rsidRDefault="00C464C3" w:rsidP="0096506D">
      <w:pPr>
        <w:jc w:val="right"/>
        <w:rPr>
          <w:b/>
          <w:color w:val="404040" w:themeColor="text1" w:themeTint="BF"/>
          <w:sz w:val="24"/>
          <w:lang w:val="en-GB"/>
        </w:rPr>
      </w:pPr>
      <w:r w:rsidRPr="0042175D">
        <w:rPr>
          <w:b/>
          <w:color w:val="404040" w:themeColor="text1" w:themeTint="BF"/>
          <w:sz w:val="24"/>
          <w:lang w:val="en-GB"/>
        </w:rPr>
        <w:t>Part</w:t>
      </w:r>
      <w:r w:rsidR="00272974">
        <w:rPr>
          <w:b/>
          <w:color w:val="404040" w:themeColor="text1" w:themeTint="BF"/>
          <w:sz w:val="24"/>
          <w:lang w:val="en-GB"/>
        </w:rPr>
        <w:t>nership-building Activity in May</w:t>
      </w:r>
      <w:r w:rsidRPr="0042175D">
        <w:rPr>
          <w:b/>
          <w:color w:val="404040" w:themeColor="text1" w:themeTint="BF"/>
          <w:sz w:val="24"/>
          <w:lang w:val="en-GB"/>
        </w:rPr>
        <w:t xml:space="preserve"> </w:t>
      </w:r>
      <w:r w:rsidR="0096506D">
        <w:rPr>
          <w:b/>
          <w:color w:val="404040" w:themeColor="text1" w:themeTint="BF"/>
          <w:sz w:val="24"/>
          <w:lang w:val="en-GB"/>
        </w:rPr>
        <w:t>2019 in Aix-en-Provence, France</w:t>
      </w:r>
    </w:p>
    <w:p w:rsidR="00F41645" w:rsidRPr="001172B4" w:rsidRDefault="002B653A" w:rsidP="00F41645">
      <w:pPr>
        <w:pBdr>
          <w:bottom w:val="single" w:sz="4" w:space="1" w:color="auto"/>
        </w:pBdr>
        <w:jc w:val="right"/>
        <w:rPr>
          <w:b/>
          <w:lang w:val="en-GB"/>
        </w:rPr>
      </w:pPr>
      <w:r w:rsidRPr="001172B4">
        <w:rPr>
          <w:b/>
          <w:lang w:val="en-GB"/>
        </w:rPr>
        <w:t>This contact making seminar will bring together professionals working in the field of social inclusion</w:t>
      </w:r>
      <w:r w:rsidR="0042175D" w:rsidRPr="001172B4">
        <w:rPr>
          <w:b/>
          <w:lang w:val="en-GB"/>
        </w:rPr>
        <w:t xml:space="preserve"> of marginalised youth through sports in order to exchange good practices and </w:t>
      </w:r>
      <w:r w:rsidR="001172B4" w:rsidRPr="001172B4">
        <w:rPr>
          <w:b/>
          <w:lang w:val="en-GB"/>
        </w:rPr>
        <w:t>to connect with likeminded organisations for a collaborative partnership in 2020.</w:t>
      </w:r>
      <w:r w:rsidR="00F41645">
        <w:rPr>
          <w:b/>
          <w:lang w:val="en-GB"/>
        </w:rPr>
        <w:br/>
      </w:r>
    </w:p>
    <w:p w:rsidR="00F41645" w:rsidRDefault="00272974" w:rsidP="00F41645">
      <w:pPr>
        <w:rPr>
          <w:lang w:val="en-GB"/>
        </w:rPr>
      </w:pPr>
      <w:r>
        <w:rPr>
          <w:lang w:val="en-GB"/>
        </w:rPr>
        <w:t>When?</w:t>
      </w:r>
      <w:r>
        <w:rPr>
          <w:lang w:val="en-GB"/>
        </w:rPr>
        <w:tab/>
      </w:r>
      <w:r>
        <w:rPr>
          <w:lang w:val="en-GB"/>
        </w:rPr>
        <w:tab/>
        <w:t xml:space="preserve"> May</w:t>
      </w:r>
      <w:r w:rsidR="00F41645">
        <w:rPr>
          <w:lang w:val="en-GB"/>
        </w:rPr>
        <w:t xml:space="preserve"> 2019 (3 Days)</w:t>
      </w:r>
    </w:p>
    <w:p w:rsidR="00F41645" w:rsidRDefault="00F41645" w:rsidP="00F41645">
      <w:pPr>
        <w:rPr>
          <w:lang w:val="en-GB"/>
        </w:rPr>
      </w:pPr>
      <w:r>
        <w:rPr>
          <w:lang w:val="en-GB"/>
        </w:rPr>
        <w:t>Where?</w:t>
      </w:r>
      <w:r>
        <w:rPr>
          <w:lang w:val="en-GB"/>
        </w:rPr>
        <w:tab/>
        <w:t>CREPS PACA in Aix-en-Provence, France</w:t>
      </w:r>
    </w:p>
    <w:p w:rsidR="002D157A" w:rsidRDefault="00272974" w:rsidP="002D157A">
      <w:pPr>
        <w:ind w:left="1410" w:hanging="1410"/>
        <w:rPr>
          <w:lang w:val="en-GB"/>
        </w:rPr>
      </w:pPr>
      <w:r>
        <w:rPr>
          <w:lang w:val="en-GB"/>
        </w:rPr>
        <w:t>Who?</w:t>
      </w:r>
      <w:r>
        <w:rPr>
          <w:lang w:val="en-GB"/>
        </w:rPr>
        <w:tab/>
      </w:r>
      <w:r>
        <w:rPr>
          <w:lang w:val="en-GB"/>
        </w:rPr>
        <w:tab/>
        <w:t xml:space="preserve">Professionals, decisions makers </w:t>
      </w:r>
      <w:r w:rsidR="00F41645">
        <w:rPr>
          <w:lang w:val="en-GB"/>
        </w:rPr>
        <w:t xml:space="preserve">or volunteers in the field of social work or sports that are implicated in projects on social inclusion of marginalised youth through sports </w:t>
      </w:r>
      <w:r w:rsidR="00F41645">
        <w:rPr>
          <w:lang w:val="en-GB"/>
        </w:rPr>
        <w:br/>
        <w:t>50 participants max</w:t>
      </w:r>
    </w:p>
    <w:p w:rsidR="0038188A" w:rsidRPr="00272974" w:rsidRDefault="002D157A" w:rsidP="00272974">
      <w:pPr>
        <w:spacing w:after="0"/>
        <w:ind w:left="1410" w:hanging="1410"/>
        <w:rPr>
          <w:b/>
          <w:lang w:val="en-GB"/>
        </w:rPr>
      </w:pPr>
      <w:r>
        <w:rPr>
          <w:lang w:val="en-GB"/>
        </w:rPr>
        <w:t>To participate</w:t>
      </w:r>
      <w:r>
        <w:rPr>
          <w:lang w:val="en-GB"/>
        </w:rPr>
        <w:tab/>
        <w:t xml:space="preserve">Please send us the filled in Partner Identification Form </w:t>
      </w:r>
      <w:r w:rsidR="00AD542C">
        <w:rPr>
          <w:lang w:val="en-GB"/>
        </w:rPr>
        <w:t xml:space="preserve">to </w:t>
      </w:r>
      <w:hyperlink r:id="rId8" w:history="1">
        <w:r w:rsidR="00AD542C" w:rsidRPr="003318D6">
          <w:rPr>
            <w:rStyle w:val="Lienhypertexte"/>
            <w:lang w:val="en-GB"/>
          </w:rPr>
          <w:t>relations.eu@eurocircle.info</w:t>
        </w:r>
      </w:hyperlink>
      <w:r w:rsidR="00AD542C">
        <w:rPr>
          <w:lang w:val="en-GB"/>
        </w:rPr>
        <w:t xml:space="preserve"> . Please make sure to answer the additional questions in the PIF that are specific to this project!</w:t>
      </w:r>
      <w:r w:rsidR="0038188A">
        <w:rPr>
          <w:lang w:val="en-GB"/>
        </w:rPr>
        <w:br/>
      </w:r>
      <w:r w:rsidR="0038188A" w:rsidRPr="00272974">
        <w:rPr>
          <w:b/>
          <w:lang w:val="en-GB"/>
        </w:rPr>
        <w:t>DEADLINE for applications: September 15</w:t>
      </w:r>
      <w:r w:rsidR="0038188A" w:rsidRPr="00272974">
        <w:rPr>
          <w:b/>
          <w:vertAlign w:val="superscript"/>
          <w:lang w:val="en-GB"/>
        </w:rPr>
        <w:t>th</w:t>
      </w:r>
      <w:r w:rsidR="0038188A" w:rsidRPr="00272974">
        <w:rPr>
          <w:b/>
          <w:lang w:val="en-GB"/>
        </w:rPr>
        <w:t xml:space="preserve"> 2018</w:t>
      </w:r>
    </w:p>
    <w:p w:rsidR="00272974" w:rsidRPr="00272974" w:rsidRDefault="00272974" w:rsidP="00272974">
      <w:pPr>
        <w:spacing w:after="0"/>
        <w:ind w:left="1410"/>
        <w:rPr>
          <w:i/>
          <w:lang w:val="en-GB"/>
        </w:rPr>
      </w:pPr>
      <w:r w:rsidRPr="00272974">
        <w:rPr>
          <w:i/>
          <w:lang w:val="en-GB"/>
        </w:rPr>
        <w:t xml:space="preserve">Please: note that the application process is coordinated by the local partner whose network is international: </w:t>
      </w:r>
      <w:proofErr w:type="spellStart"/>
      <w:r w:rsidRPr="00272974">
        <w:rPr>
          <w:i/>
          <w:lang w:val="en-GB"/>
        </w:rPr>
        <w:t>Eurocircle</w:t>
      </w:r>
      <w:proofErr w:type="spellEnd"/>
      <w:r w:rsidRPr="00272974">
        <w:rPr>
          <w:i/>
          <w:lang w:val="en-GB"/>
        </w:rPr>
        <w:t xml:space="preserve"> </w:t>
      </w:r>
      <w:hyperlink r:id="rId9" w:history="1">
        <w:r w:rsidRPr="00272974">
          <w:rPr>
            <w:rStyle w:val="Lienhypertexte"/>
            <w:i/>
            <w:lang w:val="en-GB"/>
          </w:rPr>
          <w:t>http://eurocircle.fr/</w:t>
        </w:r>
      </w:hyperlink>
      <w:r w:rsidRPr="00272974">
        <w:rPr>
          <w:i/>
          <w:lang w:val="en-GB"/>
        </w:rPr>
        <w:t xml:space="preserve"> </w:t>
      </w:r>
    </w:p>
    <w:p w:rsidR="002D157A" w:rsidRPr="00F41645" w:rsidRDefault="002D157A" w:rsidP="002D157A">
      <w:pPr>
        <w:pBdr>
          <w:bottom w:val="single" w:sz="4" w:space="1" w:color="auto"/>
        </w:pBdr>
        <w:ind w:left="1410" w:hanging="1410"/>
        <w:rPr>
          <w:lang w:val="en-GB"/>
        </w:rPr>
      </w:pPr>
    </w:p>
    <w:p w:rsidR="002B653A" w:rsidRDefault="002B653A">
      <w:pPr>
        <w:rPr>
          <w:lang w:val="en-GB"/>
        </w:rPr>
      </w:pPr>
      <w:r w:rsidRPr="0042175D">
        <w:rPr>
          <w:b/>
          <w:i/>
          <w:lang w:val="en-GB"/>
        </w:rPr>
        <w:t>The CREPS PACA</w:t>
      </w:r>
      <w:r>
        <w:rPr>
          <w:lang w:val="en-GB"/>
        </w:rPr>
        <w:t>, Centre for Resources, Expertise and Sport Performance, situated in the PACA (Provence-</w:t>
      </w:r>
      <w:proofErr w:type="spellStart"/>
      <w:r>
        <w:rPr>
          <w:lang w:val="en-GB"/>
        </w:rPr>
        <w:t>Alpes</w:t>
      </w:r>
      <w:proofErr w:type="spellEnd"/>
      <w:r>
        <w:rPr>
          <w:lang w:val="en-GB"/>
        </w:rPr>
        <w:t>-Côte d’Azur) region</w:t>
      </w:r>
      <w:r w:rsidR="00C72E8D">
        <w:rPr>
          <w:lang w:val="en-GB"/>
        </w:rPr>
        <w:t xml:space="preserve"> is one of the 17 CREPS in the national network of the Ministry of Sports. </w:t>
      </w:r>
      <w:r w:rsidR="00351B66">
        <w:rPr>
          <w:lang w:val="en-GB"/>
        </w:rPr>
        <w:t>Its</w:t>
      </w:r>
      <w:r w:rsidR="00C72E8D">
        <w:rPr>
          <w:lang w:val="en-GB"/>
        </w:rPr>
        <w:t xml:space="preserve"> main activities are </w:t>
      </w:r>
      <w:r w:rsidR="00CA04F3">
        <w:rPr>
          <w:lang w:val="en-GB"/>
        </w:rPr>
        <w:t>the high-performance sports, training in the professions of sport and animation</w:t>
      </w:r>
      <w:r w:rsidR="00351B66">
        <w:rPr>
          <w:lang w:val="en-GB"/>
        </w:rPr>
        <w:t xml:space="preserve"> and hosting</w:t>
      </w:r>
      <w:r w:rsidR="00CA04F3">
        <w:rPr>
          <w:lang w:val="en-GB"/>
        </w:rPr>
        <w:t xml:space="preserve"> workshops and </w:t>
      </w:r>
      <w:r w:rsidR="00351B66">
        <w:rPr>
          <w:lang w:val="en-GB"/>
        </w:rPr>
        <w:t xml:space="preserve">sport </w:t>
      </w:r>
      <w:r w:rsidR="00CA04F3">
        <w:rPr>
          <w:lang w:val="en-GB"/>
        </w:rPr>
        <w:t>events.</w:t>
      </w:r>
      <w:r w:rsidR="00CA04F3">
        <w:rPr>
          <w:lang w:val="en-GB"/>
        </w:rPr>
        <w:br/>
        <w:t xml:space="preserve">One of the CREPS’ services is the service of national </w:t>
      </w:r>
      <w:r w:rsidR="00C525C0">
        <w:rPr>
          <w:lang w:val="en-GB"/>
        </w:rPr>
        <w:t>resources</w:t>
      </w:r>
      <w:r w:rsidR="00CA04F3">
        <w:rPr>
          <w:lang w:val="en-GB"/>
        </w:rPr>
        <w:t xml:space="preserve">: </w:t>
      </w:r>
      <w:r w:rsidR="00CA04F3" w:rsidRPr="0042175D">
        <w:rPr>
          <w:b/>
          <w:i/>
          <w:lang w:val="en-GB"/>
        </w:rPr>
        <w:t>SE</w:t>
      </w:r>
      <w:r w:rsidR="00C525C0" w:rsidRPr="0042175D">
        <w:rPr>
          <w:b/>
          <w:i/>
          <w:lang w:val="en-GB"/>
        </w:rPr>
        <w:t xml:space="preserve">MC </w:t>
      </w:r>
      <w:r w:rsidR="00C525C0">
        <w:rPr>
          <w:lang w:val="en-GB"/>
        </w:rPr>
        <w:t>(Sport, Education, Diversity</w:t>
      </w:r>
      <w:r w:rsidR="00CA04F3">
        <w:rPr>
          <w:lang w:val="en-GB"/>
        </w:rPr>
        <w:t xml:space="preserve"> </w:t>
      </w:r>
      <w:r w:rsidR="00C525C0">
        <w:rPr>
          <w:lang w:val="en-GB"/>
        </w:rPr>
        <w:t>and Citizenship</w:t>
      </w:r>
      <w:r w:rsidR="0096506D">
        <w:rPr>
          <w:lang w:val="en-GB"/>
        </w:rPr>
        <w:t xml:space="preserve">; </w:t>
      </w:r>
      <w:hyperlink r:id="rId10" w:history="1">
        <w:r w:rsidR="0096506D" w:rsidRPr="003318D6">
          <w:rPr>
            <w:rStyle w:val="Lienhypertexte"/>
            <w:lang w:val="en-GB"/>
          </w:rPr>
          <w:t>http://guides.semc.sports.gouv.fr/sport-inclusion-sociale/</w:t>
        </w:r>
      </w:hyperlink>
      <w:r w:rsidR="0096506D">
        <w:rPr>
          <w:lang w:val="en-GB"/>
        </w:rPr>
        <w:t xml:space="preserve"> </w:t>
      </w:r>
      <w:r w:rsidR="00CA04F3">
        <w:rPr>
          <w:lang w:val="en-GB"/>
        </w:rPr>
        <w:t xml:space="preserve">) </w:t>
      </w:r>
      <w:r w:rsidR="00C525C0">
        <w:rPr>
          <w:lang w:val="en-GB"/>
        </w:rPr>
        <w:t>is a documentation and research service open to the public. It offers documentation and research on three main subjects: (1) the development of female sports, (2) the prevention of violence and discrimination in sports, the education and inclusion through sports and (3) the development of sports in marginalised areas.</w:t>
      </w:r>
    </w:p>
    <w:p w:rsidR="0096506D" w:rsidRPr="0096506D" w:rsidRDefault="00C525C0" w:rsidP="00F41645">
      <w:pPr>
        <w:rPr>
          <w:lang w:val="en-GB"/>
        </w:rPr>
      </w:pPr>
      <w:r>
        <w:rPr>
          <w:lang w:val="en-GB"/>
        </w:rPr>
        <w:t>Since 2012, the French Ministry of Sports in cooperation with the SEMC have engaged a national project on the development of Sports as a factor of social inclusion of v</w:t>
      </w:r>
      <w:r w:rsidR="0042175D">
        <w:rPr>
          <w:lang w:val="en-GB"/>
        </w:rPr>
        <w:t xml:space="preserve">ulnerable families. As part of this project, a methodological online guide and trainings for sports professionals have been implemented. </w:t>
      </w:r>
    </w:p>
    <w:p w:rsidR="001172B4" w:rsidRPr="00F41645" w:rsidRDefault="0096506D" w:rsidP="00F41645">
      <w:pPr>
        <w:rPr>
          <w:b/>
          <w:i/>
          <w:lang w:val="en-GB"/>
        </w:rPr>
      </w:pPr>
      <w:r>
        <w:rPr>
          <w:b/>
          <w:i/>
          <w:lang w:val="en-GB"/>
        </w:rPr>
        <w:t xml:space="preserve">Our </w:t>
      </w:r>
      <w:r w:rsidR="0042175D" w:rsidRPr="0042175D">
        <w:rPr>
          <w:b/>
          <w:i/>
          <w:lang w:val="en-GB"/>
        </w:rPr>
        <w:t>objective now is to enrich this project by the exchange of good practices from organisations of other European countries. Therefore we want to organize a contact making seminar for professionals working in the field of social inclusion of mar</w:t>
      </w:r>
      <w:r w:rsidR="001172B4">
        <w:rPr>
          <w:b/>
          <w:i/>
          <w:lang w:val="en-GB"/>
        </w:rPr>
        <w:t>ginalised youth through sports.</w:t>
      </w:r>
    </w:p>
    <w:p w:rsidR="0096506D" w:rsidRDefault="0096506D" w:rsidP="001172B4">
      <w:pPr>
        <w:ind w:left="1410" w:hanging="1410"/>
        <w:rPr>
          <w:b/>
          <w:i/>
          <w:lang w:val="en-GB"/>
        </w:rPr>
      </w:pPr>
    </w:p>
    <w:p w:rsidR="001172B4" w:rsidRPr="00F41645" w:rsidRDefault="001172B4" w:rsidP="001172B4">
      <w:pPr>
        <w:ind w:left="1410" w:hanging="1410"/>
        <w:rPr>
          <w:b/>
          <w:i/>
          <w:lang w:val="en-GB"/>
        </w:rPr>
      </w:pPr>
      <w:r w:rsidRPr="00F41645">
        <w:rPr>
          <w:b/>
          <w:i/>
          <w:lang w:val="en-GB"/>
        </w:rPr>
        <w:t>Main objectives</w:t>
      </w:r>
      <w:r w:rsidR="00F41645" w:rsidRPr="00F41645">
        <w:rPr>
          <w:b/>
          <w:i/>
          <w:lang w:val="en-GB"/>
        </w:rPr>
        <w:t xml:space="preserve"> of the seminar:</w:t>
      </w:r>
    </w:p>
    <w:p w:rsidR="001172B4" w:rsidRDefault="001172B4" w:rsidP="001172B4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Create a space for the exchange of professional practice and work experience between </w:t>
      </w:r>
      <w:r w:rsidR="00F41645">
        <w:rPr>
          <w:lang w:val="en-GB"/>
        </w:rPr>
        <w:t>key players in the domain of social inclusion of marginalized youth through sports</w:t>
      </w:r>
    </w:p>
    <w:p w:rsidR="00F41645" w:rsidRDefault="00F41645" w:rsidP="001172B4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Provide these professionals with a variety of examples of good practices in this area </w:t>
      </w:r>
    </w:p>
    <w:p w:rsidR="002D157A" w:rsidRPr="0096506D" w:rsidRDefault="00F41645" w:rsidP="00F41645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Foster a transnational network of these key players</w:t>
      </w:r>
    </w:p>
    <w:p w:rsidR="00F41645" w:rsidRPr="00F41645" w:rsidRDefault="00F41645" w:rsidP="00F41645">
      <w:pPr>
        <w:rPr>
          <w:b/>
          <w:i/>
          <w:lang w:val="en-GB"/>
        </w:rPr>
      </w:pPr>
      <w:r w:rsidRPr="00F41645">
        <w:rPr>
          <w:b/>
          <w:i/>
          <w:lang w:val="en-GB"/>
        </w:rPr>
        <w:t>Expected outcomes of the seminar:</w:t>
      </w:r>
    </w:p>
    <w:p w:rsidR="00F41645" w:rsidRDefault="00F41645" w:rsidP="00F41645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Increase the competences of the key players</w:t>
      </w:r>
    </w:p>
    <w:p w:rsidR="00F41645" w:rsidRDefault="00F41645" w:rsidP="00F41645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Create a transnational network</w:t>
      </w:r>
    </w:p>
    <w:p w:rsidR="005E7810" w:rsidRDefault="005E7810" w:rsidP="00F41645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O</w:t>
      </w:r>
      <w:r w:rsidR="006C229E">
        <w:rPr>
          <w:lang w:val="en-GB"/>
        </w:rPr>
        <w:t>pen the min</w:t>
      </w:r>
      <w:r>
        <w:rPr>
          <w:lang w:val="en-GB"/>
        </w:rPr>
        <w:t>d of the participants towards foreign strategies of social inclusion</w:t>
      </w:r>
    </w:p>
    <w:p w:rsidR="005E7810" w:rsidRDefault="005E7810" w:rsidP="00F41645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Communicate and share good practices in France</w:t>
      </w:r>
    </w:p>
    <w:p w:rsidR="006C229E" w:rsidRPr="006C229E" w:rsidRDefault="006C229E" w:rsidP="006C229E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Create partnerships and European mobility in a long-term perspective (E+ Sport or KA2) </w:t>
      </w:r>
    </w:p>
    <w:p w:rsidR="002D157A" w:rsidRPr="0096506D" w:rsidRDefault="005E7810" w:rsidP="0096506D">
      <w:pPr>
        <w:pStyle w:val="Paragraphedeliste"/>
        <w:numPr>
          <w:ilvl w:val="0"/>
          <w:numId w:val="2"/>
        </w:numPr>
        <w:rPr>
          <w:lang w:val="en-GB"/>
        </w:rPr>
      </w:pPr>
      <w:r>
        <w:rPr>
          <w:lang w:val="en-GB"/>
        </w:rPr>
        <w:t>Spot common grounds between different strategies</w:t>
      </w:r>
      <w:r w:rsidRPr="005E7810">
        <w:rPr>
          <w:lang w:val="en-GB"/>
        </w:rPr>
        <w:t xml:space="preserve"> </w:t>
      </w:r>
      <w:r>
        <w:rPr>
          <w:lang w:val="en-GB"/>
        </w:rPr>
        <w:t>in a long-term perspective (E+ Sport or KA2)</w:t>
      </w:r>
    </w:p>
    <w:p w:rsidR="00042C4B" w:rsidRPr="00042C4B" w:rsidRDefault="00042C4B" w:rsidP="00042C4B">
      <w:pPr>
        <w:rPr>
          <w:b/>
          <w:i/>
          <w:lang w:val="en-GB"/>
        </w:rPr>
      </w:pPr>
      <w:r w:rsidRPr="00042C4B">
        <w:rPr>
          <w:b/>
          <w:i/>
          <w:lang w:val="en-GB"/>
        </w:rPr>
        <w:t>Provisional programme of the seminar:</w:t>
      </w:r>
    </w:p>
    <w:tbl>
      <w:tblPr>
        <w:tblStyle w:val="Grilledutableau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59"/>
        <w:gridCol w:w="3578"/>
        <w:gridCol w:w="3260"/>
        <w:gridCol w:w="3261"/>
      </w:tblGrid>
      <w:tr w:rsidR="00042C4B" w:rsidRPr="002C43F4" w:rsidTr="002C43F4">
        <w:tc>
          <w:tcPr>
            <w:tcW w:w="959" w:type="dxa"/>
            <w:vAlign w:val="center"/>
          </w:tcPr>
          <w:p w:rsidR="00042C4B" w:rsidRPr="002C43F4" w:rsidRDefault="00042C4B" w:rsidP="002C43F4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578" w:type="dxa"/>
          </w:tcPr>
          <w:p w:rsidR="00042C4B" w:rsidRPr="002C43F4" w:rsidRDefault="00042C4B" w:rsidP="002C43F4">
            <w:pPr>
              <w:jc w:val="center"/>
              <w:rPr>
                <w:b/>
                <w:lang w:val="en-GB"/>
              </w:rPr>
            </w:pPr>
            <w:r w:rsidRPr="002C43F4">
              <w:rPr>
                <w:b/>
                <w:lang w:val="en-GB"/>
              </w:rPr>
              <w:t>1</w:t>
            </w:r>
            <w:r w:rsidRPr="002C43F4">
              <w:rPr>
                <w:b/>
                <w:vertAlign w:val="superscript"/>
                <w:lang w:val="en-GB"/>
              </w:rPr>
              <w:t>st</w:t>
            </w:r>
            <w:r w:rsidRPr="002C43F4">
              <w:rPr>
                <w:b/>
                <w:lang w:val="en-GB"/>
              </w:rPr>
              <w:t xml:space="preserve"> seminar day</w:t>
            </w:r>
          </w:p>
        </w:tc>
        <w:tc>
          <w:tcPr>
            <w:tcW w:w="3260" w:type="dxa"/>
          </w:tcPr>
          <w:p w:rsidR="00042C4B" w:rsidRPr="002C43F4" w:rsidRDefault="00042C4B" w:rsidP="002C43F4">
            <w:pPr>
              <w:jc w:val="center"/>
              <w:rPr>
                <w:b/>
                <w:lang w:val="en-GB"/>
              </w:rPr>
            </w:pPr>
            <w:r w:rsidRPr="002C43F4">
              <w:rPr>
                <w:b/>
                <w:lang w:val="en-GB"/>
              </w:rPr>
              <w:t>2</w:t>
            </w:r>
            <w:r w:rsidRPr="002C43F4">
              <w:rPr>
                <w:b/>
                <w:vertAlign w:val="superscript"/>
                <w:lang w:val="en-GB"/>
              </w:rPr>
              <w:t>nd</w:t>
            </w:r>
            <w:r w:rsidRPr="002C43F4">
              <w:rPr>
                <w:b/>
                <w:lang w:val="en-GB"/>
              </w:rPr>
              <w:t xml:space="preserve"> day</w:t>
            </w:r>
          </w:p>
        </w:tc>
        <w:tc>
          <w:tcPr>
            <w:tcW w:w="3261" w:type="dxa"/>
          </w:tcPr>
          <w:p w:rsidR="00042C4B" w:rsidRPr="002C43F4" w:rsidRDefault="00042C4B" w:rsidP="002C43F4">
            <w:pPr>
              <w:jc w:val="center"/>
              <w:rPr>
                <w:b/>
                <w:lang w:val="en-GB"/>
              </w:rPr>
            </w:pPr>
            <w:r w:rsidRPr="002C43F4">
              <w:rPr>
                <w:b/>
                <w:lang w:val="en-GB"/>
              </w:rPr>
              <w:t>3</w:t>
            </w:r>
            <w:r w:rsidRPr="002C43F4">
              <w:rPr>
                <w:b/>
                <w:vertAlign w:val="superscript"/>
                <w:lang w:val="en-GB"/>
              </w:rPr>
              <w:t>rd</w:t>
            </w:r>
            <w:r w:rsidRPr="002C43F4">
              <w:rPr>
                <w:b/>
                <w:lang w:val="en-GB"/>
              </w:rPr>
              <w:t xml:space="preserve"> day</w:t>
            </w:r>
          </w:p>
        </w:tc>
      </w:tr>
      <w:tr w:rsidR="00042C4B" w:rsidRPr="00272974" w:rsidTr="002C43F4">
        <w:trPr>
          <w:trHeight w:val="1802"/>
        </w:trPr>
        <w:tc>
          <w:tcPr>
            <w:tcW w:w="959" w:type="dxa"/>
            <w:vAlign w:val="center"/>
          </w:tcPr>
          <w:p w:rsidR="00042C4B" w:rsidRPr="002C43F4" w:rsidRDefault="0096506D" w:rsidP="002C43F4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9-12h</w:t>
            </w:r>
          </w:p>
        </w:tc>
        <w:tc>
          <w:tcPr>
            <w:tcW w:w="3578" w:type="dxa"/>
          </w:tcPr>
          <w:p w:rsidR="00042C4B" w:rsidRDefault="00042C4B">
            <w:pPr>
              <w:rPr>
                <w:lang w:val="en-GB"/>
              </w:rPr>
            </w:pPr>
            <w:r>
              <w:rPr>
                <w:lang w:val="en-GB"/>
              </w:rPr>
              <w:t>Institutional opening speeches:</w:t>
            </w:r>
          </w:p>
          <w:p w:rsidR="00042C4B" w:rsidRDefault="00042C4B" w:rsidP="00042C4B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CREPS European representative</w:t>
            </w:r>
          </w:p>
          <w:p w:rsidR="00042C4B" w:rsidRDefault="00042C4B" w:rsidP="00042C4B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Minister of Sports</w:t>
            </w:r>
          </w:p>
          <w:p w:rsidR="00042C4B" w:rsidRDefault="00042C4B" w:rsidP="00042C4B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 xml:space="preserve">Regional council </w:t>
            </w:r>
          </w:p>
          <w:p w:rsidR="00042C4B" w:rsidRDefault="00042C4B" w:rsidP="00042C4B">
            <w:pPr>
              <w:rPr>
                <w:lang w:val="en-GB"/>
              </w:rPr>
            </w:pPr>
            <w:r>
              <w:rPr>
                <w:lang w:val="en-GB"/>
              </w:rPr>
              <w:t>Technical opening speech:</w:t>
            </w:r>
          </w:p>
          <w:p w:rsidR="00042C4B" w:rsidRDefault="00042C4B" w:rsidP="00042C4B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Service for national resources SEMC</w:t>
            </w:r>
          </w:p>
          <w:p w:rsidR="00042C4B" w:rsidRDefault="00042C4B" w:rsidP="00042C4B">
            <w:pPr>
              <w:rPr>
                <w:lang w:val="en-GB"/>
              </w:rPr>
            </w:pPr>
            <w:r>
              <w:rPr>
                <w:lang w:val="en-GB"/>
              </w:rPr>
              <w:t>Introduction of the subject:</w:t>
            </w:r>
          </w:p>
          <w:p w:rsidR="00042C4B" w:rsidRPr="00042C4B" w:rsidRDefault="00042C4B" w:rsidP="00042C4B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 xml:space="preserve">François Le </w:t>
            </w:r>
            <w:proofErr w:type="spellStart"/>
            <w:r>
              <w:rPr>
                <w:lang w:val="en-GB"/>
              </w:rPr>
              <w:t>Yondre</w:t>
            </w:r>
            <w:proofErr w:type="spellEnd"/>
            <w:r>
              <w:rPr>
                <w:lang w:val="en-GB"/>
              </w:rPr>
              <w:t xml:space="preserve"> (sociologist</w:t>
            </w:r>
            <w:r w:rsidR="00AD16F2">
              <w:rPr>
                <w:lang w:val="en-GB"/>
              </w:rPr>
              <w:t xml:space="preserve"> in the university of Rennes): Sport as a factor of social inclusion – what are we talking about?</w:t>
            </w:r>
          </w:p>
        </w:tc>
        <w:tc>
          <w:tcPr>
            <w:tcW w:w="3260" w:type="dxa"/>
          </w:tcPr>
          <w:p w:rsidR="002C43F4" w:rsidRDefault="002C43F4">
            <w:pPr>
              <w:rPr>
                <w:lang w:val="en-GB"/>
              </w:rPr>
            </w:pPr>
          </w:p>
          <w:p w:rsidR="00042C4B" w:rsidRDefault="00AD16F2">
            <w:pPr>
              <w:rPr>
                <w:lang w:val="en-GB"/>
              </w:rPr>
            </w:pPr>
            <w:r w:rsidRPr="002C43F4">
              <w:rPr>
                <w:b/>
                <w:i/>
                <w:lang w:val="en-GB"/>
              </w:rPr>
              <w:t xml:space="preserve">Guided visit of the memorial “Camp des </w:t>
            </w:r>
            <w:proofErr w:type="spellStart"/>
            <w:r w:rsidRPr="002C43F4">
              <w:rPr>
                <w:b/>
                <w:i/>
                <w:lang w:val="en-GB"/>
              </w:rPr>
              <w:t>milles</w:t>
            </w:r>
            <w:proofErr w:type="spellEnd"/>
            <w:r w:rsidRPr="002C43F4">
              <w:rPr>
                <w:b/>
                <w:i/>
                <w:lang w:val="en-GB"/>
              </w:rPr>
              <w:t xml:space="preserve">” </w:t>
            </w:r>
            <w:r>
              <w:rPr>
                <w:lang w:val="en-GB"/>
              </w:rPr>
              <w:t>(Deportation site during WWII)</w:t>
            </w:r>
          </w:p>
          <w:p w:rsidR="00AD16F2" w:rsidRDefault="00272974">
            <w:pPr>
              <w:rPr>
                <w:lang w:val="en-GB"/>
              </w:rPr>
            </w:pPr>
            <w:hyperlink r:id="rId11" w:history="1">
              <w:r w:rsidR="00AD16F2" w:rsidRPr="003318D6">
                <w:rPr>
                  <w:rStyle w:val="Lienhypertexte"/>
                  <w:lang w:val="en-GB"/>
                </w:rPr>
                <w:t>http://www.campdesmilles.org/home2.html</w:t>
              </w:r>
            </w:hyperlink>
          </w:p>
          <w:p w:rsidR="00AD16F2" w:rsidRDefault="00AD16F2">
            <w:pPr>
              <w:rPr>
                <w:lang w:val="en-GB"/>
              </w:rPr>
            </w:pPr>
          </w:p>
          <w:p w:rsidR="00B46397" w:rsidRDefault="00B46397">
            <w:pPr>
              <w:rPr>
                <w:lang w:val="en-GB"/>
              </w:rPr>
            </w:pPr>
            <w:r>
              <w:rPr>
                <w:lang w:val="en-GB"/>
              </w:rPr>
              <w:t>“Three steps from Racism to Genocide / how far exclusion can go”</w:t>
            </w:r>
          </w:p>
        </w:tc>
        <w:tc>
          <w:tcPr>
            <w:tcW w:w="3261" w:type="dxa"/>
          </w:tcPr>
          <w:p w:rsidR="002C43F4" w:rsidRDefault="002C43F4">
            <w:pPr>
              <w:rPr>
                <w:b/>
                <w:i/>
                <w:lang w:val="en-GB"/>
              </w:rPr>
            </w:pPr>
          </w:p>
          <w:p w:rsidR="00042C4B" w:rsidRPr="002C43F4" w:rsidRDefault="00B46397">
            <w:pPr>
              <w:rPr>
                <w:b/>
                <w:i/>
                <w:lang w:val="en-GB"/>
              </w:rPr>
            </w:pPr>
            <w:r w:rsidRPr="002C43F4">
              <w:rPr>
                <w:b/>
                <w:i/>
                <w:lang w:val="en-GB"/>
              </w:rPr>
              <w:t>Exchange of good practices</w:t>
            </w:r>
          </w:p>
          <w:p w:rsidR="00B46397" w:rsidRDefault="00B46397" w:rsidP="00B46397">
            <w:pPr>
              <w:rPr>
                <w:lang w:val="en-GB"/>
              </w:rPr>
            </w:pPr>
            <w:r>
              <w:rPr>
                <w:lang w:val="en-GB"/>
              </w:rPr>
              <w:t>(3 workshops of 1 hour, participants choose between 6 presentation)</w:t>
            </w:r>
          </w:p>
          <w:p w:rsidR="00B46397" w:rsidRDefault="00B46397">
            <w:pPr>
              <w:rPr>
                <w:lang w:val="en-GB"/>
              </w:rPr>
            </w:pPr>
          </w:p>
        </w:tc>
      </w:tr>
      <w:tr w:rsidR="00042C4B" w:rsidTr="002D157A">
        <w:tc>
          <w:tcPr>
            <w:tcW w:w="959" w:type="dxa"/>
            <w:vAlign w:val="center"/>
          </w:tcPr>
          <w:p w:rsidR="00042C4B" w:rsidRPr="002C43F4" w:rsidRDefault="0096506D" w:rsidP="002D157A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12-14h</w:t>
            </w:r>
          </w:p>
        </w:tc>
        <w:tc>
          <w:tcPr>
            <w:tcW w:w="3578" w:type="dxa"/>
            <w:vAlign w:val="center"/>
          </w:tcPr>
          <w:p w:rsidR="00042C4B" w:rsidRDefault="00AD16F2" w:rsidP="002D15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Buffet</w:t>
            </w:r>
            <w:r w:rsidR="00272974">
              <w:rPr>
                <w:lang w:val="en-GB"/>
              </w:rPr>
              <w:t xml:space="preserve"> &amp; Networking</w:t>
            </w:r>
          </w:p>
        </w:tc>
        <w:tc>
          <w:tcPr>
            <w:tcW w:w="3260" w:type="dxa"/>
            <w:vAlign w:val="center"/>
          </w:tcPr>
          <w:p w:rsidR="00042C4B" w:rsidRDefault="00272974" w:rsidP="002D15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Buffet &amp; Networking</w:t>
            </w:r>
          </w:p>
        </w:tc>
        <w:tc>
          <w:tcPr>
            <w:tcW w:w="3261" w:type="dxa"/>
            <w:vAlign w:val="center"/>
          </w:tcPr>
          <w:p w:rsidR="00042C4B" w:rsidRDefault="00272974" w:rsidP="002D15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Buffet &amp; Networking</w:t>
            </w:r>
          </w:p>
        </w:tc>
      </w:tr>
      <w:tr w:rsidR="00042C4B" w:rsidRPr="00272974" w:rsidTr="002C43F4">
        <w:tc>
          <w:tcPr>
            <w:tcW w:w="959" w:type="dxa"/>
            <w:vAlign w:val="center"/>
          </w:tcPr>
          <w:p w:rsidR="00042C4B" w:rsidRPr="002C43F4" w:rsidRDefault="0096506D" w:rsidP="002C43F4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14-19h</w:t>
            </w:r>
          </w:p>
        </w:tc>
        <w:tc>
          <w:tcPr>
            <w:tcW w:w="3578" w:type="dxa"/>
          </w:tcPr>
          <w:p w:rsidR="002C43F4" w:rsidRDefault="002C43F4">
            <w:pPr>
              <w:rPr>
                <w:b/>
                <w:i/>
                <w:lang w:val="en-GB"/>
              </w:rPr>
            </w:pPr>
          </w:p>
          <w:p w:rsidR="00042C4B" w:rsidRPr="002C43F4" w:rsidRDefault="00AD16F2">
            <w:pPr>
              <w:rPr>
                <w:b/>
                <w:i/>
                <w:lang w:val="en-GB"/>
              </w:rPr>
            </w:pPr>
            <w:r w:rsidRPr="002C43F4">
              <w:rPr>
                <w:b/>
                <w:i/>
                <w:lang w:val="en-GB"/>
              </w:rPr>
              <w:t>Exchange of good practices</w:t>
            </w:r>
          </w:p>
          <w:p w:rsidR="00AD16F2" w:rsidRDefault="00AD16F2">
            <w:pPr>
              <w:rPr>
                <w:lang w:val="en-GB"/>
              </w:rPr>
            </w:pPr>
            <w:r>
              <w:rPr>
                <w:lang w:val="en-GB"/>
              </w:rPr>
              <w:t>(3 workshops of 1 hour, participants choose between 6 presentation)</w:t>
            </w:r>
          </w:p>
          <w:p w:rsidR="00AD16F2" w:rsidRDefault="00AD16F2">
            <w:pPr>
              <w:rPr>
                <w:lang w:val="en-GB"/>
              </w:rPr>
            </w:pPr>
          </w:p>
          <w:p w:rsidR="00AD16F2" w:rsidRDefault="00AD16F2">
            <w:pPr>
              <w:rPr>
                <w:lang w:val="en-GB"/>
              </w:rPr>
            </w:pPr>
            <w:r>
              <w:rPr>
                <w:lang w:val="en-GB"/>
              </w:rPr>
              <w:t>Guided tour of the city of Aix-en-Provence</w:t>
            </w:r>
          </w:p>
        </w:tc>
        <w:tc>
          <w:tcPr>
            <w:tcW w:w="3260" w:type="dxa"/>
          </w:tcPr>
          <w:p w:rsidR="002C43F4" w:rsidRDefault="002C43F4">
            <w:pPr>
              <w:rPr>
                <w:b/>
                <w:i/>
                <w:lang w:val="en-GB"/>
              </w:rPr>
            </w:pPr>
          </w:p>
          <w:p w:rsidR="00042C4B" w:rsidRPr="002C43F4" w:rsidRDefault="002C43F4">
            <w:pPr>
              <w:rPr>
                <w:b/>
                <w:i/>
                <w:lang w:val="en-GB"/>
              </w:rPr>
            </w:pPr>
            <w:r w:rsidRPr="002C43F4">
              <w:rPr>
                <w:b/>
                <w:i/>
                <w:lang w:val="en-GB"/>
              </w:rPr>
              <w:t>Educational w</w:t>
            </w:r>
            <w:r w:rsidR="00AD16F2" w:rsidRPr="002C43F4">
              <w:rPr>
                <w:b/>
                <w:i/>
                <w:lang w:val="en-GB"/>
              </w:rPr>
              <w:t>orkshops</w:t>
            </w:r>
          </w:p>
          <w:p w:rsidR="00AD16F2" w:rsidRDefault="00AD16F2">
            <w:pPr>
              <w:rPr>
                <w:lang w:val="en-GB"/>
              </w:rPr>
            </w:pPr>
            <w:r>
              <w:rPr>
                <w:lang w:val="en-GB"/>
              </w:rPr>
              <w:t xml:space="preserve">“ </w:t>
            </w:r>
            <w:r w:rsidR="00B46397">
              <w:rPr>
                <w:lang w:val="en-GB"/>
              </w:rPr>
              <w:t>Exclusion: Mechanisms and resistance”</w:t>
            </w:r>
          </w:p>
          <w:p w:rsidR="00B46397" w:rsidRDefault="00B46397">
            <w:pPr>
              <w:rPr>
                <w:lang w:val="en-GB"/>
              </w:rPr>
            </w:pPr>
            <w:r>
              <w:rPr>
                <w:lang w:val="en-GB"/>
              </w:rPr>
              <w:t>“Mechanisms and resistance in the field of sports”</w:t>
            </w:r>
          </w:p>
          <w:p w:rsidR="00B46397" w:rsidRDefault="00B46397">
            <w:pPr>
              <w:rPr>
                <w:lang w:val="en-GB"/>
              </w:rPr>
            </w:pPr>
          </w:p>
          <w:p w:rsidR="00B46397" w:rsidRDefault="00B4639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Petanque</w:t>
            </w:r>
            <w:proofErr w:type="spellEnd"/>
            <w:r>
              <w:rPr>
                <w:lang w:val="en-GB"/>
              </w:rPr>
              <w:t xml:space="preserve"> tournament</w:t>
            </w:r>
          </w:p>
        </w:tc>
        <w:tc>
          <w:tcPr>
            <w:tcW w:w="3261" w:type="dxa"/>
          </w:tcPr>
          <w:p w:rsidR="00042C4B" w:rsidRPr="002C43F4" w:rsidRDefault="00B46397">
            <w:pPr>
              <w:rPr>
                <w:b/>
                <w:i/>
                <w:lang w:val="en-GB"/>
              </w:rPr>
            </w:pPr>
            <w:r w:rsidRPr="002C43F4">
              <w:rPr>
                <w:b/>
                <w:i/>
                <w:lang w:val="en-GB"/>
              </w:rPr>
              <w:t>Synthesis of the good practices workshops</w:t>
            </w:r>
          </w:p>
          <w:p w:rsidR="00B46397" w:rsidRDefault="00B46397">
            <w:pPr>
              <w:rPr>
                <w:lang w:val="en-GB"/>
              </w:rPr>
            </w:pPr>
          </w:p>
          <w:p w:rsidR="00B46397" w:rsidRPr="002C43F4" w:rsidRDefault="00B46397">
            <w:pPr>
              <w:rPr>
                <w:b/>
                <w:i/>
                <w:lang w:val="en-GB"/>
              </w:rPr>
            </w:pPr>
            <w:r w:rsidRPr="002C43F4">
              <w:rPr>
                <w:b/>
                <w:i/>
                <w:lang w:val="en-GB"/>
              </w:rPr>
              <w:t xml:space="preserve">Reflexion workshop </w:t>
            </w:r>
            <w:r w:rsidRPr="002C43F4">
              <w:rPr>
                <w:lang w:val="en-GB"/>
              </w:rPr>
              <w:t>on</w:t>
            </w:r>
          </w:p>
          <w:p w:rsidR="00B46397" w:rsidRDefault="00B46397" w:rsidP="00B46397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Recent priorities</w:t>
            </w:r>
          </w:p>
          <w:p w:rsidR="00B46397" w:rsidRDefault="00B46397" w:rsidP="00B46397">
            <w:pPr>
              <w:pStyle w:val="Paragraphedeliste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Acquired competences</w:t>
            </w:r>
          </w:p>
          <w:p w:rsidR="00B46397" w:rsidRPr="00B46397" w:rsidRDefault="00B46397" w:rsidP="00B46397">
            <w:pPr>
              <w:rPr>
                <w:lang w:val="en-GB"/>
              </w:rPr>
            </w:pPr>
            <w:r>
              <w:rPr>
                <w:lang w:val="en-GB"/>
              </w:rPr>
              <w:t>Synthesis of the reflexion workshop</w:t>
            </w:r>
            <w:r w:rsidR="00272974">
              <w:rPr>
                <w:lang w:val="en-GB"/>
              </w:rPr>
              <w:t xml:space="preserve">: what’s next? </w:t>
            </w:r>
            <w:bookmarkStart w:id="0" w:name="_GoBack"/>
            <w:bookmarkEnd w:id="0"/>
          </w:p>
        </w:tc>
      </w:tr>
      <w:tr w:rsidR="00042C4B" w:rsidRPr="00272974" w:rsidTr="002D157A">
        <w:tc>
          <w:tcPr>
            <w:tcW w:w="959" w:type="dxa"/>
            <w:vAlign w:val="center"/>
          </w:tcPr>
          <w:p w:rsidR="00042C4B" w:rsidRPr="002C43F4" w:rsidRDefault="00042C4B" w:rsidP="002D157A">
            <w:pPr>
              <w:jc w:val="center"/>
              <w:rPr>
                <w:b/>
                <w:lang w:val="en-GB"/>
              </w:rPr>
            </w:pPr>
            <w:r w:rsidRPr="002C43F4">
              <w:rPr>
                <w:b/>
                <w:lang w:val="en-GB"/>
              </w:rPr>
              <w:t>Evening</w:t>
            </w:r>
          </w:p>
        </w:tc>
        <w:tc>
          <w:tcPr>
            <w:tcW w:w="3578" w:type="dxa"/>
            <w:vAlign w:val="center"/>
          </w:tcPr>
          <w:p w:rsidR="00042C4B" w:rsidRDefault="00AD16F2" w:rsidP="002D15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Mediterranean dinner</w:t>
            </w:r>
          </w:p>
        </w:tc>
        <w:tc>
          <w:tcPr>
            <w:tcW w:w="3260" w:type="dxa"/>
            <w:vAlign w:val="center"/>
          </w:tcPr>
          <w:p w:rsidR="00042C4B" w:rsidRDefault="00B46397" w:rsidP="002D15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International dinner</w:t>
            </w:r>
          </w:p>
        </w:tc>
        <w:tc>
          <w:tcPr>
            <w:tcW w:w="3261" w:type="dxa"/>
            <w:vAlign w:val="center"/>
          </w:tcPr>
          <w:p w:rsidR="00042C4B" w:rsidRDefault="00042C4B" w:rsidP="002D157A">
            <w:pPr>
              <w:jc w:val="center"/>
              <w:rPr>
                <w:lang w:val="en-GB"/>
              </w:rPr>
            </w:pPr>
          </w:p>
        </w:tc>
      </w:tr>
    </w:tbl>
    <w:p w:rsidR="00C525C0" w:rsidRDefault="00C525C0" w:rsidP="0096506D">
      <w:pPr>
        <w:rPr>
          <w:lang w:val="en-GB"/>
        </w:rPr>
      </w:pPr>
    </w:p>
    <w:sectPr w:rsidR="00C525C0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06D" w:rsidRDefault="0096506D" w:rsidP="0096506D">
      <w:pPr>
        <w:spacing w:after="0" w:line="240" w:lineRule="auto"/>
      </w:pPr>
      <w:r>
        <w:separator/>
      </w:r>
    </w:p>
  </w:endnote>
  <w:endnote w:type="continuationSeparator" w:id="0">
    <w:p w:rsidR="0096506D" w:rsidRDefault="0096506D" w:rsidP="00965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06D" w:rsidRDefault="0096506D" w:rsidP="0096506D">
      <w:pPr>
        <w:spacing w:after="0" w:line="240" w:lineRule="auto"/>
      </w:pPr>
      <w:r>
        <w:separator/>
      </w:r>
    </w:p>
  </w:footnote>
  <w:footnote w:type="continuationSeparator" w:id="0">
    <w:p w:rsidR="0096506D" w:rsidRDefault="0096506D" w:rsidP="00965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06D" w:rsidRDefault="0096506D">
    <w:pPr>
      <w:pStyle w:val="En-tte"/>
    </w:pPr>
    <w:r>
      <w:rPr>
        <w:noProof/>
        <w:lang w:eastAsia="fr-FR"/>
      </w:rPr>
      <w:drawing>
        <wp:inline distT="0" distB="0" distL="0" distR="0">
          <wp:extent cx="1495425" cy="976686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inistère+SEM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2870" cy="9815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F2F3F"/>
    <w:multiLevelType w:val="hybridMultilevel"/>
    <w:tmpl w:val="47EA5A8A"/>
    <w:lvl w:ilvl="0" w:tplc="A11EA6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B65DF"/>
    <w:multiLevelType w:val="multilevel"/>
    <w:tmpl w:val="C82E2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917"/>
    <w:rsid w:val="00042C4B"/>
    <w:rsid w:val="001172B4"/>
    <w:rsid w:val="00272974"/>
    <w:rsid w:val="002B653A"/>
    <w:rsid w:val="002C43F4"/>
    <w:rsid w:val="002D157A"/>
    <w:rsid w:val="00351B66"/>
    <w:rsid w:val="0038188A"/>
    <w:rsid w:val="0042175D"/>
    <w:rsid w:val="00422427"/>
    <w:rsid w:val="004F6917"/>
    <w:rsid w:val="005E7810"/>
    <w:rsid w:val="006C229E"/>
    <w:rsid w:val="0096506D"/>
    <w:rsid w:val="00AD16F2"/>
    <w:rsid w:val="00AD542C"/>
    <w:rsid w:val="00B103B9"/>
    <w:rsid w:val="00B46397"/>
    <w:rsid w:val="00C464C3"/>
    <w:rsid w:val="00C525C0"/>
    <w:rsid w:val="00C72E8D"/>
    <w:rsid w:val="00CA04F3"/>
    <w:rsid w:val="00F4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6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B653A"/>
    <w:rPr>
      <w:b/>
      <w:bCs/>
    </w:rPr>
  </w:style>
  <w:style w:type="paragraph" w:styleId="Paragraphedeliste">
    <w:name w:val="List Paragraph"/>
    <w:basedOn w:val="Normal"/>
    <w:uiPriority w:val="34"/>
    <w:qFormat/>
    <w:rsid w:val="001172B4"/>
    <w:pPr>
      <w:ind w:left="720"/>
      <w:contextualSpacing/>
    </w:pPr>
  </w:style>
  <w:style w:type="table" w:styleId="Grilledutableau">
    <w:name w:val="Table Grid"/>
    <w:basedOn w:val="TableauNormal"/>
    <w:uiPriority w:val="59"/>
    <w:rsid w:val="00042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AD16F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96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506D"/>
  </w:style>
  <w:style w:type="paragraph" w:styleId="Pieddepage">
    <w:name w:val="footer"/>
    <w:basedOn w:val="Normal"/>
    <w:link w:val="PieddepageCar"/>
    <w:uiPriority w:val="99"/>
    <w:unhideWhenUsed/>
    <w:rsid w:val="0096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506D"/>
  </w:style>
  <w:style w:type="paragraph" w:styleId="Textedebulles">
    <w:name w:val="Balloon Text"/>
    <w:basedOn w:val="Normal"/>
    <w:link w:val="TextedebullesCar"/>
    <w:uiPriority w:val="99"/>
    <w:semiHidden/>
    <w:unhideWhenUsed/>
    <w:rsid w:val="00965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0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6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B653A"/>
    <w:rPr>
      <w:b/>
      <w:bCs/>
    </w:rPr>
  </w:style>
  <w:style w:type="paragraph" w:styleId="Paragraphedeliste">
    <w:name w:val="List Paragraph"/>
    <w:basedOn w:val="Normal"/>
    <w:uiPriority w:val="34"/>
    <w:qFormat/>
    <w:rsid w:val="001172B4"/>
    <w:pPr>
      <w:ind w:left="720"/>
      <w:contextualSpacing/>
    </w:pPr>
  </w:style>
  <w:style w:type="table" w:styleId="Grilledutableau">
    <w:name w:val="Table Grid"/>
    <w:basedOn w:val="TableauNormal"/>
    <w:uiPriority w:val="59"/>
    <w:rsid w:val="00042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AD16F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96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506D"/>
  </w:style>
  <w:style w:type="paragraph" w:styleId="Pieddepage">
    <w:name w:val="footer"/>
    <w:basedOn w:val="Normal"/>
    <w:link w:val="PieddepageCar"/>
    <w:uiPriority w:val="99"/>
    <w:unhideWhenUsed/>
    <w:rsid w:val="0096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506D"/>
  </w:style>
  <w:style w:type="paragraph" w:styleId="Textedebulles">
    <w:name w:val="Balloon Text"/>
    <w:basedOn w:val="Normal"/>
    <w:link w:val="TextedebullesCar"/>
    <w:uiPriority w:val="99"/>
    <w:semiHidden/>
    <w:unhideWhenUsed/>
    <w:rsid w:val="00965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0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0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lations.eu@eurocircle.info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ampdesmilles.org/home2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guides.semc.sports.gouv.fr/sport-inclusion-socia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urocircle.fr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725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Utilisateur Windows</cp:lastModifiedBy>
  <cp:revision>9</cp:revision>
  <dcterms:created xsi:type="dcterms:W3CDTF">2018-07-16T07:37:00Z</dcterms:created>
  <dcterms:modified xsi:type="dcterms:W3CDTF">2018-07-16T12:54:00Z</dcterms:modified>
</cp:coreProperties>
</file>