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Call for partners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We are preparing an application for eeagrants.org, with the topic: Rroma cultural heritage, and we are looking for partners from:</w:t>
      </w:r>
    </w:p>
    <w:p w:rsidR="00000000" w:rsidDel="00000000" w:rsidP="00000000" w:rsidRDefault="00000000" w:rsidRPr="00000000" w14:paraId="00000003">
      <w:pPr>
        <w:numPr>
          <w:ilvl w:val="0"/>
          <w:numId w:val="3"/>
        </w:numPr>
        <w:ind w:left="720" w:hanging="360"/>
        <w:jc w:val="both"/>
        <w:rPr/>
      </w:pPr>
      <w:r w:rsidDel="00000000" w:rsidR="00000000" w:rsidRPr="00000000">
        <w:rPr>
          <w:rtl w:val="0"/>
        </w:rPr>
        <w:t xml:space="preserve">Bulgaria, Croatia, Cyprus, Czech Republic, Estonia, Greece, Hungary, Latvia, Lithuania, Malta, Poland, Portugal, Romania, Slovakia, Slovenia and Albania, Belarus, Bosnia and Herzegovina, Former Yugoslav Republic of Macedonia, Moldova, Montenegro, Russia, Serbia, Turkey and Ukraine. </w:t>
      </w:r>
    </w:p>
    <w:p w:rsidR="00000000" w:rsidDel="00000000" w:rsidP="00000000" w:rsidRDefault="00000000" w:rsidRPr="00000000" w14:paraId="00000004">
      <w:pPr>
        <w:contextualSpacing w:val="0"/>
        <w:jc w:val="both"/>
        <w:rPr/>
      </w:pPr>
      <w:r w:rsidDel="00000000" w:rsidR="00000000" w:rsidRPr="00000000">
        <w:rPr>
          <w:rtl w:val="0"/>
        </w:rPr>
        <w:t xml:space="preserve">Eligible project partners may be entities, public or private, commercial or non-commercial and nongovernmental organisations and academia established as legal persons, including but not limited to:  Municipalities, organisations owned or partly owned by municipalities, associations of municipalities;  Regions, organisations owned or partly owned by regions; associations of regions;  Organisational units of central government, organisations partly funded by central government units, state enterprises, state organisations;  Civil society organisations, non-profit organisations, social enterprises, interest associations of legal persons, foundations and endowment funds;  Companies;  Cooperatives (manufacturing, housing, consumer);  Social partners (trade unions, sector associations, employer associations, chambers of commerce and industry).</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The project will take place for 48 months.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The role of the partner will be:</w:t>
      </w:r>
    </w:p>
    <w:p w:rsidR="00000000" w:rsidDel="00000000" w:rsidP="00000000" w:rsidRDefault="00000000" w:rsidRPr="00000000" w14:paraId="00000009">
      <w:pPr>
        <w:numPr>
          <w:ilvl w:val="0"/>
          <w:numId w:val="2"/>
        </w:numPr>
        <w:ind w:left="720" w:hanging="360"/>
        <w:jc w:val="both"/>
        <w:rPr/>
      </w:pPr>
      <w:r w:rsidDel="00000000" w:rsidR="00000000" w:rsidRPr="00000000">
        <w:rPr>
          <w:rtl w:val="0"/>
        </w:rPr>
        <w:t xml:space="preserve">To prepare and send 100 artists (no matter the professional experience), to Romania for one week artistic residency related with the Rroma culture (100 euro per participant sent, 20 of the artists should be Rroma)</w:t>
      </w:r>
    </w:p>
    <w:p w:rsidR="00000000" w:rsidDel="00000000" w:rsidP="00000000" w:rsidRDefault="00000000" w:rsidRPr="00000000" w14:paraId="0000000A">
      <w:pPr>
        <w:numPr>
          <w:ilvl w:val="0"/>
          <w:numId w:val="2"/>
        </w:numPr>
        <w:ind w:left="720" w:hanging="360"/>
        <w:jc w:val="both"/>
        <w:rPr/>
      </w:pPr>
      <w:r w:rsidDel="00000000" w:rsidR="00000000" w:rsidRPr="00000000">
        <w:rPr>
          <w:rtl w:val="0"/>
        </w:rPr>
        <w:t xml:space="preserve">To organize 5 national events (festivals, NGOs fair, art events, exhibitions, Rroma village) to promote Rroma culture (7000 euro per event - there should be 1000 visitors/people informed per event)</w:t>
      </w:r>
    </w:p>
    <w:p w:rsidR="00000000" w:rsidDel="00000000" w:rsidP="00000000" w:rsidRDefault="00000000" w:rsidRPr="00000000" w14:paraId="0000000B">
      <w:pPr>
        <w:numPr>
          <w:ilvl w:val="0"/>
          <w:numId w:val="2"/>
        </w:numPr>
        <w:ind w:left="720" w:hanging="360"/>
        <w:jc w:val="both"/>
        <w:rPr/>
      </w:pPr>
      <w:r w:rsidDel="00000000" w:rsidR="00000000" w:rsidRPr="00000000">
        <w:rPr>
          <w:rtl w:val="0"/>
        </w:rPr>
        <w:t xml:space="preserve">To research at national level and share the good practices about Rroma cultural heritage with the partners, and to have an active role in the management and implementation of the project (management costs per month - 300 euro)</w:t>
      </w:r>
    </w:p>
    <w:p w:rsidR="00000000" w:rsidDel="00000000" w:rsidP="00000000" w:rsidRDefault="00000000" w:rsidRPr="00000000" w14:paraId="0000000C">
      <w:pPr>
        <w:contextualSpacing w:val="0"/>
        <w:jc w:val="both"/>
        <w:rPr/>
      </w:pPr>
      <w:r w:rsidDel="00000000" w:rsidR="00000000" w:rsidRPr="00000000">
        <w:rPr>
          <w:rtl w:val="0"/>
        </w:rPr>
        <w:t xml:space="preserve">Each partner should cover 10% of its budget (5% can be volunteering work). In the same time, the budget is flexible, if a partner wants to organize just 2 events and send just 70 artists, is completely fine, you need to send us the indicators. We are also open for your suggestions.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What you need to do to be a partner?</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Register to this website: All Applicants should be registered in the EGERG system at </w:t>
      </w:r>
      <w:hyperlink r:id="rId6">
        <w:r w:rsidDel="00000000" w:rsidR="00000000" w:rsidRPr="00000000">
          <w:rPr>
            <w:color w:val="1155cc"/>
            <w:u w:val="single"/>
            <w:rtl w:val="0"/>
          </w:rPr>
          <w:t xml:space="preserve">http://www.egregsystem.info/regionalcooperation</w:t>
        </w:r>
      </w:hyperlink>
      <w:r w:rsidDel="00000000" w:rsidR="00000000" w:rsidRPr="00000000">
        <w:rPr>
          <w:rtl w:val="0"/>
        </w:rPr>
        <w:t xml:space="preserve">.</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Fill in the partner form (bellow) and send us asap to </w:t>
      </w:r>
      <w:hyperlink r:id="rId7">
        <w:r w:rsidDel="00000000" w:rsidR="00000000" w:rsidRPr="00000000">
          <w:rPr>
            <w:color w:val="1155cc"/>
            <w:u w:val="single"/>
            <w:rtl w:val="0"/>
          </w:rPr>
          <w:t xml:space="preserve">superyouthprojects@gmail.com</w:t>
        </w:r>
      </w:hyperlink>
      <w:r w:rsidDel="00000000" w:rsidR="00000000" w:rsidRPr="00000000">
        <w:rPr>
          <w:rtl w:val="0"/>
        </w:rPr>
        <w:t xml:space="preserve">, including your </w:t>
      </w:r>
      <w:r w:rsidDel="00000000" w:rsidR="00000000" w:rsidRPr="00000000">
        <w:rPr>
          <w:highlight w:val="white"/>
          <w:rtl w:val="0"/>
        </w:rPr>
        <w:t xml:space="preserve">indicators and your ideas for promotion of Rroma cultural heritage at national level. The next step will be to send you the partnership form. Take in account that the deadline to submit the application is 1 July, 13:00. </w:t>
      </w:r>
    </w:p>
    <w:p w:rsidR="00000000" w:rsidDel="00000000" w:rsidP="00000000" w:rsidRDefault="00000000" w:rsidRPr="00000000" w14:paraId="00000011">
      <w:pPr>
        <w:contextualSpacing w:val="0"/>
        <w:rPr>
          <w:b w:val="1"/>
        </w:rPr>
      </w:pPr>
      <w:r w:rsidDel="00000000" w:rsidR="00000000" w:rsidRPr="00000000">
        <w:rPr>
          <w:rtl w:val="0"/>
        </w:rPr>
        <w:t xml:space="preserve">NB: </w:t>
      </w:r>
      <w:r w:rsidDel="00000000" w:rsidR="00000000" w:rsidRPr="00000000">
        <w:rPr>
          <w:rtl w:val="0"/>
        </w:rPr>
        <w:t xml:space="preserve">You can apply just for one project as partners, therefore if you are partner in another project, all the projects will be declared ineligible. </w:t>
      </w:r>
      <w:r w:rsidDel="00000000" w:rsidR="00000000" w:rsidRPr="00000000">
        <w:rPr>
          <w:rtl w:val="0"/>
        </w:rPr>
      </w:r>
    </w:p>
    <w:p w:rsidR="00000000" w:rsidDel="00000000" w:rsidP="00000000" w:rsidRDefault="00000000" w:rsidRPr="00000000" w14:paraId="00000012">
      <w:pPr>
        <w:contextualSpacing w:val="0"/>
        <w:jc w:val="left"/>
        <w:rPr>
          <w:b w:val="1"/>
        </w:rPr>
      </w:pPr>
      <w:r w:rsidDel="00000000" w:rsidR="00000000" w:rsidRPr="00000000">
        <w:rPr>
          <w:rtl w:val="0"/>
        </w:rPr>
      </w:r>
    </w:p>
    <w:p w:rsidR="00000000" w:rsidDel="00000000" w:rsidP="00000000" w:rsidRDefault="00000000" w:rsidRPr="00000000" w14:paraId="00000013">
      <w:pPr>
        <w:contextualSpacing w:val="0"/>
        <w:jc w:val="center"/>
        <w:rPr>
          <w:b w:val="1"/>
        </w:rPr>
      </w:pPr>
      <w:r w:rsidDel="00000000" w:rsidR="00000000" w:rsidRPr="00000000">
        <w:rPr>
          <w:b w:val="1"/>
          <w:rtl w:val="0"/>
        </w:rPr>
        <w:t xml:space="preserve">Partner form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Name of organisation in English:</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Address:</w:t>
      </w:r>
    </w:p>
    <w:p w:rsidR="00000000" w:rsidDel="00000000" w:rsidP="00000000" w:rsidRDefault="00000000" w:rsidRPr="00000000" w14:paraId="00000019">
      <w:pPr>
        <w:contextualSpacing w:val="0"/>
        <w:jc w:val="both"/>
        <w:rPr/>
      </w:pPr>
      <w:r w:rsidDel="00000000" w:rsidR="00000000" w:rsidRPr="00000000">
        <w:rPr>
          <w:rtl w:val="0"/>
        </w:rPr>
        <w:t xml:space="preserve">Country:</w:t>
      </w:r>
    </w:p>
    <w:p w:rsidR="00000000" w:rsidDel="00000000" w:rsidP="00000000" w:rsidRDefault="00000000" w:rsidRPr="00000000" w14:paraId="0000001A">
      <w:pPr>
        <w:contextualSpacing w:val="0"/>
        <w:jc w:val="both"/>
        <w:rPr/>
      </w:pPr>
      <w:r w:rsidDel="00000000" w:rsidR="00000000" w:rsidRPr="00000000">
        <w:rPr>
          <w:rtl w:val="0"/>
        </w:rPr>
        <w:t xml:space="preserve">Postal address:</w:t>
      </w:r>
    </w:p>
    <w:p w:rsidR="00000000" w:rsidDel="00000000" w:rsidP="00000000" w:rsidRDefault="00000000" w:rsidRPr="00000000" w14:paraId="0000001B">
      <w:pPr>
        <w:contextualSpacing w:val="0"/>
        <w:jc w:val="both"/>
        <w:rPr/>
      </w:pPr>
      <w:r w:rsidDel="00000000" w:rsidR="00000000" w:rsidRPr="00000000">
        <w:rPr>
          <w:rtl w:val="0"/>
        </w:rPr>
        <w:t xml:space="preserve">Website:</w:t>
      </w:r>
    </w:p>
    <w:p w:rsidR="00000000" w:rsidDel="00000000" w:rsidP="00000000" w:rsidRDefault="00000000" w:rsidRPr="00000000" w14:paraId="0000001C">
      <w:pPr>
        <w:contextualSpacing w:val="0"/>
        <w:jc w:val="both"/>
        <w:rPr/>
      </w:pPr>
      <w:r w:rsidDel="00000000" w:rsidR="00000000" w:rsidRPr="00000000">
        <w:rPr>
          <w:rtl w:val="0"/>
        </w:rPr>
        <w:t xml:space="preserve">Legal status (NGO, private, public, universities, other): </w:t>
      </w:r>
    </w:p>
    <w:p w:rsidR="00000000" w:rsidDel="00000000" w:rsidP="00000000" w:rsidRDefault="00000000" w:rsidRPr="00000000" w14:paraId="0000001D">
      <w:pPr>
        <w:contextualSpacing w:val="0"/>
        <w:jc w:val="both"/>
        <w:rPr/>
      </w:pPr>
      <w:r w:rsidDel="00000000" w:rsidR="00000000" w:rsidRPr="00000000">
        <w:rPr>
          <w:rtl w:val="0"/>
        </w:rPr>
        <w:t xml:space="preserve">Type of identification number (VAT, Tax no, Regitry No, other): </w:t>
      </w:r>
    </w:p>
    <w:p w:rsidR="00000000" w:rsidDel="00000000" w:rsidP="00000000" w:rsidRDefault="00000000" w:rsidRPr="00000000" w14:paraId="0000001E">
      <w:pPr>
        <w:contextualSpacing w:val="0"/>
        <w:jc w:val="both"/>
        <w:rPr/>
      </w:pPr>
      <w:r w:rsidDel="00000000" w:rsidR="00000000" w:rsidRPr="00000000">
        <w:rPr>
          <w:rtl w:val="0"/>
        </w:rPr>
        <w:t xml:space="preserve">Identification number: </w:t>
      </w:r>
    </w:p>
    <w:p w:rsidR="00000000" w:rsidDel="00000000" w:rsidP="00000000" w:rsidRDefault="00000000" w:rsidRPr="00000000" w14:paraId="0000001F">
      <w:pPr>
        <w:contextualSpacing w:val="0"/>
        <w:jc w:val="both"/>
        <w:rPr/>
      </w:pPr>
      <w:r w:rsidDel="00000000" w:rsidR="00000000" w:rsidRPr="00000000">
        <w:rPr>
          <w:rtl w:val="0"/>
        </w:rPr>
        <w:t xml:space="preserve">Legal representative name(s):</w:t>
      </w:r>
    </w:p>
    <w:p w:rsidR="00000000" w:rsidDel="00000000" w:rsidP="00000000" w:rsidRDefault="00000000" w:rsidRPr="00000000" w14:paraId="00000020">
      <w:pPr>
        <w:contextualSpacing w:val="0"/>
        <w:jc w:val="both"/>
        <w:rPr/>
      </w:pPr>
      <w:r w:rsidDel="00000000" w:rsidR="00000000" w:rsidRPr="00000000">
        <w:rPr>
          <w:rtl w:val="0"/>
        </w:rPr>
        <w:t xml:space="preserve">Contact person's name:</w:t>
      </w:r>
    </w:p>
    <w:p w:rsidR="00000000" w:rsidDel="00000000" w:rsidP="00000000" w:rsidRDefault="00000000" w:rsidRPr="00000000" w14:paraId="00000021">
      <w:pPr>
        <w:contextualSpacing w:val="0"/>
        <w:jc w:val="both"/>
        <w:rPr/>
      </w:pPr>
      <w:r w:rsidDel="00000000" w:rsidR="00000000" w:rsidRPr="00000000">
        <w:rPr>
          <w:rtl w:val="0"/>
        </w:rPr>
        <w:t xml:space="preserve">Contact person's e-mail address:</w:t>
      </w:r>
    </w:p>
    <w:p w:rsidR="00000000" w:rsidDel="00000000" w:rsidP="00000000" w:rsidRDefault="00000000" w:rsidRPr="00000000" w14:paraId="00000022">
      <w:pPr>
        <w:contextualSpacing w:val="0"/>
        <w:jc w:val="both"/>
        <w:rPr/>
      </w:pPr>
      <w:r w:rsidDel="00000000" w:rsidR="00000000" w:rsidRPr="00000000">
        <w:rPr>
          <w:rtl w:val="0"/>
        </w:rPr>
        <w:t xml:space="preserve">Contact person's telephone number:</w:t>
      </w:r>
    </w:p>
    <w:p w:rsidR="00000000" w:rsidDel="00000000" w:rsidP="00000000" w:rsidRDefault="00000000" w:rsidRPr="00000000" w14:paraId="00000023">
      <w:pPr>
        <w:contextualSpacing w:val="0"/>
        <w:jc w:val="both"/>
        <w:rPr/>
      </w:pPr>
      <w:r w:rsidDel="00000000" w:rsidR="00000000" w:rsidRPr="00000000">
        <w:rPr>
          <w:rtl w:val="0"/>
        </w:rPr>
      </w:r>
    </w:p>
    <w:p w:rsidR="00000000" w:rsidDel="00000000" w:rsidP="00000000" w:rsidRDefault="00000000" w:rsidRPr="00000000" w14:paraId="00000024">
      <w:pPr>
        <w:contextualSpacing w:val="0"/>
        <w:jc w:val="both"/>
        <w:rPr>
          <w:b w:val="1"/>
        </w:rPr>
      </w:pPr>
      <w:r w:rsidDel="00000000" w:rsidR="00000000" w:rsidRPr="00000000">
        <w:rPr>
          <w:b w:val="1"/>
          <w:rtl w:val="0"/>
        </w:rPr>
        <w:t xml:space="preserve">Experience of beneficiary partner</w:t>
      </w:r>
    </w:p>
    <w:p w:rsidR="00000000" w:rsidDel="00000000" w:rsidP="00000000" w:rsidRDefault="00000000" w:rsidRPr="00000000" w14:paraId="00000025">
      <w:pPr>
        <w:contextualSpacing w:val="0"/>
        <w:jc w:val="both"/>
        <w:rPr/>
      </w:pPr>
      <w:r w:rsidDel="00000000" w:rsidR="00000000" w:rsidRPr="00000000">
        <w:rPr>
          <w:rtl w:val="0"/>
        </w:rPr>
      </w:r>
    </w:p>
    <w:p w:rsidR="00000000" w:rsidDel="00000000" w:rsidP="00000000" w:rsidRDefault="00000000" w:rsidRPr="00000000" w14:paraId="00000026">
      <w:pPr>
        <w:contextualSpacing w:val="0"/>
        <w:jc w:val="both"/>
        <w:rPr/>
      </w:pPr>
      <w:r w:rsidDel="00000000" w:rsidR="00000000" w:rsidRPr="00000000">
        <w:rPr>
          <w:rtl w:val="0"/>
        </w:rPr>
        <w:t xml:space="preserve">a. Role in the project</w:t>
      </w:r>
    </w:p>
    <w:p w:rsidR="00000000" w:rsidDel="00000000" w:rsidP="00000000" w:rsidRDefault="00000000" w:rsidRPr="00000000" w14:paraId="00000027">
      <w:pPr>
        <w:contextualSpacing w:val="0"/>
        <w:jc w:val="both"/>
        <w:rPr/>
      </w:pPr>
      <w:r w:rsidDel="00000000" w:rsidR="00000000" w:rsidRPr="00000000">
        <w:rPr>
          <w:rtl w:val="0"/>
        </w:rPr>
        <w:t xml:space="preserve">What is the partner’s role and responsibility in the project? How will the project benefit from including this partner in the proposal?</w:t>
      </w:r>
    </w:p>
    <w:p w:rsidR="00000000" w:rsidDel="00000000" w:rsidP="00000000" w:rsidRDefault="00000000" w:rsidRPr="00000000" w14:paraId="00000028">
      <w:pPr>
        <w:contextualSpacing w:val="0"/>
        <w:jc w:val="both"/>
        <w:rPr/>
      </w:pPr>
      <w:r w:rsidDel="00000000" w:rsidR="00000000" w:rsidRPr="00000000">
        <w:rPr>
          <w:rtl w:val="0"/>
        </w:rPr>
        <w:t xml:space="preserve">Characters: 0 / 2000</w:t>
      </w:r>
    </w:p>
    <w:p w:rsidR="00000000" w:rsidDel="00000000" w:rsidP="00000000" w:rsidRDefault="00000000" w:rsidRPr="00000000" w14:paraId="00000029">
      <w:pPr>
        <w:contextualSpacing w:val="0"/>
        <w:jc w:val="both"/>
        <w:rPr/>
      </w:pPr>
      <w:r w:rsidDel="00000000" w:rsidR="00000000" w:rsidRPr="00000000">
        <w:rPr>
          <w:rtl w:val="0"/>
        </w:rPr>
      </w:r>
    </w:p>
    <w:p w:rsidR="00000000" w:rsidDel="00000000" w:rsidP="00000000" w:rsidRDefault="00000000" w:rsidRPr="00000000" w14:paraId="0000002A">
      <w:pPr>
        <w:contextualSpacing w:val="0"/>
        <w:jc w:val="both"/>
        <w:rPr/>
      </w:pPr>
      <w:r w:rsidDel="00000000" w:rsidR="00000000" w:rsidRPr="00000000">
        <w:rPr>
          <w:rtl w:val="0"/>
        </w:rPr>
        <w:t xml:space="preserve">b. Experience with European transnational or cross-border programmes and/or EEA/Norway Grants</w:t>
      </w:r>
    </w:p>
    <w:p w:rsidR="00000000" w:rsidDel="00000000" w:rsidP="00000000" w:rsidRDefault="00000000" w:rsidRPr="00000000" w14:paraId="0000002B">
      <w:pPr>
        <w:contextualSpacing w:val="0"/>
        <w:jc w:val="both"/>
        <w:rPr/>
      </w:pPr>
      <w:r w:rsidDel="00000000" w:rsidR="00000000" w:rsidRPr="00000000">
        <w:rPr>
          <w:rtl w:val="0"/>
        </w:rPr>
        <w:t xml:space="preserve">If applicable, list relevant transnational or regional programmes and/or EEA/Norway Grants programme(s)/project(s) and years of implementation.</w:t>
      </w:r>
    </w:p>
    <w:p w:rsidR="00000000" w:rsidDel="00000000" w:rsidP="00000000" w:rsidRDefault="00000000" w:rsidRPr="00000000" w14:paraId="0000002C">
      <w:pPr>
        <w:contextualSpacing w:val="0"/>
        <w:jc w:val="both"/>
        <w:rPr/>
      </w:pPr>
      <w:r w:rsidDel="00000000" w:rsidR="00000000" w:rsidRPr="00000000">
        <w:rPr>
          <w:rtl w:val="0"/>
        </w:rPr>
        <w:t xml:space="preserve"> Characters: 0 / 1500</w:t>
      </w:r>
    </w:p>
    <w:p w:rsidR="00000000" w:rsidDel="00000000" w:rsidP="00000000" w:rsidRDefault="00000000" w:rsidRPr="00000000" w14:paraId="0000002D">
      <w:pPr>
        <w:contextualSpacing w:val="0"/>
        <w:jc w:val="both"/>
        <w:rPr/>
      </w:pPr>
      <w:r w:rsidDel="00000000" w:rsidR="00000000" w:rsidRPr="00000000">
        <w:rPr>
          <w:rtl w:val="0"/>
        </w:rPr>
      </w:r>
    </w:p>
    <w:p w:rsidR="00000000" w:rsidDel="00000000" w:rsidP="00000000" w:rsidRDefault="00000000" w:rsidRPr="00000000" w14:paraId="0000002E">
      <w:pPr>
        <w:contextualSpacing w:val="0"/>
        <w:jc w:val="both"/>
        <w:rPr/>
      </w:pPr>
      <w:r w:rsidDel="00000000" w:rsidR="00000000" w:rsidRPr="00000000">
        <w:rPr>
          <w:rtl w:val="0"/>
        </w:rPr>
      </w:r>
    </w:p>
    <w:p w:rsidR="00000000" w:rsidDel="00000000" w:rsidP="00000000" w:rsidRDefault="00000000" w:rsidRPr="00000000" w14:paraId="0000002F">
      <w:pPr>
        <w:contextualSpacing w:val="0"/>
        <w:jc w:val="both"/>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gregsystem.info/regionalcooperation" TargetMode="External"/><Relationship Id="rId7" Type="http://schemas.openxmlformats.org/officeDocument/2006/relationships/hyperlink" Target="mailto:superyouthprojec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