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C68" w:rsidRPr="0083062B" w:rsidRDefault="00C24C68" w:rsidP="00C24C68">
      <w:pPr>
        <w:rPr>
          <w:rFonts w:ascii="Times New Roman" w:hAnsi="Times New Roman" w:cs="Times New Roman"/>
          <w:sz w:val="28"/>
          <w:szCs w:val="28"/>
        </w:rPr>
      </w:pPr>
    </w:p>
    <w:p w:rsidR="00C24C68" w:rsidRPr="0083062B" w:rsidRDefault="00C24C68" w:rsidP="00C24C68">
      <w:pPr>
        <w:rPr>
          <w:rFonts w:ascii="Times New Roman" w:hAnsi="Times New Roman" w:cs="Times New Roman"/>
          <w:sz w:val="28"/>
          <w:szCs w:val="28"/>
        </w:rPr>
      </w:pPr>
    </w:p>
    <w:p w:rsidR="00C24C68" w:rsidRPr="0083062B" w:rsidRDefault="00C24C68" w:rsidP="00C24C68">
      <w:pPr>
        <w:rPr>
          <w:rFonts w:ascii="Times New Roman" w:hAnsi="Times New Roman" w:cs="Times New Roman"/>
          <w:sz w:val="28"/>
          <w:szCs w:val="28"/>
        </w:rPr>
      </w:pPr>
    </w:p>
    <w:p w:rsidR="00C24C68" w:rsidRPr="0083062B" w:rsidRDefault="00C24C68" w:rsidP="00C24C68">
      <w:pPr>
        <w:rPr>
          <w:rFonts w:ascii="Times New Roman" w:hAnsi="Times New Roman" w:cs="Times New Roman"/>
          <w:sz w:val="28"/>
          <w:szCs w:val="28"/>
        </w:rPr>
      </w:pPr>
      <w:r w:rsidRPr="0083062B">
        <w:rPr>
          <w:rFonts w:ascii="Times New Roman" w:hAnsi="Times New Roman" w:cs="Times New Roman"/>
          <w:noProof/>
          <w:sz w:val="28"/>
          <w:szCs w:val="28"/>
        </w:rPr>
        <mc:AlternateContent>
          <mc:Choice Requires="wpg">
            <w:drawing>
              <wp:anchor distT="152400" distB="152400" distL="152400" distR="152400" simplePos="0" relativeHeight="251659264" behindDoc="0" locked="0" layoutInCell="1" allowOverlap="1" wp14:anchorId="23782D21" wp14:editId="54680C66">
                <wp:simplePos x="0" y="0"/>
                <wp:positionH relativeFrom="margin">
                  <wp:posOffset>-120650</wp:posOffset>
                </wp:positionH>
                <wp:positionV relativeFrom="page">
                  <wp:posOffset>504190</wp:posOffset>
                </wp:positionV>
                <wp:extent cx="672581" cy="775178"/>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microsoft.com/office/word/2010/wordprocessingGroup">
                    <wpg:wgp>
                      <wpg:cNvGrpSpPr/>
                      <wpg:grpSpPr>
                        <a:xfrm>
                          <a:off x="0" y="0"/>
                          <a:ext cx="672581" cy="775178"/>
                          <a:chOff x="0" y="0"/>
                          <a:chExt cx="672580" cy="775177"/>
                        </a:xfrm>
                      </wpg:grpSpPr>
                      <wps:wsp>
                        <wps:cNvPr id="1073741825" name="Shape 1073741825"/>
                        <wps:cNvSpPr/>
                        <wps:spPr>
                          <a:xfrm>
                            <a:off x="0" y="0"/>
                            <a:ext cx="672581" cy="775178"/>
                          </a:xfrm>
                          <a:prstGeom prst="rect">
                            <a:avLst/>
                          </a:prstGeom>
                          <a:solidFill>
                            <a:srgbClr val="FFFFFF"/>
                          </a:solidFill>
                          <a:ln w="12700" cap="flat">
                            <a:noFill/>
                            <a:miter lim="400000"/>
                          </a:ln>
                          <a:effectLst/>
                        </wps:spPr>
                        <wps:bodyPr/>
                      </wps:wsp>
                      <pic:pic xmlns:pic="http://schemas.openxmlformats.org/drawingml/2006/picture">
                        <pic:nvPicPr>
                          <pic:cNvPr id="1073741826" name="image1.png"/>
                          <pic:cNvPicPr/>
                        </pic:nvPicPr>
                        <pic:blipFill>
                          <a:blip r:embed="rId5">
                            <a:extLst/>
                          </a:blip>
                          <a:stretch>
                            <a:fillRect/>
                          </a:stretch>
                        </pic:blipFill>
                        <pic:spPr>
                          <a:xfrm>
                            <a:off x="0" y="0"/>
                            <a:ext cx="672581" cy="775178"/>
                          </a:xfrm>
                          <a:prstGeom prst="rect">
                            <a:avLst/>
                          </a:prstGeom>
                          <a:ln w="12700" cap="flat">
                            <a:noFill/>
                            <a:miter lim="400000"/>
                          </a:ln>
                          <a:effectLst/>
                        </pic:spPr>
                      </pic:pic>
                    </wpg:wgp>
                  </a:graphicData>
                </a:graphic>
              </wp:anchor>
            </w:drawing>
          </mc:Choice>
          <mc:Fallback>
            <w:pict>
              <v:group id="officeArt object" o:spid="_x0000_s1026" style="position:absolute;margin-left:-9.45pt;margin-top:39.7pt;width:52.95pt;height:61.05pt;z-index:251659264;mso-wrap-distance-left:12pt;mso-wrap-distance-top:12pt;mso-wrap-distance-right:12pt;mso-wrap-distance-bottom:12pt;mso-position-horizontal-relative:margin;mso-position-vertical-relative:page" coordsize="672580,775177" wrapcoords="-20 0 21580 0 21580 21582 -20 21582 -20 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6d5LSsAgAAGQcAAA4AAABkcnMvZTJvRG9jLnhtbMRVbWvbMBD+Pth/EPre&#10;OMmaOpgkZaxrGYyttNsPUGTZ1qY3JCVO/v3uZMfpksJGO5ghjt7udPc8z50X1zutyFb4IK1Z0slo&#10;TIkw3JbS1Ev6/dvtxZySEJkpmbJGLOleBHq9evtm0bpCTG1jVSk8AScmFK1b0iZGV2RZ4I3QLIys&#10;EwY2K+s1izD1dVZ61oJ3rbLpeHyVtdaXzlsuQoDVm26TrpL/qhI8fq2qICJRSwqxxfT26b3Gd7Za&#10;sKL2zDWS92GwF0ShmTRw6eDqhkVGNl6eudKSextsFUfc6sxWleQi5QDZTMYn2dx5u3Epl7poazfA&#10;BNCe4PRit/zL9t4TWQJ34/xdfjmZT3NKDNPAVRfdex+JXf8AJBGs1tUF2Nx59+jufb9QdzPMf1d5&#10;jf9gS3YJ5v0As9hFwmHxKp/O5hNKOGzl+WySzzsaeANcnVnx5uNTOyBxsMvRLjtcmmFsQyitA0GF&#10;I2bhdZg9NsyJREXA/E8xmx0wS+fIgOWswyzZDICFIgB2r0NryJoVzod4J6wmOFhSj0yhc7b9HGIH&#10;0OEILgerZHkrlUoTX68/KE+2DOrjNj09pr8dU4a0oJBpPkb4GdRppVh3i7HoC65hhZYRallJvaSX&#10;Y3x6V8rgrkjV2IeE7HQg4Ghty30SE1CYWFstnOQF/HrJw+iMvj+3BrCKGy9o70T/lQ/N/M+Nu4Dq&#10;dCzKtVQy7lOnAUwxKLO9lxzZw8kzSrg6KEFqVovJyJkaYTicRlvk5MzVWkl3YAXHfdDQqk5K/Zm8&#10;u0K9sXyjhYldX/QCGIKmHBrpAiW+EHotoMz9p3KS5AHVOOgDL0xyiF5E3uCwAlYfQEqdgMJhIwV+&#10;jBXT+J9i/ufCPCaUMoUpkIWNBfpv6jX9twIb/NN5OnX8oq1+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wTk2deEAAAAJAQAADwAAAGRycy9kb3ducmV2LnhtbEyPQU/CQBCF7yb+&#10;h82YeINtUaSUbgkh6omYCCaG29Id2obubNNd2vLvHU96nMyX976XrUfbiB47XztSEE8jEEiFMzWV&#10;Cr4Ob5MEhA+ajG4coYIbeljn93eZTo0b6BP7fSgFh5BPtYIqhDaV0hcVWu2nrkXi39l1Vgc+u1Ka&#10;Tg8cbhs5i6IXaXVN3FDpFrcVFpf91Sp4H/SweYpf+93lvL0dD/OP712MSj0+jJsViIBj+IPhV5/V&#10;IWenk7uS8aJRMImTJaMKFstnEAwkC952UjCL4jnIPJP/F+Q/AAAA//8DAFBLAwQKAAAAAAAAACEA&#10;B4tSZNUpAADVKQAAFAAAAGRycy9tZWRpYS9pbWFnZTEucG5niVBORw0KGgoAAAANSUhEUgAAAIcA&#10;AACcCAIAAADalC8FAAAAAXNSR0IArs4c6QAAAARnQU1BAACxjwv8YQUAAAAgY0hSTQAAeiYAAICE&#10;AAD6AAAAgOgAAHUwAADqYAAAOpgAABdwnLpRPAAAAAlwSFlzAAAh1QAAIdUBBJy0nQAAKT5JREFU&#10;eF7tnfdfU0nb//f7w/P8Fd9bEpoCIooi0gVs2NfeGzZUwIJd14Jd1rX3uruKvXcFu2LvvQvYe1fa&#10;854MHmNIYhIOELzJ69x7x8PJnJn5zFXmavP/3F1Lf/ny5beSj33MQM5vv/3P//7vb6Di5KApuexk&#10;BhwdNKVdXH81VJw1Wi47mWIbuvELoaLRujo6lXF2cXNxdXVyLkGlKFkfs+/t6VUvonaXyM5DhwyZ&#10;MG58wuTJY+Lj+/Tu3aZVq6ohIaWdXeRqdXbQOhcTLl2MaYWue3uVHxTXf+O69ZcuXHz27Nnnz5+z&#10;dJ+MjIz379+npqYeOXJk9sxZzRo3gYCc4GnFhK0VM1QcSzmIVa/RMsuRHToePnjwzavXWRmZOdk5&#10;fLKzdf/37Qv/BKEvnz+nPUhduSLRz7eKRMX+mVvxQwVg/Cr7/rPs7w/v30vKkEiY+Uh4bt68Gd0r&#10;2tPdwwbxW8g/KW6oaLRhVUPXr12X+TWDuZafn4GSSz0Ak5aWNmZ0vHvpMnbOyooZKn5VqqxZvQb5&#10;YQkSeZ8BmCdPnvSPi2PYCP9CpgDLX1ecUClf1nPx4sWfPn2ykD7yoiJZ2dMnT1u3aOmidbR8mgr5&#10;yWKDCuKke+cub16/sRkSBaSszKz9SckhfgGFPNeWv67YoOJRxu3YkSMWivefSf+c1y9fDR8ylC2n&#10;fepjxQAVBACE0lUQymvbxIkRAZOZeWD/gUA/f1q2Q2CKBypurqXXrlnD3jD/7EsiBM2Bccd27YBE&#10;7oHs6ioeqISFVD1z+gxTqRYqcqc5/a+/7AoMpTPFABWnUg5tWra6f+++JRtGK1hcdnbynr12yL7A&#10;xu5RKaVxKqXpE9v71atXVsy4ZY/eunGztJOzHZKLvaMiPCUO2iGDBr97986yqbb4qezsx+kPPdjn&#10;25lQKQ604qBx0WiHDhr8XnVUcnIeP3pctoxbCSq2qDo4RfoWDAe7ef26fW5Z7J6DwV5Kadq2ao20&#10;V1EBkwZLdvj2aXexd1R0PkRNtdCws2fOKo4Ti0XHT8z7s6bPsE93S3FApZRG7CJXi12kKnhIdN+8&#10;eRPZvkOJZmyLUBFruZRGW8qhS+fOzKNaTIytz759+wKq+NmhqC8eOpicOE+PsieOH8cQrwIw2TmY&#10;W0aPGImoL0HFRlqRE6f9T6leUT0+ffyYf1Sys7KPHT5SNTDIPiEpTrRCX8u5e8yfN+/Dhw/5kS6A&#10;+ij9YavmLWCMJaioMwUhwcGbN29WIoyshQdIXrx4MWL4H8JDXIKKWqvSUautVq3azh078CfCiEyh&#10;wh+USz4j4y6IGZs4caKHu0cJKupQyXdcNVrfipUS/13+6sXLzMxMo4ZkICEeSV4Sj4yvX69evRob&#10;E4uJxT61Yf2FWwz2K0bpDKtidI+e+5L3GfXk69PKly9f7965uzIxMTwsXFscQvSKmbTPC0+Qf8Cg&#10;AQM3b9zEvBP7Ir36MpAl42vG61evz587N3vGTAw2XmU9WYBqMdKCbqe40kruvJTSEIdfqXyFGuHh&#10;7du3HzZs2OTJk6dOnTp+7DgMmoQXAxuaG1bngp5Hddsv5qjorGSS5MWli+9WaCI3KFn3jD3H5OVF&#10;tNijou4itZPWSlCxR2FTgkoJKsVHCypaVlZCK/8dtEIWVhnX0iUXM0B2touTkw37JJVppbJ3xaWL&#10;Fm/auKnkwwysW7eOpFlnR6tTMtRDBROsRhsSFPzo4SNrTbm/6vNfv35dunRpaRerfWtqokJbYaFh&#10;L1++/FVn2dpxEWiwYsUKN+sDAVVGpVatWvn0Slk7cnt+HoscTMzTw+r8WDVRIeahXr16ZiJRDPJL&#10;lX/qf8E4z4dGIH8K/uDgwuxo8Pn48SP3eYAnf+ow5hmez9uIwR3pSbMEY8tTZGkQH135cuWs1bPV&#10;RAUzVNMmTU2NjWnGD3jr5s0zZ85QnGD3rl0bNmxITExcsngJft9ZM2dNmzpt8qRJ48aOix8dP2LE&#10;iGFDhw4aOHDAgAFx/XI/ype+ffsOGTJkzZo1r1+//ulU3rxxc/iw4TTBz+WlfJft6m7G0eDKlSsf&#10;pj8040yTmAEz/ACkWRZiTej73n70w/HXHTt2VKzgXaSoOGjatW1rsHhxGuIC2ZeU3DOqR3BAIPZd&#10;73JeFcp5YVon9b2smzupdaRaU3RJqNTOLhT4IE6eQiwYg7lcuLSOyuVMiqnW0dnRiaEmrliROy9m&#10;V3jK0WO8VL8R498dHelMreo1Fs2b/+LZ88yMTAGPdNTofRgdFLx3795OnTq1aN48JjqGZZS4IvHC&#10;+fNv37zlVzl6v+JhnvT1qVzEqERFRemjwncSduNHjS5X1hOPEyxOxiraXJMI0qYdiDKyYyda/in7&#10;Yj5Tjh5lHVgyL4qPslP7DkcOHf708ZNRVKBO2N3WrVtDQ0PFoBw0mlIOXp7lBg8cdPniJQHMNyzp&#10;3oEDB4ICrE6LVZWDOWji4uKUmaL3jx8/Hj50mKuzC/MoZjPfFheJClpNclIyVGiJGLAcFQU54Kke&#10;Xo1aC58/fRZvyUMukmK2bd0GGHJoXAyzedNmF85f4CdK344dOxZWtaola6JgPMS6CMeRI0YqqBDq&#10;mJCQ4OHuLleTiqh079adhfxTiSIxswEV4bDRaCt5V9y8YSM+TQNUlPCML5+/zJwxgw28REUSccP6&#10;DUjAUIQTQrRG9epFiQoLOWFyQm70QkbGurVrK3qVFyOEcek5o6ztov7zjDwgIODsmTOWK0I2oqKj&#10;7EoVvMnSM5olKzogCio8ievbD+En2YD4r0bbJyb25YsXsocXL16sU7u2tUNWmYPNmDFDhvk8f/a8&#10;eZOmpDRa2yHzz7Mwx48fb1Xel22oyMWEXtCiabOrV64YFWAidCYj49DBg6HBIaRzKGLJp4I33E9q&#10;IteuXatfr561rFtNVOBgixYuksEMu3ftFuXSdFmNqgAjU7BrR0TAE+QcycUotzVmxL7NqMhuoxxO&#10;mjjp7du3RmUY76UQ2eD+A0o7Oikl4ehqj+5Rjx494q+3b99u1PB3a5PHVUZl1cpVcqaiukepHgnn&#10;6ebOzobGFc7OUkUXYuQFhwqj8Kvid5zAc1PFlbJzTp84Wd7DUz80AG348OHDrE4qxzVv1qyIUWGO&#10;6P2D+/el4qFi1Ciz07BBA5S677OTnZ2Wmta2TZv0tLSCQ0VKiz+GD0eAm3oLMemNG/6ujwpiH7aB&#10;pvDk8ZM2rVsXJSr0nqQQur4vKQneqgrjktCK+BWtIzYl/XnBLDN96rTQkKpgY1RNyo8OZtB5Ml1e&#10;vnhpSsXgPlYJfeGBVtKvbz+UtBfPX3Tq0NHaqVCTg7FAUlJSWFML5s5TLTcXKUodFwcNNIE1Wl+i&#10;EIFXq0bN4MAgChgiZEztXfIpV+SEYlPYtWOnUbObhCopKQlNTJl9Oly3dp33b9+9e/M2qmu3opP2&#10;urk7f+48fD9+5CiMJdYuEKPPC8WmlEMVn8qYLhQNlVl49fLlyBEjXJycA/z879+9J+wcJj6qoMLQ&#10;hg4eYmqHxP3r169XrljpewSzRlu+nBeupg/vP8T0irZ2KtSjFZ2qfvL4CeYoOqqHWhHWcGRXR+cB&#10;cXGE0+dOSrawDx49ciQ4MFAniqvcu3vXzCZfFVQYWrMmTU2lALJK0lJTI2rU0J99VgwmuPTUtJ7d&#10;o6yt4aMqKg6aOrUiGtSpKzePqlz0L8Df/+CBA9/XaXbOl0+f+/ftp6tPrC0cVOhG9WrVb9y4YUrg&#10;s51s2ay5wZAjqtf4vV59bKPWrlGVUREs+Fs1dGu7YhRFZBWhw4o2LLYpWdmHDhwsQ3VvncgpNFRg&#10;lYcOHTJFlGzmu3SK/K5rfbPA2jYbKqOiChL68IQEBj148EBZoXx5/vx5506RCJtCRqVyJR+cJSZR&#10;efmyW2RnazVgU+xEZVRU4Vq5ao9Gi1YzZ+Yskdb1TcXCTk7ivTf+EhZj4dJKRe+KuOlMcTAcemTv&#10;qzV8e0RFbFBKOcC7WrVoee/ePf3leef27bYtWwnf17fS94XGwbyxbq1fb8ru8vjRoyYNf/+VUZG1&#10;IPE24gPWjwLA3rVg3nz9o2IKU65UqlgJJ7xRWuHm3Tt3QoOCf2VUoBWMtZT/xMCnqF6MHA04okZN&#10;/ZEXJiq+lSvv2rXLFCqnT5/G4a2WWLVHDoYkx6ebvDdJv9Ak36dNnQrv0h95YaKCgo7B0RQHW7Vq&#10;lfR/q3LZJSoO2kEDBggH+DdzPSv02pWrwrb24yFEhYlKtfBwnCVGaQU2G9Wtu1o+C2kPtaMTpKR2&#10;7+fre/HCBYV38YXjI/7A/y98GD9kOBYmKlisUcqNoJKdk/4g1d+nsopH7tgdKkz9pAkTiLZSxg8q&#10;hw4eEv6+PPyhkFARjjttj6geeV3FgsdmZf29ZKmbs+sviwpCvlmjxtevXlPYN9hwCkRMdDS8y0Xj&#10;aMAlCgkVal9qHTnxxYBQpLUY7avJ741UZF92x8GI3vt76bKvX3K9jVKubN4kgkKNlk4vHFQcS2k8&#10;3Nxv3bqVl319+vBxzqzZQvtSSc5LfmA3HIxtYymHtm3apqenK04U+AOlWalPZEqxKQRUmCCNg6Zl&#10;y5Z546fp5/kzZzFBqqJ36TdiR6gQznpg3359JwoW+/Xr1hPgamofUAioMFnubm4GblDJYInUxSKp&#10;1h7FHlHBrtW7VzROX32JcufOnfr165tZiYWACra4qO7diRfQ36lAxNQinzxxkrSR/5q0Au8K8gug&#10;vp3i6IU5EMs7d84cz7JliwwVnfUzLDgkOSlJCTOXEh731/z5873Ll7c5YNo8kEXMweRCQxseNXIk&#10;Me2KRIF3Xbl8BXufM3qXaUFacLQiN0burmXmz5n7Ua96H96djx8+Ll60uLKPjyhQoqqQV1orYlRk&#10;P3DYEZ+o2FfAhtA3TkkV9hWzQX4FhwrzUt6z3KwZM4VC+C0mQMSzP3o8euQovL+qhE3br3+FSl/z&#10;Zs8hdErftXX58mV/Pz8R52f2pLqCQ4WApgXzFxALIVmW5KjE6nHiJLH3ubHeBUMoRa8ZI1Hq167z&#10;+Me0Y9jX8OHDtRpdyE/h0gr9Ibkptlc00cPQq5TwkAiCZN68eTVr1nTRZX2olfhhj7TCzossry2b&#10;t+hH9LAqT586FegfQA4YyVdEsXqWMX6VLePu7uYeWrUqnjGjRkM5pyeOpfhVqoyf31XrWFrrxOWq&#10;ceQS3znj29HZw7W0l5sHcUP16tYbPWrUsaNH378Tp7bSJmo63oRtW7a0bNqsDCcZFxhxGLRclHIF&#10;MwZVCmVMohI6zHTgq1i6ZOmSRYtJmeRaZuJayt8XLyaZESXVTC4LMUFzZswkRG3Y4CGEaQ+M6z+g&#10;XxwXX7gzPn4Mm3POlz535ixZlsCg3xRG4lYtW3mUKewzWooGFd1ZN5oQ/4C9u/dIi73+R2Hl3wut&#10;6heS1PtuhkS+N0iOQKYoeEh8Kblbn0kn1l18IYJJnJyry2RU1D/9nhA+4VCqVOEfj1sEqEht2M3Z&#10;ZcTQYZzbmDdE2AACMxF4tvzJomOLcxtG6fAiL1sn4QrzKgJUeCU6TJ2I2jeuXhPsIs80cUNkFmZn&#10;vXv//tbt25cuXhTXBaPXhWtXr5GRb4ZoENQnT54klOvgwYP87/DBQydSjl+7cgUdl8wXfXdnXpIl&#10;g5uNlH4AceFgUwSoCLVSq/3nn39Mnf/ITBE4cenSJdK6GjduHB5SlYs9tsEVHhzCfQJNzR+Pd/LE&#10;yarBIWXdPdzLuKFBeHmUxadZu0bNbl26zpk9+/59k0frgTTa4KlTp2rXrFVAe3j70MF07iNQwbql&#10;BNjnXaHMxckTJxrUq1/aVSSCmt/b+1fxu3v3rhlaQaciEFvZYejPLzh1aNf+9KnT+iFnBvYuyGX6&#10;X1NRBQuHSorAko/bin1fBa/ye/fsNao1cRMCOnXyFJ5HS6x+luwiDVAxmFzeUr9OXbRnloJxKZUt&#10;DmVr06LlL4sKDjuSJYcNHUakodHVDSqc4dihbTv2FpZ49yxEBWcanFpeeScXYAhGJXzbOMFl50BJ&#10;e3bv+WX3K2yJq1evDqc2xXBIw5k25a9yFrMLS1CxJFMC1w7bI+NJQ+ztsct9+IDfXsXYIjuyGVNT&#10;Yvbs2UhyUxotvEscVmNx2rFaqEAugQGBV4xlcAuFELGflYUiV1W96Eh7QYWRt2jWnH24Kd6FXI3p&#10;2cuqFH21UBFzpHWMiYkxGlsk909Urpo7e44U+5bIvPzIocLTjL29yu/euctMEtue3bsxi+lS7izd&#10;sqmICty1YsWKq1etxnRvsG5yd7W6cJY2LVuqVWfDDGwFj4qM89Q6Dho4CENTXt4l93HpqalYAK1d&#10;g2qioqvC0rRxk9u3bptZOls2b+bcN+nvUjFvvbCtkyLLRKP9vUFDKpoY5V3SxzVpwkSC7a3NylET&#10;FVmVSaPlfCn90CeDZYSreNCgQdIyVpxRcdBU8CyHdReDoFFU2KCkHDsWHhpqNOLLPHdWFxXpNaGU&#10;2dnTZ0xZYrh/6eKlamHhorcWc1prZUyBczAmrmO79uwGskzUiKREypDBgw2C7S0chpqofCslBTa9&#10;evSE2ZqibKJt582ZK8S+ekH4hcfBpJAgrvDc2XNGiznKIN0jhw5hnrJcwhsMAIvLndt3zFhcLNmv&#10;KHYOudNEMVnxz78UyswrBaWXIS0trVvXrtT1tnD1WPtYAdIKqLA7o5SGqZpEoMIhT1CSzZAw2iqV&#10;fW/evGnGpG85KvpzR3gNuRmmmqXnlC5ki2PtdFv4fMGiQgo6mYymFjISZf26dZQFtbCvRh8TqNxQ&#10;HxXW05TJCaZkISOCj/2ZkGCDLLRksAWIin9l3y0bN+mHQxosPfztVGfJp6evgFBh7ny8K1KLzKiW&#10;DCrcR1jWi7C6Tl6RoSJLY04aP4GQdSNOLR1rJvQN94aHm5tRi6ElXZfPFBAqOLChg8gOHYW3NM9H&#10;SheAIU2QGjNiCKrqY+rTCi06lHJo2LAhItGofinHg3uxrhoLrYBQkZBzft7qFYmQu4QhLzx4iahn&#10;LEwSxK2pB4z6qMCR8HWTbmtG5cc6OyY+XpW6SAUk7SUqROE0b9zkxnVRvsUoKgzk1s1bHIFoPprQ&#10;ctJXtEHV8iJRuhgGQVwzZ85UQtyMkv+JEyfc3Nys7aspac+8qK6DyXcxIqqQEySGUdXUK1D6T6Yc&#10;96vko2Jikcq0Qq4JIV7wLlPnCjAGsg4iKUSjUug08XwUVDS/X8lXDSaNlgouu3aKTHtT+0qCpwg5&#10;c8NipFIojHqo6LhqWGio1FtMbow/fFy4YKEn58+qhArGD1k82NRaTjlyNF+oCEnuQObjG10Mn6lx&#10;4UXu2bOnk6NjLjD5kzFqogLv2rZ1q6muM2u4Wo8cPkKxc6Vmfv6ZGHZPinGaQeX4sRQqdNn8IvgS&#10;GU9UjqPGJQHgRl/EKuTDcvy9YcNcRd9OUKHQZMLESab6LSDJyuIcjXZt2ir1y22eqdwf6qzRnSM7&#10;mz9Z4tSJE1Uq+eTzXSxef39/VBgzp8vQjZ07d1JGLP/6mDq0UtrJhfw5qnKaXLOU+//8+a8pf3FI&#10;h1qoSOn6x7DhZoKMWQ1nTp8O8vPPPyq4iDjHxEztZLqBv3Lh/AUI1/y/zkYdTIZASp9Ek0aNL1+6&#10;bDR4R+IE79q1fUfuhkslkcjINf//P4sXLjIf18rJKNVDw6z1pxmdVpIoxowa/VEXsW8qTIlQzf5x&#10;cQgYOTO2JR/ZTisSFRG2El7t6pWrkrca7StoUReTcEUVdUdl1qg/ah4VTkdq3KBhPhev8nP2WH8v&#10;XkIUuUlFGb9qWlpsTIxy1oQNill+UQmrGkpcvanYQ7oOrVA/oH2bti7a75Xk1ZojWNPTx0/Mo0LK&#10;UpdOnaz1cprqoYiGqeKXxEETeslp+h2QlguWKVGZNqeE2Y4Kr2SvsHH9BoxdZs7CYjvZo0cPzGLk&#10;napLK47/cSAfhdxR86h8ePd++JChaq0DJDk7ZQ4kOKPzV5o09WdmEq4eUbOWBMbat1uHinDC646J&#10;ENknQUFUxScpxMgxS7pQHWFVffp06JChbI9toGKjI1E6QB98K/rs37ffvKiXIm3l8hWET4rZyfcm&#10;SZru8ZxyjgmuYlNvZ5nyXqqT169X39nJSYT36U6gsXAerENFsUMQDL9z+w6TQfU6VEiyGjFsOBqz&#10;WtxDHycE78g/RpAn9lNUYCn37t6Dn6BE2bBszSzzNq1aw5xNBijrTsvDttSiRQuZc2w53ViBihTv&#10;jK1enbpAYjT5I9fEnZ1NdUwKQZdzs/oAS/1ZyJufIAamSxZlm3Lj2nVTVpAfGAu1wjMyT5881ZjK&#10;RFqx9zbQx+RbrF06kmLwE1+5dFmIVRMnTgDM2TNnKWtqlYyxAhX6QWoBp9ydO3cOxdyo2ZGVy0YS&#10;Kz3HyJHN5SI5nvWMVfkJPkHIQl6EJlFSpXz58pwXKU1t5iXK97/qgCHQa9b0GXVrRZQv60k6uTwL&#10;UV68xQbVWdouWzVrjvngq+Tkxj6EkWA/5dA+TvFWjYMhVImQx7HYvnUbagmDB9OhzzdyF6xO+cBQ&#10;uHDBgqrBwbrMR13J4XygwnZswthx69auE9eatRvWrU9KTmYfR3aj6IFuK2TRpUt7FLw+KxvdhPpj&#10;WBtxTm9YKy5Oe5qa8Kdth2AgXxmgv48vbphnT0Ul/7zkyx1YPUd+YABsUL8+i+CndGmOVugoh71g&#10;A6bTe3buesrRbnmMgLITIgM6/SH6GGeNUEorP8RhIDwO7j9g0bxbCM+PjymQwt8gIJu7zRIk5q1f&#10;37779+8nWtqUU5moEgLMZ8+YQQCJv28VF0dHdsFGETKHSp2atS6cO//s2XOYUiZ5itkih1Eowd+O&#10;DxVFTT5+5OhKTClkwlGBWBU9R599gYqlbMqG53SAMwqBiqfVpwUboIiuhRGsX5++5PyJMIwfj2aV&#10;+xjB4b98TktPO3Xq9Pbt20aPGMlqQNU2aOontNKmZauJ4ydyHPiO7Tv27t2TtHvP7u07yU5fPH/B&#10;2NHxYB7o5y9OVft2kqXlaoYlCxN2n/jvcvJRC/RixweVl/MwV1zJkt7mKr4arZtL6ZrVqpMhvW3T&#10;5rOnTmNcQApSp5HDSoj5f/b8GcdKUfyfQZE041uxUt7GzaEiw+ORK/wMPJl9XYUHJ919UfpONMd/&#10;dSc8KZqfitonLyKzFGIvoMvPt4q8CGdRqrxbAoD5Z6S3mHmj9kUlrwp4gJo0btw5MrJHVFR0r15I&#10;hK6dInE8hwWF6Ncx12/TCh0s/93972xB0JBuERtcZmajBJV8Ke4FtM5KUClBJR/byQJalfbZbAmt&#10;lNBKCa1YNgO5tIIZwD5p+b+zV7mooD43qt+g5LKfGcBW8tvH9x8o60ecvLje6y75Rf+/5m/q/0r5&#10;bvDzby3wLnlxhEfuW5QnlT4YdMbMA7o/4XMU19t3/Ndkzw06mXe8eR+wcBLkY3knzYabuqYoRPqb&#10;DTYkm3+CRejdu3cPHz7EWvdTn5Wlb9HZ6rFmcO4vhSQs/ZV9P1eoqJCeOmXKlC5duuzevdtM0Jvl&#10;M0YjFKOi8nPvmNj9yfvMBBFY3qY9PFmoqFBiMyIiwsXFZeTIkWZC9y2cFzCmpm3jRo0pTkCNKzxA&#10;Zk5Vt7BNO3msAFGh8qzB1GP8J5Wie/fuJHxa4U80MVW0QBY2RcCwopeg8vP1hPwg9DYhIcHgkDLu&#10;47BhKlUTKjk56Wnp1cPCBSpr1vy8Z8XkCXO0Yibc3ajrXrnJpFM7snbt2ga1QnIjLkxkU8jAPjMt&#10;G/0rHgtOpyFPXi1ULIrT+NZLq6bI8iVhDhVYBL56VDXFY6/fCb7LByALYECtgkEhfrmJBO7VqxeV&#10;AsBGuuGUH8on9QP45SxwRypmfGiQpuQ/FUceLXOT1+m3xjhJ5wUVHa2s5Z+ySzyZN7lJcWnLB3ij&#10;QWVpuSy4yQPyTzJEhBkwpZsoveUZnjTomxy10qZ8RsY+mIfTOCr8jPOctmzZgjidNm3ajBkziEAg&#10;2wFXpwScRknXpCjtsqXLiIwiiWvZ0qVTp049dvQY9EEkCiEpGo1m4cKFO3fs2LdvHwKGn9AtomSW&#10;Llly9OhRKVe4yZ+4SaVvTgiQyYb//vMP3G/BggUwQDkG2uckYLzR06ZOowYu7SjrTh8VxrwvOXnm&#10;jBlT/vwT0nnCgTZ6tIeG9vTJU86uZVCMaPr06ZxDxKmtCjulM69fvTpy+PCc2XMe3H8AciSmLJg/&#10;n85wcBIhEwZTSd84vWf16tVMEc8sWbKEsRtUpqNxnI+8dO6cuTzDq5OTk00VJVEGZQQVGrp69Sr5&#10;S61atUpMTNy4cWN0dHSAr1+/3n0IeuOvKD+rV63q2aNHWAgVbEOJFBk2dCgFaglepTpbwuSE9m3b&#10;iTNtNNrYnr3+GD584sSJ7FGSk5IHDRxYu1ZEpQoV5syZw5AYAF0cOGBA7YiISt4VFy1cdDwlhaC6&#10;kKBgAjOIdYrs0OHKxUtQHp0JDg4mT4xXcPTt9i3fM5hApWb1GtRipUw7Z+lQkI8ykYTIkOUV16cv&#10;kWOEbEn479+9hwLdvGkzFhCxn/3j+pPvynHb93XF9tlIcZPDicJCqvL2w4cOL1++nIqyFSpUINLO&#10;p0LFhEkJyqmJgrg/fd69a3eXzl0mTpi4auUqVkxQYBC5RQCgEDRzRRlYDvAdPHDQysSVwNauXTuK&#10;+f4xZCgrxgy5GEGF+SL0y8PDg8LD9AN+Qr/r1apNsvOihQv5J6ubsAEqSFFnhrQdKtIsWrBw3Jix&#10;BB/HRMeQy3Li+AnC9XHAnT5xkhNvGDCrmOM5VyxfjseXX4GKZGWEhi7/dzmzw0TE9Ir+c3IC1JaW&#10;mkaoUVBAoIdrmT4xsYMGDCR8gLCjC+cvUIoYj3Xnjp1SHzyQK0uiwprAUMExp/8u+3v5sr+pKkrc&#10;F87/PtEx8tgK+jx86DB0aA5WIeCBjSfLnNgEXNFUy1dIdtbMWe4ursAwcoT4cNAt5S8YGk1V8PJi&#10;scqpZIq2b93GGGmN0ifEg1PlnfbJ0alVsxakL7kfUXqU1O4T2xs2QwAwH/hKt85dCCHiJjqqKUlj&#10;BBXmPSQkxNPTc9u2bZK9Um2mR9fueO/JMJfrhc+J48cDfKvwAjpNwQAqz9++eUuQeVY2sS/MFKiw&#10;0iUPkT9BMhPQpKAibxJrSQFjiIAFBYeRoSeMYcigwRgoqfNMze7cANrsHLIjyFigui51eyTnkaiQ&#10;nMDzpCjKNtnq05qTxrGCpxfTx5NMQYf27aG/xOUrgIRXsFYINAGVgf0HyF/xuXzpUtWAQCI0oW8e&#10;0HU95+b1G6IShVYL25CPER1Rq0ZN4iIZsqBFXcTMti1by3qU9fcThxbzRiKtY2NjIWL6L+Irc+PF&#10;so8eOuzn40vVq0WLFrFYjQJjnFbmzp3LRu/GjRuSrT9/9owKs0xH/OjRCk8/f/ZcsH9AoG8V4t6y&#10;OIdARH2LwwC4yDMyQEW+m2XVoklTBRXlJqlJLHYITphMdC0wVGo+MWXdO3d5mJ6eKx6zc2D3xCH4&#10;+lQmilcuW4kK0n71ylW53dCFn1+/ft2vsi8tjI0fwzqj24krEocOHsIUiwqfmUJWDeo/AOCJGFKY&#10;yfVr10lEohA7hcsUmfwwLR1G56jRwILkze3bt0NPVHmjtKzos27gROP9+/c/KB3gwbxRBj44KIgs&#10;5OdPn30Pk8/OwVjXrmUrR622Y8eOMHZLUZHkTJ45/BFJRVc44DQkIJBYkPjR8dCKbOji+QvcDAkI&#10;4lDaHzbVOlRq6WgFohFrXxchxwdu1qJpM083N8nBZDvv3r6D+VAzl2AcZXb4gpwQqHTpyjLPvZ+d&#10;AyuANSGEUlJS9FFhSbK3VywucghdIzvTQpfIzlKdYzpevXiJ+ZJZRkRHdY+qEV6NfNS+vft8R+Xq&#10;tWpVQxkpLFq5CYlHde5CU5xhxE1mfPyYMVDnlIQ/wVsZO2/nnApJ1ryRRQYzDAkM4o36U89fJ0+c&#10;iMU+ODCQSGVLUWEA4IE6gc2qU6dOs2bNghv2i+nNCoonC80QlUA0sR+a1qESUa0GoUkCFZk7YRoV&#10;xA65B+XKGKKybMlSBZXc9vVQOXbsWF5Uvk9QdjZDGBsfj8bRtnUbkdSalZ3x5SuEMnXKX+T8w6Do&#10;5PgxY4kVyosKoeKgogyK9KUeXbryJJmPrDH4ee+e0SgUSFZTLIjcGiJy+QkLNy8qHL5Oxyp7V0Tu&#10;WooKa4GM2GbNmnXr1u38+fMC/YyM/n366jhYXlqxR1TkwpowbhwMqkf3KFYuAhn+DkIdO3Q8nnIc&#10;uQVP41g3QtqsQoWIZVIS+kbHkirVN7b3izxneedu8t5/mMSZcQ6k2lR68uiHEydZTMgnyBGpTICq&#10;pajAMcLDw8PCwiCC3F1FVlb/3n2KHa0gNqA2SoqzqqjvRmo5jC6Fwvi603gg+gnjJwAb6pABBzND&#10;K0gVfj5xzDj4M5oIbFzKf2Vy2WNh5YNWFs1fQG4Ciqs4DVPvw8Pr1q6lY9RXuHfnrqWobNq4CVkk&#10;FIzbtwUq2TnQLComat+oESPxyUio0FN1ciUQsZaXgyFXGDC5aKhfPM+On2fIshXMyl1oxop1kt0P&#10;cgUVwECusKuAA0i5onAwrF5SruTlYGuwGSN1dR9GTgRp3dp12PqgtvGuTZs2eZevgJrw5tVrqQ4h&#10;ZsbFj6GTHG7HA1KvIda0WmgY7EWkwn6baxZ7j67deBK5IlXeg/v2s0a5UKBF9WypX2VlIfDZUSYl&#10;JbEOjh45QlMorqgbkKYi8/g5G9gyrq4c0GrKcG5EB9u4YSM9CPEPJCMb1R4RzZaqYf0G6IsD4vqz&#10;F+MwDpo+f+48KaMigTMpSRHdclI46AeLPUfZoZWyahhh6oNU7qODgQrKNNsCBRW201IHE1z7m4mC&#10;L2wq6QYS+7uikp2TnpomUKngDSryXSjTKKlenuU471ypeytq9a1fzwaQ7TRLgXcxKPQ09FHqXYuj&#10;pD58JLq8NbqQRgtPA3jkKHNEzzmZEFohMUUxZDxOf9g9sjNQoZrKHr5984Y+81u6PfWvqRcvXOQk&#10;GCZk/Nhx/fv3R0USg339mkVM5go5kmJlfM2Qas+rl69gpHXq1KHQu8G8KYvbCCrsm7zLeSFF2EYk&#10;TJpMutuY0fEyZ4kex0bHbN2yFfmJeo688ipbFnUA1V6filNTU1H76DS5nSgIdI6NIQ9wYCc0xPJh&#10;w89k6ZZXFluEGtWqo9JwRiaeY8kQYPrDhw2HL0PmzJTUR5ncI4cOI2bZdqCASm1HDlKaFZhxKI8P&#10;XrUGDRoMGzaMnsjfkqhYp3ZtyB3jwsTxE3gXWjLqGXd8fHwGDhy4YcMGUMFgA3iMdM2q1WgHkggo&#10;Q9moXgP2K9QzluKddCE29uGhYYyR/S8pcOTk8d96deuyRmXFDD7MJGwTYLp37cZGAnMA+znMOcQf&#10;039Fb8rLxIztIr98pU5pzfBq5D8wXzOmTWeXIDCo5ENzOP6IM6dpUpiIP0e5RC8YNWoURQsV5JGu&#10;6AuQl18VP4QtKwWK2bZ1G3IVXlxDxEQ3iY+PZ0uB4t87NpbVxIuwhYyJH3PhwoWzZ8+OHj2auOma&#10;YeFMYu/Y3igt2OWwlTGP/BzTfZs2bTgPWJxd9zUD0xk7WRrBmNG6devIyMj27dsvXbpU39wED4Ez&#10;8wx8jNlknbG6t2/bzv48JDgEex3tc6geflLuMEyQpjY+PQQtNjSkjnC/0e+NJk+ezA5fiPSPn9gS&#10;dGzfAVkFMDQL5XEGg0ji/fZhQu7evsN+lix4Xo0uTpYPBoh9ScmmlDf5UyOoiFWZkSkMJynHH9y7&#10;L3fCLByUa9gXs0Cf2GRwmjg8+s0rFr34SDOwpBh6wzPPnj5lAIKMUOQzMwmfyP3Jy1fMFz+Rxhvx&#10;nX/pLlgcN2lKtPj6zVsu/v/Va5Y/9+Gl314qfs7NXPurbqPw6OFDjmNHvUHYkpxgYDMWdJmZxU6F&#10;jQ4JeZLRs3gh37t37grJl5FBg7mDEZ15zT9gifQfHss/uWS3xUhF5V9x3gTBAgcPHNy8afOxI0dF&#10;4MCPOZLypbzrxvXrO3fspKY76TJMnalUSnMczKhWYPymySJQVrRRqI+aLltlczf0WbfNjRj8sAA9&#10;xGp18b+wnf8D7fxp5waky7sAAAAASUVORK5CYIJQSwECLQAUAAYACAAAACEASrBnCwgBAAATAgAA&#10;EwAAAAAAAAAAAAAAAAAAAAAAW0NvbnRlbnRfVHlwZXNdLnhtbFBLAQItABQABgAIAAAAIQAjsmrh&#10;1wAAAJQBAAALAAAAAAAAAAAAAAAAADkBAABfcmVscy8ucmVsc1BLAQItABQABgAIAAAAIQCuneS0&#10;rAIAABkHAAAOAAAAAAAAAAAAAAAAADkCAABkcnMvZTJvRG9jLnhtbFBLAQItABQABgAIAAAAIQCq&#10;Jg6+vAAAACEBAAAZAAAAAAAAAAAAAAAAABEFAABkcnMvX3JlbHMvZTJvRG9jLnhtbC5yZWxzUEsB&#10;Ai0AFAAGAAgAAAAhAME5NnXhAAAACQEAAA8AAAAAAAAAAAAAAAAABAYAAGRycy9kb3ducmV2Lnht&#10;bFBLAQItAAoAAAAAAAAAIQAHi1Jk1SkAANUpAAAUAAAAAAAAAAAAAAAAABIHAABkcnMvbWVkaWEv&#10;aW1hZ2UxLnBuZ1BLBQYAAAAABgAGAHwBAAAZMQAAAAA=&#10;">
                <v:rect id="Shape 1073741825" o:spid="_x0000_s1027" style="position:absolute;width:672581;height:77517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6cfeyAAA&#10;AOMAAAAPAAAAZHJzL2Rvd25yZXYueG1sRE/NTgIxEL6b+A7NmHAx0oLg4kIhRGPCwYusDzDZjtuV&#10;7XTTlmV5e2ti4nG+/9nsRteJgUJsPWuYTRUI4tqblhsNn9XbwwpETMgGO8+k4UoRdtvbmw2Wxl/4&#10;g4ZjakQO4ViiBptSX0oZa0sO49T3xJn78sFhymdopAl4yeGuk3OlnqTDlnODxZ5eLNWn49lpKML3&#10;wiWlhuvz4b16XVZ2uD+PWk/uxv0aRKIx/Yv/3AeT56visVjMVvMl/P6UAZDb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vpx97IAAAA4wAAAA8AAAAAAAAAAAAAAAAAlwIAAGRy&#10;cy9kb3ducmV2LnhtbFBLBQYAAAAABAAEAPUAAACMAw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width:672581;height:7751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LY&#10;XZXIAAAA4wAAAA8AAABkcnMvZG93bnJldi54bWxET19rwjAQfxf2HcIN9iIzVUeVzihjMPRx1rGx&#10;t6O5NXXNpU2i1m+/DAZ7vN//W20G24oz+dA4VjCdZCCIK6cbrhW8HV7ulyBCRNbYOiYFVwqwWd+M&#10;Vlhod+E9nctYixTCoUAFJsaukDJUhiyGieuIE/flvMWYTl9L7fGSwm0rZ1mWS4sNpwaDHT0bqr7L&#10;k1Xgj9uP9/5oPnnsm9de9rw/lFul7m6Hp0cQkYb4L/5z73Sany3mi4fpcpbD708JALn+AQAA//8D&#10;AFBLAQItABQABgAIAAAAIQCzI1IS/QAAAOYBAAATAAAAAAAAAAAAAAAAAAAAAABbQ29udGVudF9U&#10;eXBlc10ueG1sUEsBAi0AFAAGAAgAAAAhAAuq7jnUAAAAkwEAAAsAAAAAAAAAAAAAAAAALgEAAF9y&#10;ZWxzLy5yZWxzUEsBAi0AFAAGAAgAAAAhADMvBZ5BAAAAOQAAABIAAAAAAAAAAAAAAAAAKwIAAGRy&#10;cy9waWN0dXJleG1sLnhtbFBLAQItABQABgAIAAAAIQAy2F2VyAAAAOMAAAAPAAAAAAAAAAAAAAAA&#10;AJwCAABkcnMvZG93bnJldi54bWxQSwUGAAAAAAQABAD3AAAAkQMAAAAA&#10;" strokeweight="1pt">
                  <v:stroke miterlimit="4"/>
                  <v:imagedata r:id="rId6" o:title=""/>
                </v:shape>
                <w10:wrap type="through" anchorx="margin" anchory="page"/>
              </v:group>
            </w:pict>
          </mc:Fallback>
        </mc:AlternateContent>
      </w:r>
      <w:r w:rsidRPr="0083062B">
        <w:rPr>
          <w:rFonts w:ascii="Times New Roman" w:hAnsi="Times New Roman" w:cs="Times New Roman"/>
          <w:sz w:val="28"/>
          <w:szCs w:val="28"/>
        </w:rPr>
        <w:t>Artimbanco cultural organization</w:t>
      </w:r>
    </w:p>
    <w:p w:rsidR="00C24C68" w:rsidRPr="0083062B" w:rsidRDefault="00C24C68" w:rsidP="00C24C68">
      <w:pPr>
        <w:rPr>
          <w:rFonts w:ascii="Times New Roman" w:hAnsi="Times New Roman" w:cs="Times New Roman"/>
          <w:sz w:val="28"/>
          <w:szCs w:val="28"/>
        </w:rPr>
      </w:pPr>
      <w:r w:rsidRPr="0083062B">
        <w:rPr>
          <w:rFonts w:ascii="Times New Roman" w:hAnsi="Times New Roman" w:cs="Times New Roman"/>
          <w:sz w:val="28"/>
          <w:szCs w:val="28"/>
        </w:rPr>
        <w:t>Viale della vittoria 109 Cecina (LI)</w:t>
      </w:r>
      <w:r>
        <w:rPr>
          <w:rFonts w:ascii="Times New Roman" w:hAnsi="Times New Roman" w:cs="Times New Roman"/>
          <w:sz w:val="28"/>
          <w:szCs w:val="28"/>
        </w:rPr>
        <w:t xml:space="preserve"> Tuscany </w:t>
      </w:r>
    </w:p>
    <w:p w:rsidR="00C24C68" w:rsidRPr="0083062B" w:rsidRDefault="00C24C68" w:rsidP="00C24C68">
      <w:pPr>
        <w:rPr>
          <w:rFonts w:ascii="Times New Roman" w:hAnsi="Times New Roman" w:cs="Times New Roman"/>
          <w:sz w:val="28"/>
          <w:szCs w:val="28"/>
        </w:rPr>
      </w:pPr>
      <w:hyperlink r:id="rId7" w:history="1">
        <w:r w:rsidRPr="0083062B">
          <w:rPr>
            <w:rStyle w:val="Collegamentoipertestuale"/>
            <w:rFonts w:ascii="Times New Roman" w:hAnsi="Times New Roman" w:cs="Times New Roman"/>
            <w:color w:val="auto"/>
            <w:sz w:val="28"/>
            <w:szCs w:val="28"/>
            <w:u w:val="none"/>
          </w:rPr>
          <w:t>www.artimbanco.org</w:t>
        </w:r>
      </w:hyperlink>
      <w:bookmarkStart w:id="0" w:name="_GoBack"/>
      <w:bookmarkEnd w:id="0"/>
    </w:p>
    <w:p w:rsidR="00C24C68" w:rsidRPr="0083062B" w:rsidRDefault="00C24C68" w:rsidP="00C24C68">
      <w:pPr>
        <w:rPr>
          <w:rFonts w:ascii="Times New Roman" w:hAnsi="Times New Roman" w:cs="Times New Roman"/>
          <w:sz w:val="28"/>
          <w:szCs w:val="28"/>
        </w:rPr>
      </w:pPr>
      <w:hyperlink r:id="rId8" w:history="1">
        <w:r w:rsidRPr="0083062B">
          <w:rPr>
            <w:rStyle w:val="Collegamentoipertestuale"/>
            <w:rFonts w:ascii="Times New Roman" w:hAnsi="Times New Roman" w:cs="Times New Roman"/>
            <w:color w:val="auto"/>
            <w:sz w:val="28"/>
            <w:szCs w:val="28"/>
            <w:u w:val="none"/>
          </w:rPr>
          <w:t>www.metodifestival.org</w:t>
        </w:r>
      </w:hyperlink>
    </w:p>
    <w:p w:rsidR="00C24C68" w:rsidRPr="0083062B" w:rsidRDefault="00C24C68" w:rsidP="00C24C68">
      <w:pPr>
        <w:rPr>
          <w:rFonts w:ascii="Times New Roman" w:hAnsi="Times New Roman" w:cs="Times New Roman"/>
          <w:sz w:val="28"/>
          <w:szCs w:val="28"/>
        </w:rPr>
      </w:pPr>
      <w:hyperlink r:id="rId9" w:history="1">
        <w:r w:rsidRPr="0083062B">
          <w:rPr>
            <w:rStyle w:val="Collegamentoipertestuale"/>
            <w:rFonts w:ascii="Times New Roman" w:hAnsi="Times New Roman" w:cs="Times New Roman"/>
            <w:color w:val="auto"/>
            <w:sz w:val="28"/>
            <w:szCs w:val="28"/>
            <w:u w:val="none"/>
          </w:rPr>
          <w:t>artimbanco@libero.it</w:t>
        </w:r>
      </w:hyperlink>
    </w:p>
    <w:p w:rsidR="00C24C68" w:rsidRPr="0083062B" w:rsidRDefault="00C24C68" w:rsidP="00C24C68">
      <w:pPr>
        <w:rPr>
          <w:rFonts w:ascii="Times New Roman" w:hAnsi="Times New Roman" w:cs="Times New Roman"/>
          <w:sz w:val="28"/>
          <w:szCs w:val="28"/>
        </w:rPr>
      </w:pPr>
    </w:p>
    <w:p w:rsidR="00C24C68" w:rsidRPr="005E6AF0" w:rsidRDefault="00C24C68" w:rsidP="00C24C68">
      <w:pPr>
        <w:pStyle w:val="NormaleWeb"/>
        <w:rPr>
          <w:rStyle w:val="style4"/>
          <w:b/>
          <w:sz w:val="28"/>
          <w:szCs w:val="28"/>
        </w:rPr>
      </w:pPr>
      <w:r w:rsidRPr="0083062B">
        <w:rPr>
          <w:sz w:val="28"/>
          <w:szCs w:val="28"/>
        </w:rPr>
        <w:t xml:space="preserve">Artimbanco </w:t>
      </w:r>
      <w:r w:rsidRPr="0083062B">
        <w:rPr>
          <w:b/>
          <w:bCs/>
          <w:noProof/>
          <w:color w:val="C00000"/>
          <w:sz w:val="28"/>
          <w:szCs w:val="28"/>
        </w:rPr>
        <w:t>school of theatre</w:t>
      </w:r>
      <w:r>
        <w:rPr>
          <w:rStyle w:val="style4"/>
          <w:b/>
          <w:sz w:val="28"/>
          <w:szCs w:val="28"/>
        </w:rPr>
        <w:t xml:space="preserve"> </w:t>
      </w:r>
      <w:r w:rsidRPr="00C24C68">
        <w:rPr>
          <w:rStyle w:val="style4"/>
          <w:sz w:val="28"/>
          <w:szCs w:val="28"/>
        </w:rPr>
        <w:t>s</w:t>
      </w:r>
      <w:r w:rsidRPr="0083062B">
        <w:rPr>
          <w:rStyle w:val="style4"/>
          <w:sz w:val="28"/>
          <w:szCs w:val="28"/>
          <w:lang w:val="en-US"/>
        </w:rPr>
        <w:t>ince 1995:</w:t>
      </w:r>
    </w:p>
    <w:p w:rsidR="00C24C68" w:rsidRPr="0083062B" w:rsidRDefault="00C24C68" w:rsidP="00C24C68">
      <w:pPr>
        <w:pStyle w:val="NormaleWeb"/>
        <w:spacing w:line="360" w:lineRule="auto"/>
        <w:jc w:val="both"/>
        <w:rPr>
          <w:rStyle w:val="style4"/>
          <w:sz w:val="28"/>
          <w:szCs w:val="28"/>
          <w:lang w:val="en-US"/>
        </w:rPr>
      </w:pPr>
      <w:r w:rsidRPr="0083062B">
        <w:rPr>
          <w:rStyle w:val="style4"/>
          <w:sz w:val="28"/>
          <w:szCs w:val="28"/>
          <w:lang w:val="en-US"/>
        </w:rPr>
        <w:t xml:space="preserve">School of Theatre for actors, non professionals, students, young artists </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Social Organization - projects of social theatre, teen agers and people in disadvantaged conditions</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Production of performances – unconventional theatre, sroty telling, theatre and science, video production, classical theatre, reading, theatre for children, art comedy, performance</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Theatre events - festival, forum, meeting on arts and art-therapy</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Direction of Artimbanco Theatre -  member of Tuscan Net of hystorical theatres</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 xml:space="preserve">Training for actors:- stages with national and international trainer such as Cesar Brìe, Horacio Czertok, Gey Pin Ang </w:t>
      </w:r>
    </w:p>
    <w:p w:rsidR="00C24C68" w:rsidRPr="0083062B" w:rsidRDefault="00C24C68" w:rsidP="00C24C68">
      <w:pPr>
        <w:pStyle w:val="NormaleWeb"/>
        <w:spacing w:line="360" w:lineRule="auto"/>
        <w:rPr>
          <w:sz w:val="28"/>
          <w:szCs w:val="28"/>
          <w:lang w:val="en-US"/>
        </w:rPr>
      </w:pPr>
      <w:r w:rsidRPr="0083062B">
        <w:rPr>
          <w:rStyle w:val="style4"/>
          <w:sz w:val="28"/>
          <w:szCs w:val="28"/>
          <w:lang w:val="en-US"/>
        </w:rPr>
        <w:t>Educational theatre - courses, stages, workshops, school of theatre for children, theatre stages in public schools from primary to high school</w:t>
      </w:r>
    </w:p>
    <w:p w:rsidR="00C24C68" w:rsidRPr="0083062B" w:rsidRDefault="00C24C68" w:rsidP="00C24C68">
      <w:pPr>
        <w:pStyle w:val="NormaleWeb"/>
        <w:spacing w:line="360" w:lineRule="auto"/>
        <w:rPr>
          <w:rStyle w:val="style4"/>
          <w:b/>
          <w:sz w:val="28"/>
          <w:szCs w:val="28"/>
          <w:lang w:val="en-US"/>
        </w:rPr>
      </w:pPr>
      <w:r>
        <w:rPr>
          <w:rStyle w:val="style4"/>
          <w:b/>
          <w:sz w:val="28"/>
          <w:szCs w:val="28"/>
          <w:lang w:val="en-US"/>
        </w:rPr>
        <w:t>Most recent projects – national and international dimension</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 xml:space="preserve">2008, 2009, 2010, 2011, 2012, 2013 MetodiFestival- international meeting of acting methods and approaches (conference, workshops and forum under the guidance of Russian and American master trainers in the field of acting for theatre and cinema). All information on </w:t>
      </w:r>
      <w:hyperlink r:id="rId10" w:history="1">
        <w:r w:rsidRPr="0083062B">
          <w:rPr>
            <w:rStyle w:val="Collegamentoipertestuale"/>
            <w:sz w:val="28"/>
            <w:szCs w:val="28"/>
            <w:lang w:val="en-US"/>
          </w:rPr>
          <w:t>www.metodifestival.org</w:t>
        </w:r>
      </w:hyperlink>
      <w:r w:rsidRPr="0083062B">
        <w:rPr>
          <w:rStyle w:val="style4"/>
          <w:sz w:val="28"/>
          <w:szCs w:val="28"/>
          <w:lang w:val="en-US"/>
        </w:rPr>
        <w:t xml:space="preserve"> </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lastRenderedPageBreak/>
        <w:t>2011-2013 workshops for contemporary actors with Italian directors and companies (dance, theatre-dance, writing, making masks)</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2008- 2014  permanent educational project in performing arts for teenagers and young people, Officine Dioniso (performance and training), participation in “Steps Ahead”, European project with Fabbrica Europa, Florence 2014</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2012- 2014 Artimbanco is partner of the European project “Crossing stages” – project leader University of Madrid Carlos III</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2010- 2014 theatre and video projects with disadvantaged groups: young people with physical and psychiatric disabilities, people with problems related to the use of  drugs and alcohol, in collaboration with Cesvot- Innovation projects in social field, Florence</w:t>
      </w:r>
    </w:p>
    <w:p w:rsidR="00C24C68" w:rsidRPr="0083062B" w:rsidRDefault="00C24C68" w:rsidP="00C24C68">
      <w:pPr>
        <w:pStyle w:val="NormaleWeb"/>
        <w:spacing w:line="360" w:lineRule="auto"/>
        <w:rPr>
          <w:rStyle w:val="style4"/>
          <w:sz w:val="28"/>
          <w:szCs w:val="28"/>
          <w:lang w:val="en-US"/>
        </w:rPr>
      </w:pPr>
      <w:r>
        <w:rPr>
          <w:rStyle w:val="style4"/>
          <w:sz w:val="28"/>
          <w:szCs w:val="28"/>
          <w:lang w:val="en-US"/>
        </w:rPr>
        <w:t>2013- 2016</w:t>
      </w:r>
      <w:r w:rsidRPr="0083062B">
        <w:rPr>
          <w:rStyle w:val="style4"/>
          <w:sz w:val="28"/>
          <w:szCs w:val="28"/>
          <w:lang w:val="en-US"/>
        </w:rPr>
        <w:t xml:space="preserve"> new educational project for children “Theatre company of  boys </w:t>
      </w:r>
      <w:r>
        <w:rPr>
          <w:rStyle w:val="style4"/>
          <w:sz w:val="28"/>
          <w:szCs w:val="28"/>
          <w:lang w:val="en-US"/>
        </w:rPr>
        <w:t xml:space="preserve">&amp; </w:t>
      </w:r>
      <w:r w:rsidRPr="0083062B">
        <w:rPr>
          <w:rStyle w:val="style4"/>
          <w:sz w:val="28"/>
          <w:szCs w:val="28"/>
          <w:lang w:val="en-US"/>
        </w:rPr>
        <w:t>girls”</w:t>
      </w:r>
    </w:p>
    <w:p w:rsidR="00C24C68" w:rsidRPr="0083062B" w:rsidRDefault="00C24C68" w:rsidP="00C24C68">
      <w:pPr>
        <w:pStyle w:val="NormaleWeb"/>
        <w:spacing w:line="360" w:lineRule="auto"/>
        <w:rPr>
          <w:rStyle w:val="style4"/>
          <w:sz w:val="28"/>
          <w:szCs w:val="28"/>
          <w:lang w:val="en-US"/>
        </w:rPr>
      </w:pPr>
      <w:r w:rsidRPr="0083062B">
        <w:rPr>
          <w:rStyle w:val="style4"/>
          <w:sz w:val="28"/>
          <w:szCs w:val="28"/>
          <w:lang w:val="en-US"/>
        </w:rPr>
        <w:t xml:space="preserve">2013- 2014 project of classical theatre “Ricordando Rodolfo Siviero” in collaboration with Regione Toscana – Artimbanco got the honors of the President of Italian Republic in relation with the project </w:t>
      </w:r>
    </w:p>
    <w:p w:rsidR="00C24C68" w:rsidRPr="0083062B" w:rsidRDefault="00C24C68" w:rsidP="00C24C68">
      <w:pPr>
        <w:pStyle w:val="NormaleWeb"/>
        <w:spacing w:line="360" w:lineRule="auto"/>
        <w:rPr>
          <w:rStyle w:val="style4"/>
          <w:sz w:val="28"/>
          <w:szCs w:val="28"/>
          <w:lang w:val="en-US"/>
        </w:rPr>
      </w:pPr>
      <w:r>
        <w:rPr>
          <w:rStyle w:val="style4"/>
          <w:sz w:val="28"/>
          <w:szCs w:val="28"/>
          <w:lang w:val="en-US"/>
        </w:rPr>
        <w:t>2012- 2016</w:t>
      </w:r>
      <w:r w:rsidRPr="0083062B">
        <w:rPr>
          <w:rStyle w:val="style4"/>
          <w:sz w:val="28"/>
          <w:szCs w:val="28"/>
          <w:lang w:val="en-US"/>
        </w:rPr>
        <w:t xml:space="preserve"> Technical management of the Public Theatre E. De Filippo in Cecina (LI) Tuscany</w:t>
      </w:r>
    </w:p>
    <w:p w:rsidR="00C24C68" w:rsidRDefault="00C24C68" w:rsidP="00C24C68">
      <w:pPr>
        <w:rPr>
          <w:rFonts w:ascii="Times New Roman" w:hAnsi="Times New Roman" w:cs="Times New Roman"/>
          <w:sz w:val="28"/>
          <w:szCs w:val="28"/>
        </w:rPr>
      </w:pPr>
      <w:r w:rsidRPr="0083062B">
        <w:rPr>
          <w:rFonts w:ascii="Times New Roman" w:hAnsi="Times New Roman" w:cs="Times New Roman"/>
          <w:sz w:val="28"/>
          <w:szCs w:val="28"/>
        </w:rPr>
        <w:t xml:space="preserve">Artimbanco is Partner of </w:t>
      </w:r>
      <w:r w:rsidRPr="0083062B">
        <w:rPr>
          <w:rFonts w:ascii="Times New Roman" w:hAnsi="Times New Roman" w:cs="Times New Roman"/>
          <w:i/>
          <w:sz w:val="28"/>
          <w:szCs w:val="28"/>
        </w:rPr>
        <w:t>Crossing Stages</w:t>
      </w:r>
      <w:r w:rsidRPr="0083062B">
        <w:rPr>
          <w:rFonts w:ascii="Times New Roman" w:hAnsi="Times New Roman" w:cs="Times New Roman"/>
          <w:sz w:val="28"/>
          <w:szCs w:val="28"/>
        </w:rPr>
        <w:t xml:space="preserve"> – European project 2013- 2015 with the support of the Culture Programme of the European Union  ( reference agreement 2013- 5526/001-001 CU7 COOP7</w:t>
      </w:r>
    </w:p>
    <w:p w:rsidR="00C24C68" w:rsidRDefault="00C24C68" w:rsidP="00C24C68">
      <w:pPr>
        <w:rPr>
          <w:rFonts w:ascii="Times New Roman" w:hAnsi="Times New Roman" w:cs="Times New Roman"/>
          <w:sz w:val="28"/>
          <w:szCs w:val="28"/>
        </w:rPr>
      </w:pPr>
    </w:p>
    <w:p w:rsidR="00C24C68" w:rsidRPr="0083062B" w:rsidRDefault="00C24C68" w:rsidP="00C24C68">
      <w:pPr>
        <w:rPr>
          <w:rFonts w:ascii="Times New Roman" w:hAnsi="Times New Roman" w:cs="Times New Roman"/>
          <w:sz w:val="28"/>
          <w:szCs w:val="28"/>
        </w:rPr>
      </w:pPr>
      <w:r>
        <w:rPr>
          <w:rFonts w:ascii="Times New Roman" w:hAnsi="Times New Roman" w:cs="Times New Roman"/>
          <w:sz w:val="28"/>
          <w:szCs w:val="28"/>
        </w:rPr>
        <w:t xml:space="preserve">Artimbanco is Partner of Stage of Youth – Erasmus Plus 2016 ( Spain, France, Slovenia, Latvia, Italy) </w:t>
      </w:r>
    </w:p>
    <w:p w:rsidR="00C24C68" w:rsidRPr="0083062B" w:rsidRDefault="00C24C68" w:rsidP="00C24C68">
      <w:pPr>
        <w:rPr>
          <w:rFonts w:ascii="Times New Roman" w:hAnsi="Times New Roman" w:cs="Times New Roman"/>
          <w:sz w:val="28"/>
          <w:szCs w:val="28"/>
        </w:rPr>
      </w:pPr>
    </w:p>
    <w:p w:rsidR="00C24C68" w:rsidRPr="0083062B" w:rsidRDefault="00C24C68" w:rsidP="00C24C68">
      <w:pPr>
        <w:rPr>
          <w:rFonts w:ascii="Times New Roman" w:hAnsi="Times New Roman" w:cs="Times New Roman"/>
          <w:sz w:val="28"/>
          <w:szCs w:val="28"/>
        </w:rPr>
      </w:pPr>
      <w:r w:rsidRPr="0083062B">
        <w:rPr>
          <w:rFonts w:ascii="Times New Roman" w:hAnsi="Times New Roman" w:cs="Times New Roman"/>
          <w:sz w:val="28"/>
          <w:szCs w:val="28"/>
        </w:rPr>
        <w:t>Artimbanco is leader of the Project Comenius- Grundtvig Preparatory visit 2011- 2012 (agreement number 2011 -5 – IT2 – GRU07 – 32030)</w:t>
      </w:r>
    </w:p>
    <w:p w:rsidR="00C24C68" w:rsidRPr="0083062B" w:rsidRDefault="00C24C68" w:rsidP="00C24C68">
      <w:pPr>
        <w:rPr>
          <w:rFonts w:ascii="Times New Roman" w:hAnsi="Times New Roman" w:cs="Times New Roman"/>
          <w:sz w:val="28"/>
          <w:szCs w:val="28"/>
        </w:rPr>
      </w:pPr>
    </w:p>
    <w:p w:rsidR="00C24C68" w:rsidRDefault="00C24C68" w:rsidP="00C24C68">
      <w:pPr>
        <w:pStyle w:val="NormaleWeb"/>
        <w:spacing w:line="360" w:lineRule="auto"/>
        <w:rPr>
          <w:rStyle w:val="style4"/>
          <w:sz w:val="28"/>
          <w:szCs w:val="28"/>
          <w:lang w:val="en-US"/>
        </w:rPr>
      </w:pPr>
      <w:r>
        <w:rPr>
          <w:rFonts w:eastAsiaTheme="minorEastAsia"/>
          <w:sz w:val="28"/>
          <w:szCs w:val="28"/>
        </w:rPr>
        <w:t>R</w:t>
      </w:r>
      <w:r w:rsidRPr="0083062B">
        <w:rPr>
          <w:rStyle w:val="style4"/>
          <w:sz w:val="28"/>
          <w:szCs w:val="28"/>
          <w:lang w:val="en-US"/>
        </w:rPr>
        <w:t>eferences and information material about all projects can be produced.</w:t>
      </w:r>
    </w:p>
    <w:p w:rsidR="00C24C68" w:rsidRDefault="00C24C68" w:rsidP="00C24C68">
      <w:pPr>
        <w:pStyle w:val="NormaleWeb"/>
        <w:spacing w:line="360" w:lineRule="auto"/>
        <w:rPr>
          <w:rStyle w:val="style4"/>
          <w:sz w:val="28"/>
          <w:szCs w:val="28"/>
          <w:lang w:val="en-US"/>
        </w:rPr>
      </w:pPr>
      <w:r>
        <w:rPr>
          <w:rStyle w:val="style4"/>
          <w:sz w:val="28"/>
          <w:szCs w:val="28"/>
          <w:lang w:val="en-US"/>
        </w:rPr>
        <w:t>Our school of theatre (July 2017, Tuscany)</w:t>
      </w:r>
    </w:p>
    <w:p w:rsidR="00C24C68" w:rsidRDefault="00C24C68" w:rsidP="00C24C68">
      <w:pPr>
        <w:pStyle w:val="NormaleWeb"/>
        <w:spacing w:line="360" w:lineRule="auto"/>
      </w:pPr>
      <w:r>
        <w:rPr>
          <w:noProof/>
        </w:rPr>
        <w:drawing>
          <wp:inline distT="0" distB="0" distL="0" distR="0" wp14:anchorId="36B094D9" wp14:editId="2F4B22F9">
            <wp:extent cx="6096000" cy="4572000"/>
            <wp:effectExtent l="0" t="0" r="0" b="0"/>
            <wp:docPr id="1" name="Immagine 1" descr="Macintosh HD:Users:serena:Deskto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erena:Desktop:m.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p w:rsidR="00C24C68" w:rsidRDefault="00C24C68" w:rsidP="00C24C68">
      <w:pPr>
        <w:pStyle w:val="NormaleWeb"/>
        <w:spacing w:line="360" w:lineRule="auto"/>
      </w:pPr>
    </w:p>
    <w:sectPr w:rsidR="00C24C68" w:rsidSect="005F396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68"/>
    <w:rsid w:val="0027213F"/>
    <w:rsid w:val="005F3967"/>
    <w:rsid w:val="00C24C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5C78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C6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24C68"/>
    <w:rPr>
      <w:color w:val="0000FF" w:themeColor="hyperlink"/>
      <w:u w:val="single"/>
    </w:rPr>
  </w:style>
  <w:style w:type="paragraph" w:styleId="NormaleWeb">
    <w:name w:val="Normal (Web)"/>
    <w:basedOn w:val="Normale"/>
    <w:uiPriority w:val="99"/>
    <w:unhideWhenUsed/>
    <w:rsid w:val="00C24C68"/>
    <w:pPr>
      <w:spacing w:before="100" w:beforeAutospacing="1" w:after="100" w:afterAutospacing="1"/>
    </w:pPr>
    <w:rPr>
      <w:rFonts w:ascii="Times New Roman" w:eastAsia="Times New Roman" w:hAnsi="Times New Roman" w:cs="Times New Roman"/>
    </w:rPr>
  </w:style>
  <w:style w:type="character" w:customStyle="1" w:styleId="style4">
    <w:name w:val="style_4"/>
    <w:basedOn w:val="Caratterepredefinitoparagrafo"/>
    <w:rsid w:val="00C24C68"/>
  </w:style>
  <w:style w:type="paragraph" w:styleId="Testofumetto">
    <w:name w:val="Balloon Text"/>
    <w:basedOn w:val="Normale"/>
    <w:link w:val="TestofumettoCarattere"/>
    <w:uiPriority w:val="99"/>
    <w:semiHidden/>
    <w:unhideWhenUsed/>
    <w:rsid w:val="00C24C6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24C6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C6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C24C68"/>
    <w:rPr>
      <w:color w:val="0000FF" w:themeColor="hyperlink"/>
      <w:u w:val="single"/>
    </w:rPr>
  </w:style>
  <w:style w:type="paragraph" w:styleId="NormaleWeb">
    <w:name w:val="Normal (Web)"/>
    <w:basedOn w:val="Normale"/>
    <w:uiPriority w:val="99"/>
    <w:unhideWhenUsed/>
    <w:rsid w:val="00C24C68"/>
    <w:pPr>
      <w:spacing w:before="100" w:beforeAutospacing="1" w:after="100" w:afterAutospacing="1"/>
    </w:pPr>
    <w:rPr>
      <w:rFonts w:ascii="Times New Roman" w:eastAsia="Times New Roman" w:hAnsi="Times New Roman" w:cs="Times New Roman"/>
    </w:rPr>
  </w:style>
  <w:style w:type="character" w:customStyle="1" w:styleId="style4">
    <w:name w:val="style_4"/>
    <w:basedOn w:val="Caratterepredefinitoparagrafo"/>
    <w:rsid w:val="00C24C68"/>
  </w:style>
  <w:style w:type="paragraph" w:styleId="Testofumetto">
    <w:name w:val="Balloon Text"/>
    <w:basedOn w:val="Normale"/>
    <w:link w:val="TestofumettoCarattere"/>
    <w:uiPriority w:val="99"/>
    <w:semiHidden/>
    <w:unhideWhenUsed/>
    <w:rsid w:val="00C24C68"/>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C24C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www.artimbanco.org" TargetMode="External"/><Relationship Id="rId8" Type="http://schemas.openxmlformats.org/officeDocument/2006/relationships/hyperlink" Target="http://www.metodifestival.org" TargetMode="External"/><Relationship Id="rId9" Type="http://schemas.openxmlformats.org/officeDocument/2006/relationships/hyperlink" Target="mailto:artimbanco@libero.it" TargetMode="External"/><Relationship Id="rId10" Type="http://schemas.openxmlformats.org/officeDocument/2006/relationships/hyperlink" Target="http://www.metodifestival.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469</Words>
  <Characters>2676</Characters>
  <Application>Microsoft Macintosh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serena</cp:lastModifiedBy>
  <cp:revision>1</cp:revision>
  <dcterms:created xsi:type="dcterms:W3CDTF">2017-07-21T14:53:00Z</dcterms:created>
  <dcterms:modified xsi:type="dcterms:W3CDTF">2017-07-21T14:54:00Z</dcterms:modified>
</cp:coreProperties>
</file>