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50" w:rsidRDefault="00E83C8B">
      <w:r>
        <w:rPr>
          <w:noProof/>
          <w:lang w:val="it-IT" w:eastAsia="it-IT"/>
        </w:rPr>
        <w:drawing>
          <wp:inline distT="0" distB="0" distL="0" distR="0">
            <wp:extent cx="2840789" cy="8096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rasm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716" cy="82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D50">
        <w:t xml:space="preserve">                     </w:t>
      </w:r>
    </w:p>
    <w:p w:rsidR="005F6D50" w:rsidRDefault="005F6D50"/>
    <w:p w:rsidR="005F6D50" w:rsidRDefault="00BA5FE2">
      <w:r>
        <w:rPr>
          <w:rFonts w:ascii="Cooper Black" w:hAnsi="Cooper Black"/>
          <w:i/>
          <w:noProof/>
          <w:sz w:val="52"/>
          <w:szCs w:val="52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2518410</wp:posOffset>
            </wp:positionH>
            <wp:positionV relativeFrom="margin">
              <wp:posOffset>1224280</wp:posOffset>
            </wp:positionV>
            <wp:extent cx="3761105" cy="2505075"/>
            <wp:effectExtent l="0" t="0" r="0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itical-think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D50" w:rsidRDefault="005F6D50"/>
    <w:p w:rsidR="005F6D50" w:rsidRDefault="005F6D50"/>
    <w:p w:rsidR="005F6D50" w:rsidRDefault="005F6D50"/>
    <w:p w:rsidR="005F6D50" w:rsidRPr="001F7E17" w:rsidRDefault="005F6D50">
      <w:pPr>
        <w:rPr>
          <w:rFonts w:ascii="Bodoni MT Black" w:hAnsi="Bodoni MT Black"/>
          <w:i/>
          <w:sz w:val="72"/>
          <w:szCs w:val="72"/>
        </w:rPr>
      </w:pPr>
      <w:r w:rsidRPr="005F6D50">
        <w:rPr>
          <w:rFonts w:ascii="Cooper Black" w:hAnsi="Cooper Black"/>
          <w:i/>
          <w:sz w:val="52"/>
          <w:szCs w:val="52"/>
        </w:rPr>
        <w:t xml:space="preserve">                                                                                                                                     </w:t>
      </w:r>
      <w:r>
        <w:rPr>
          <w:rFonts w:ascii="Cooper Black" w:hAnsi="Cooper Black"/>
          <w:i/>
          <w:sz w:val="52"/>
          <w:szCs w:val="52"/>
        </w:rPr>
        <w:t xml:space="preserve">                                     </w:t>
      </w:r>
      <w:r w:rsidR="00BA5FE2">
        <w:rPr>
          <w:rFonts w:ascii="Cooper Black" w:hAnsi="Cooper Black"/>
          <w:i/>
          <w:sz w:val="52"/>
          <w:szCs w:val="52"/>
        </w:rPr>
        <w:t xml:space="preserve">     </w:t>
      </w:r>
      <w:r w:rsidR="00BA5FE2" w:rsidRPr="001F7E17">
        <w:rPr>
          <w:rFonts w:ascii="Bodoni MT Black" w:hAnsi="Bodoni MT Black"/>
          <w:i/>
          <w:sz w:val="72"/>
          <w:szCs w:val="72"/>
        </w:rPr>
        <w:t xml:space="preserve">BE </w:t>
      </w:r>
      <w:r w:rsidRPr="001F7E17">
        <w:rPr>
          <w:rFonts w:ascii="Bodoni MT Black" w:hAnsi="Bodoni MT Black"/>
          <w:i/>
          <w:sz w:val="72"/>
          <w:szCs w:val="72"/>
        </w:rPr>
        <w:t xml:space="preserve">WISE,                                                        </w:t>
      </w:r>
      <w:r w:rsidR="00873985" w:rsidRPr="001F7E17">
        <w:rPr>
          <w:rFonts w:ascii="Bodoni MT Black" w:hAnsi="Bodoni MT Black"/>
          <w:i/>
          <w:sz w:val="72"/>
          <w:szCs w:val="72"/>
        </w:rPr>
        <w:t xml:space="preserve">                   THINK TWICE!</w:t>
      </w:r>
      <w:r w:rsidR="00F7696A" w:rsidRPr="001F7E17">
        <w:rPr>
          <w:rFonts w:ascii="Bodoni MT Black" w:hAnsi="Bodoni MT Black"/>
          <w:i/>
          <w:sz w:val="72"/>
          <w:szCs w:val="72"/>
        </w:rPr>
        <w:t xml:space="preserve">             </w:t>
      </w:r>
    </w:p>
    <w:p w:rsidR="005F6D50" w:rsidRDefault="005F6D50"/>
    <w:p w:rsidR="00F7696A" w:rsidRPr="00CE0D40" w:rsidRDefault="00F7696A">
      <w:pPr>
        <w:rPr>
          <w:rFonts w:ascii="Bodoni MT Black" w:hAnsi="Bodoni MT Black"/>
          <w:color w:val="D60093"/>
          <w:sz w:val="28"/>
          <w:szCs w:val="28"/>
        </w:rPr>
      </w:pPr>
    </w:p>
    <w:p w:rsidR="005F6D50" w:rsidRPr="00CE0D40" w:rsidRDefault="00D26D7E">
      <w:pPr>
        <w:rPr>
          <w:rFonts w:ascii="Bodoni MT Black" w:hAnsi="Bodoni MT Black"/>
          <w:color w:val="D60093"/>
          <w:sz w:val="28"/>
          <w:szCs w:val="28"/>
        </w:rPr>
      </w:pPr>
      <w:r w:rsidRPr="00CE0D40">
        <w:rPr>
          <w:rFonts w:ascii="Bodoni MT Black" w:hAnsi="Bodoni MT Black"/>
          <w:color w:val="D60093"/>
          <w:sz w:val="28"/>
          <w:szCs w:val="28"/>
        </w:rPr>
        <w:t>CALL FOR PARTNERS</w:t>
      </w:r>
    </w:p>
    <w:p w:rsidR="00873985" w:rsidRPr="00CE0D40" w:rsidRDefault="00873985">
      <w:pPr>
        <w:rPr>
          <w:rFonts w:ascii="Times New Roman" w:hAnsi="Times New Roman" w:cs="Times New Roman"/>
          <w:b/>
          <w:sz w:val="24"/>
          <w:szCs w:val="24"/>
        </w:rPr>
      </w:pPr>
    </w:p>
    <w:p w:rsidR="0073564B" w:rsidRPr="00CE0D40" w:rsidRDefault="0073564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a youth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exchange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aimed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at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reinforcing</w:t>
      </w:r>
      <w:proofErr w:type="spellEnd"/>
    </w:p>
    <w:p w:rsidR="0073564B" w:rsidRPr="00CE0D40" w:rsidRDefault="0073564B">
      <w:pPr>
        <w:rPr>
          <w:rFonts w:ascii="Times New Roman" w:hAnsi="Times New Roman" w:cs="Times New Roman"/>
          <w:b/>
          <w:sz w:val="28"/>
          <w:szCs w:val="28"/>
        </w:rPr>
      </w:pPr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capacity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young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people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think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critically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about</w:t>
      </w:r>
      <w:proofErr w:type="spellEnd"/>
    </w:p>
    <w:p w:rsidR="0073564B" w:rsidRPr="00CE0D40" w:rsidRDefault="0073564B">
      <w:pPr>
        <w:rPr>
          <w:rFonts w:ascii="Times New Roman" w:hAnsi="Times New Roman" w:cs="Times New Roman"/>
          <w:b/>
          <w:sz w:val="28"/>
          <w:szCs w:val="28"/>
        </w:rPr>
      </w:pPr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information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they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receive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instead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blindly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accepting</w:t>
      </w:r>
      <w:proofErr w:type="spellEnd"/>
    </w:p>
    <w:p w:rsidR="005F6D50" w:rsidRPr="00CE0D40" w:rsidRDefault="0073564B">
      <w:pPr>
        <w:rPr>
          <w:rFonts w:ascii="Times New Roman" w:hAnsi="Times New Roman" w:cs="Times New Roman"/>
          <w:b/>
          <w:sz w:val="28"/>
          <w:szCs w:val="28"/>
        </w:rPr>
      </w:pPr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opinions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occurring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their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0D40">
        <w:rPr>
          <w:rFonts w:ascii="Times New Roman" w:hAnsi="Times New Roman" w:cs="Times New Roman"/>
          <w:b/>
          <w:sz w:val="28"/>
          <w:szCs w:val="28"/>
        </w:rPr>
        <w:t>environment</w:t>
      </w:r>
      <w:proofErr w:type="spellEnd"/>
      <w:r w:rsidRPr="00CE0D40">
        <w:rPr>
          <w:rFonts w:ascii="Times New Roman" w:hAnsi="Times New Roman" w:cs="Times New Roman"/>
          <w:b/>
          <w:sz w:val="28"/>
          <w:szCs w:val="28"/>
        </w:rPr>
        <w:t>.</w:t>
      </w:r>
    </w:p>
    <w:p w:rsidR="005F6D50" w:rsidRDefault="00873985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155575</wp:posOffset>
                </wp:positionV>
                <wp:extent cx="723900" cy="66675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667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985" w:rsidRPr="00873985" w:rsidRDefault="00873985" w:rsidP="00873985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873985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ál 6" o:spid="_x0000_s1026" style="position:absolute;margin-left:245.65pt;margin-top:12.25pt;width:57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" fillcolor="#8496b0 [1951]" strokecolor="#8496b0 [1951]" strokeweight="1pt">
                <v:stroke joinstyle="miter"/>
                <v:textbox>
                  <w:txbxContent>
                    <w:p w:rsidR="00873985" w:rsidRPr="00873985" w:rsidRDefault="00873985" w:rsidP="00873985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873985">
                        <w:rPr>
                          <w:rFonts w:ascii="Cooper Black" w:hAnsi="Cooper Black"/>
                          <w:sz w:val="32"/>
                          <w:szCs w:val="32"/>
                        </w:rPr>
                        <w:t>BY</w:t>
                      </w:r>
                    </w:p>
                  </w:txbxContent>
                </v:textbox>
              </v:oval>
            </w:pict>
          </mc:Fallback>
        </mc:AlternateContent>
      </w:r>
    </w:p>
    <w:p w:rsidR="005F6D50" w:rsidRDefault="00873985"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4033520</wp:posOffset>
            </wp:positionH>
            <wp:positionV relativeFrom="margin">
              <wp:posOffset>7148195</wp:posOffset>
            </wp:positionV>
            <wp:extent cx="2181225" cy="2181225"/>
            <wp:effectExtent l="0" t="0" r="952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Y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D50" w:rsidRDefault="005F6D50"/>
    <w:p w:rsidR="00CE0D40" w:rsidRDefault="00CE0D40"/>
    <w:p w:rsidR="00E83C8B" w:rsidRPr="00873985" w:rsidRDefault="005F6D50">
      <w:pPr>
        <w:rPr>
          <w:rFonts w:ascii="Times New Roman" w:hAnsi="Times New Roman" w:cs="Times New Roman"/>
          <w:b/>
        </w:rPr>
      </w:pPr>
      <w:r w:rsidRPr="00873985">
        <w:rPr>
          <w:rFonts w:ascii="Times New Roman" w:hAnsi="Times New Roman" w:cs="Times New Roman"/>
          <w:b/>
        </w:rPr>
        <w:t>December 2017</w:t>
      </w:r>
    </w:p>
    <w:p w:rsidR="005F6D50" w:rsidRPr="00873985" w:rsidRDefault="00794ED0">
      <w:pPr>
        <w:rPr>
          <w:rFonts w:ascii="Times New Roman" w:hAnsi="Times New Roman" w:cs="Times New Roman"/>
          <w:b/>
        </w:rPr>
      </w:pPr>
      <w:proofErr w:type="spellStart"/>
      <w:r w:rsidRPr="00873985">
        <w:rPr>
          <w:rFonts w:ascii="Times New Roman" w:hAnsi="Times New Roman" w:cs="Times New Roman"/>
          <w:b/>
        </w:rPr>
        <w:t>Financial</w:t>
      </w:r>
      <w:proofErr w:type="spellEnd"/>
      <w:r w:rsidRPr="00873985">
        <w:rPr>
          <w:rFonts w:ascii="Times New Roman" w:hAnsi="Times New Roman" w:cs="Times New Roman"/>
          <w:b/>
        </w:rPr>
        <w:t xml:space="preserve"> </w:t>
      </w:r>
      <w:proofErr w:type="spellStart"/>
      <w:r w:rsidRPr="00873985">
        <w:rPr>
          <w:rFonts w:ascii="Times New Roman" w:hAnsi="Times New Roman" w:cs="Times New Roman"/>
          <w:b/>
        </w:rPr>
        <w:t>support</w:t>
      </w:r>
      <w:proofErr w:type="spellEnd"/>
      <w:r w:rsidRPr="00873985">
        <w:rPr>
          <w:rFonts w:ascii="Times New Roman" w:hAnsi="Times New Roman" w:cs="Times New Roman"/>
          <w:b/>
        </w:rPr>
        <w:t>:  Erasmus+  P</w:t>
      </w:r>
      <w:r w:rsidR="005F6D50" w:rsidRPr="00873985">
        <w:rPr>
          <w:rFonts w:ascii="Times New Roman" w:hAnsi="Times New Roman" w:cs="Times New Roman"/>
          <w:b/>
        </w:rPr>
        <w:t xml:space="preserve">rogram( </w:t>
      </w:r>
      <w:proofErr w:type="spellStart"/>
      <w:r w:rsidR="005F6D50" w:rsidRPr="00873985">
        <w:rPr>
          <w:rFonts w:ascii="Times New Roman" w:hAnsi="Times New Roman" w:cs="Times New Roman"/>
          <w:b/>
        </w:rPr>
        <w:t>Key</w:t>
      </w:r>
      <w:proofErr w:type="spellEnd"/>
      <w:r w:rsidR="005F6D50" w:rsidRPr="00873985">
        <w:rPr>
          <w:rFonts w:ascii="Times New Roman" w:hAnsi="Times New Roman" w:cs="Times New Roman"/>
          <w:b/>
        </w:rPr>
        <w:t xml:space="preserve"> </w:t>
      </w:r>
      <w:proofErr w:type="spellStart"/>
      <w:r w:rsidR="005F6D50" w:rsidRPr="00873985">
        <w:rPr>
          <w:rFonts w:ascii="Times New Roman" w:hAnsi="Times New Roman" w:cs="Times New Roman"/>
          <w:b/>
        </w:rPr>
        <w:t>Action</w:t>
      </w:r>
      <w:proofErr w:type="spellEnd"/>
      <w:r w:rsidR="005F6D50" w:rsidRPr="00873985">
        <w:rPr>
          <w:rFonts w:ascii="Times New Roman" w:hAnsi="Times New Roman" w:cs="Times New Roman"/>
          <w:b/>
        </w:rPr>
        <w:t xml:space="preserve"> 1)</w:t>
      </w:r>
    </w:p>
    <w:p w:rsidR="00923E6D" w:rsidRPr="00DE0CF3" w:rsidRDefault="0009544D" w:rsidP="00923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-481330</wp:posOffset>
                </wp:positionV>
                <wp:extent cx="5086350" cy="29527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44D" w:rsidRPr="001E237B" w:rsidRDefault="0009544D" w:rsidP="0009544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E23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BE WISE, THINK TWICE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bdĺžnik 7" o:spid="_x0000_s1027" style="position:absolute;margin-left:0;margin-top:-37.9pt;width:400.5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" fillcolor="#4472c4 [3204]" strokecolor="#1f3763 [1604]" strokeweight="1pt">
                <v:textbox>
                  <w:txbxContent>
                    <w:p w:rsidR="0009544D" w:rsidRPr="001E237B" w:rsidRDefault="0009544D" w:rsidP="0009544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E23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BE WISE, THINK TWICE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3E6D" w:rsidRPr="00923E6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a </w:t>
      </w:r>
      <w:r w:rsidR="00923E6D" w:rsidRPr="00DE0CF3">
        <w:rPr>
          <w:rFonts w:ascii="Times New Roman" w:hAnsi="Times New Roman" w:cs="Times New Roman"/>
          <w:b/>
          <w:sz w:val="24"/>
          <w:szCs w:val="24"/>
          <w:u w:val="single"/>
        </w:rPr>
        <w:t xml:space="preserve">youth </w:t>
      </w:r>
      <w:proofErr w:type="spellStart"/>
      <w:r w:rsidR="00923E6D" w:rsidRPr="00DE0CF3">
        <w:rPr>
          <w:rFonts w:ascii="Times New Roman" w:hAnsi="Times New Roman" w:cs="Times New Roman"/>
          <w:b/>
          <w:sz w:val="24"/>
          <w:szCs w:val="24"/>
          <w:u w:val="single"/>
        </w:rPr>
        <w:t>exchange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r w:rsidR="00923E6D" w:rsidRPr="00A772B5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="00923E6D" w:rsidRPr="00A772B5">
        <w:rPr>
          <w:rFonts w:ascii="Times New Roman" w:hAnsi="Times New Roman" w:cs="Times New Roman"/>
          <w:b/>
          <w:sz w:val="24"/>
          <w:szCs w:val="24"/>
        </w:rPr>
        <w:t>young</w:t>
      </w:r>
      <w:proofErr w:type="spellEnd"/>
      <w:r w:rsidR="00923E6D" w:rsidRPr="00A77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3E6D" w:rsidRPr="00A772B5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r w:rsidR="00923E6D" w:rsidRPr="00A772B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23E6D" w:rsidRPr="00A772B5">
        <w:rPr>
          <w:rFonts w:ascii="Times New Roman" w:hAnsi="Times New Roman" w:cs="Times New Roman"/>
          <w:b/>
          <w:sz w:val="24"/>
          <w:szCs w:val="24"/>
        </w:rPr>
        <w:t>understand</w:t>
      </w:r>
      <w:proofErr w:type="spellEnd"/>
      <w:r w:rsidR="00923E6D" w:rsidRPr="00A77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3E6D" w:rsidRPr="00A772B5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="00923E6D" w:rsidRPr="00A77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3E6D" w:rsidRPr="00A772B5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="00923E6D" w:rsidRPr="00A772B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923E6D" w:rsidRPr="00A772B5">
        <w:rPr>
          <w:rFonts w:ascii="Times New Roman" w:hAnsi="Times New Roman" w:cs="Times New Roman"/>
          <w:b/>
          <w:sz w:val="24"/>
          <w:szCs w:val="24"/>
        </w:rPr>
        <w:t>extremism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sophisticated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design of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solidarity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tolerance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religions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>.</w:t>
      </w:r>
    </w:p>
    <w:p w:rsidR="00923E6D" w:rsidRPr="00DE0CF3" w:rsidRDefault="00923E6D" w:rsidP="00923E6D">
      <w:pPr>
        <w:rPr>
          <w:rFonts w:ascii="Times New Roman" w:hAnsi="Times New Roman" w:cs="Times New Roman"/>
          <w:sz w:val="24"/>
          <w:szCs w:val="24"/>
        </w:rPr>
      </w:pPr>
      <w:r w:rsidRPr="00DE0CF3">
        <w:rPr>
          <w:rFonts w:ascii="Times New Roman" w:hAnsi="Times New Roman" w:cs="Times New Roman"/>
          <w:sz w:val="24"/>
          <w:szCs w:val="24"/>
        </w:rPr>
        <w:t xml:space="preserve">Youth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reinforcing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b/>
          <w:sz w:val="24"/>
          <w:szCs w:val="24"/>
          <w:u w:val="single"/>
        </w:rPr>
        <w:t>think</w:t>
      </w:r>
      <w:proofErr w:type="spellEnd"/>
      <w:r w:rsidRPr="00DE0C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E0CF3">
        <w:rPr>
          <w:rFonts w:ascii="Times New Roman" w:hAnsi="Times New Roman" w:cs="Times New Roman"/>
          <w:b/>
          <w:sz w:val="24"/>
          <w:szCs w:val="24"/>
          <w:u w:val="single"/>
        </w:rPr>
        <w:t>critically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blindly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accepting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occurring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extremism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CF3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Pr="00DE0CF3">
        <w:rPr>
          <w:rFonts w:ascii="Times New Roman" w:hAnsi="Times New Roman" w:cs="Times New Roman"/>
          <w:sz w:val="24"/>
          <w:szCs w:val="24"/>
        </w:rPr>
        <w:t>.</w:t>
      </w:r>
    </w:p>
    <w:p w:rsidR="005F6D50" w:rsidRPr="00DE0CF3" w:rsidRDefault="00233BBB" w:rsidP="00923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4991100" cy="3048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7B" w:rsidRPr="001E237B" w:rsidRDefault="001E237B" w:rsidP="001E23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E23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bdĺžnik 8" o:spid="_x0000_s1028" style="position:absolute;margin-left:0;margin-top:33.35pt;width:393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" fillcolor="#4472c4 [3204]" strokecolor="#1f3763 [1604]" strokeweight="1pt">
                <v:textbox>
                  <w:txbxContent>
                    <w:p w:rsidR="001E237B" w:rsidRPr="001E237B" w:rsidRDefault="001E237B" w:rsidP="001E237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E23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PARTICIPANTS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extremism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23E6D" w:rsidRPr="00DE0C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23E6D" w:rsidRPr="00DE0CF3">
        <w:rPr>
          <w:rFonts w:ascii="Times New Roman" w:hAnsi="Times New Roman" w:cs="Times New Roman"/>
          <w:sz w:val="24"/>
          <w:szCs w:val="24"/>
        </w:rPr>
        <w:t>,.</w:t>
      </w:r>
    </w:p>
    <w:p w:rsidR="001E237B" w:rsidRDefault="001E237B" w:rsidP="00923E6D">
      <w:pPr>
        <w:rPr>
          <w:rFonts w:ascii="Times New Roman" w:hAnsi="Times New Roman" w:cs="Times New Roman"/>
          <w:sz w:val="24"/>
          <w:szCs w:val="24"/>
        </w:rPr>
      </w:pPr>
    </w:p>
    <w:p w:rsidR="005F6D50" w:rsidRPr="00DE0CF3" w:rsidRDefault="00233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614680</wp:posOffset>
                </wp:positionV>
                <wp:extent cx="5010150" cy="304800"/>
                <wp:effectExtent l="0" t="0" r="19050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7B" w:rsidRPr="001E237B" w:rsidRDefault="001E237B" w:rsidP="001E237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E23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bdĺžnik 9" o:spid="_x0000_s1029" style="position:absolute;margin-left:0;margin-top:48.4pt;width:394.5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" fillcolor="#4472c4 [3204]" strokecolor="#1f3763 [1604]" strokeweight="1pt">
                <v:textbox>
                  <w:txbxContent>
                    <w:p w:rsidR="001E237B" w:rsidRPr="001E237B" w:rsidRDefault="001E237B" w:rsidP="001E237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E23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VENUE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youth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r w:rsidR="001E237B" w:rsidRPr="00A772B5">
        <w:rPr>
          <w:rFonts w:ascii="Times New Roman" w:hAnsi="Times New Roman" w:cs="Times New Roman"/>
          <w:sz w:val="24"/>
          <w:szCs w:val="24"/>
        </w:rPr>
        <w:t xml:space="preserve">for </w:t>
      </w:r>
      <w:r w:rsidR="001E237B" w:rsidRPr="00A772B5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="001E237B" w:rsidRPr="00A772B5">
        <w:rPr>
          <w:rFonts w:ascii="Times New Roman" w:hAnsi="Times New Roman" w:cs="Times New Roman"/>
          <w:b/>
          <w:sz w:val="24"/>
          <w:szCs w:val="24"/>
        </w:rPr>
        <w:t>participants</w:t>
      </w:r>
      <w:proofErr w:type="spellEnd"/>
      <w:r w:rsidR="001E237B" w:rsidRPr="00A772B5">
        <w:rPr>
          <w:rFonts w:ascii="Times New Roman" w:hAnsi="Times New Roman" w:cs="Times New Roman"/>
          <w:sz w:val="24"/>
          <w:szCs w:val="24"/>
        </w:rPr>
        <w:t xml:space="preserve">, </w:t>
      </w:r>
      <w:r w:rsidR="001E237B" w:rsidRPr="00A772B5">
        <w:rPr>
          <w:rFonts w:ascii="Times New Roman" w:hAnsi="Times New Roman" w:cs="Times New Roman"/>
          <w:b/>
          <w:sz w:val="24"/>
          <w:szCs w:val="24"/>
        </w:rPr>
        <w:t xml:space="preserve">18-25 </w:t>
      </w:r>
      <w:proofErr w:type="spellStart"/>
      <w:r w:rsidR="001E237B" w:rsidRPr="00A772B5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="001E237B" w:rsidRPr="00A77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37B" w:rsidRPr="00A772B5">
        <w:rPr>
          <w:rFonts w:ascii="Times New Roman" w:hAnsi="Times New Roman" w:cs="Times New Roman"/>
          <w:b/>
          <w:sz w:val="24"/>
          <w:szCs w:val="24"/>
        </w:rPr>
        <w:t>old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37B" w:rsidRPr="00A772B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1E237B" w:rsidRPr="00A772B5">
        <w:rPr>
          <w:rFonts w:ascii="Times New Roman" w:hAnsi="Times New Roman" w:cs="Times New Roman"/>
          <w:sz w:val="24"/>
          <w:szCs w:val="24"/>
        </w:rPr>
        <w:t xml:space="preserve"> </w:t>
      </w:r>
      <w:r w:rsidR="001E237B" w:rsidRPr="00A772B5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="001E237B" w:rsidRPr="00A772B5">
        <w:rPr>
          <w:rFonts w:ascii="Times New Roman" w:hAnsi="Times New Roman" w:cs="Times New Roman"/>
          <w:b/>
          <w:sz w:val="24"/>
          <w:szCs w:val="24"/>
        </w:rPr>
        <w:t>countries</w:t>
      </w:r>
      <w:proofErr w:type="spellEnd"/>
      <w:r w:rsidR="001E237B" w:rsidRPr="00A772B5">
        <w:rPr>
          <w:rFonts w:ascii="Times New Roman" w:hAnsi="Times New Roman" w:cs="Times New Roman"/>
          <w:sz w:val="24"/>
          <w:szCs w:val="24"/>
        </w:rPr>
        <w:t>,</w:t>
      </w:r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extremism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E237B" w:rsidRPr="00DE0CF3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1E237B" w:rsidRPr="00DE0CF3">
        <w:rPr>
          <w:rFonts w:ascii="Times New Roman" w:hAnsi="Times New Roman" w:cs="Times New Roman"/>
          <w:sz w:val="24"/>
          <w:szCs w:val="24"/>
        </w:rPr>
        <w:t>.</w:t>
      </w:r>
    </w:p>
    <w:p w:rsidR="001E237B" w:rsidRDefault="001E237B">
      <w:pPr>
        <w:rPr>
          <w:rFonts w:ascii="Times New Roman" w:hAnsi="Times New Roman" w:cs="Times New Roman"/>
          <w:sz w:val="24"/>
          <w:szCs w:val="24"/>
        </w:rPr>
      </w:pPr>
    </w:p>
    <w:p w:rsidR="001E237B" w:rsidRPr="00DE0CF3" w:rsidRDefault="00233BBB">
      <w:pPr>
        <w:rPr>
          <w:rFonts w:ascii="Times New Roman" w:hAnsi="Times New Roman" w:cs="Times New Roman"/>
          <w:sz w:val="24"/>
          <w:szCs w:val="24"/>
        </w:rPr>
      </w:pPr>
      <w:r w:rsidRPr="00A772B5">
        <w:rPr>
          <w:rFonts w:ascii="Times New Roman" w:hAnsi="Times New Roman" w:cs="Times New Roman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821690</wp:posOffset>
                </wp:positionV>
                <wp:extent cx="5010150" cy="285750"/>
                <wp:effectExtent l="0" t="0" r="19050" b="1905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88A" w:rsidRPr="00F0088A" w:rsidRDefault="00F0088A" w:rsidP="00F008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0088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bdĺžnik 10" o:spid="_x0000_s1030" style="position:absolute;margin-left:-.4pt;margin-top:64.7pt;width:39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" fillcolor="#4472c4 [3204]" strokecolor="#1f3763 [1604]" strokeweight="1pt">
                <v:textbox>
                  <w:txbxContent>
                    <w:p w:rsidR="00F0088A" w:rsidRPr="00F0088A" w:rsidRDefault="00F0088A" w:rsidP="00F0088A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0088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METHODS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0088A" w:rsidRPr="00A772B5">
        <w:rPr>
          <w:rFonts w:ascii="Times New Roman" w:hAnsi="Times New Roman" w:cs="Times New Roman"/>
          <w:b/>
          <w:sz w:val="24"/>
          <w:szCs w:val="24"/>
        </w:rPr>
        <w:t>Recreation</w:t>
      </w:r>
      <w:proofErr w:type="spellEnd"/>
      <w:r w:rsidR="00F0088A" w:rsidRPr="00A772B5">
        <w:rPr>
          <w:rFonts w:ascii="Times New Roman" w:hAnsi="Times New Roman" w:cs="Times New Roman"/>
          <w:b/>
          <w:sz w:val="24"/>
          <w:szCs w:val="24"/>
        </w:rPr>
        <w:t xml:space="preserve"> centre Jahodná</w:t>
      </w:r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East part of Slovakia,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city of Košice.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chosen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proximity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of Košice,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tranquil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>.</w:t>
      </w:r>
    </w:p>
    <w:p w:rsidR="00F0088A" w:rsidRPr="001E237B" w:rsidRDefault="00F0088A">
      <w:pPr>
        <w:rPr>
          <w:rFonts w:ascii="Times New Roman" w:hAnsi="Times New Roman" w:cs="Times New Roman"/>
          <w:sz w:val="24"/>
          <w:szCs w:val="24"/>
        </w:rPr>
      </w:pPr>
    </w:p>
    <w:p w:rsidR="00F0088A" w:rsidRDefault="007A06BF" w:rsidP="00F00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977900</wp:posOffset>
                </wp:positionV>
                <wp:extent cx="4972050" cy="285750"/>
                <wp:effectExtent l="0" t="0" r="19050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6BF" w:rsidRPr="007A06BF" w:rsidRDefault="007A06BF" w:rsidP="007A06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06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FINANCIAL ASPECTS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bdĺžnik 11" o:spid="_x0000_s1031" style="position:absolute;margin-left:0;margin-top:77pt;width:391.5pt;height:22.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" fillcolor="#4472c4 [3204]" strokecolor="#1f3763 [1604]" strokeweight="1pt">
                <v:textbox>
                  <w:txbxContent>
                    <w:p w:rsidR="007A06BF" w:rsidRPr="007A06BF" w:rsidRDefault="007A06BF" w:rsidP="007A06B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06B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FINANCIAL ASPECTS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088A" w:rsidRPr="00DE0C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project,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non-formal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experience-based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enabling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perceive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misinformed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extremism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0088A" w:rsidRPr="00DE0CF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0088A" w:rsidRPr="00DE0CF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06BF" w:rsidRPr="00DE0CF3" w:rsidRDefault="007A06BF" w:rsidP="00F0088A">
      <w:pPr>
        <w:rPr>
          <w:rFonts w:ascii="Times New Roman" w:hAnsi="Times New Roman" w:cs="Times New Roman"/>
          <w:sz w:val="24"/>
          <w:szCs w:val="24"/>
        </w:rPr>
      </w:pPr>
    </w:p>
    <w:p w:rsidR="007A06BF" w:rsidRPr="00233BBB" w:rsidRDefault="007A06BF" w:rsidP="007A06BF">
      <w:pPr>
        <w:rPr>
          <w:rFonts w:ascii="Times New Roman" w:hAnsi="Times New Roman" w:cs="Times New Roman"/>
          <w:sz w:val="24"/>
          <w:szCs w:val="24"/>
        </w:rPr>
      </w:pPr>
      <w:r w:rsidRPr="00233BBB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r w:rsidRPr="00A772B5">
        <w:rPr>
          <w:rFonts w:ascii="Times New Roman" w:hAnsi="Times New Roman" w:cs="Times New Roman"/>
          <w:b/>
          <w:sz w:val="24"/>
          <w:szCs w:val="24"/>
        </w:rPr>
        <w:t>100%</w:t>
      </w:r>
      <w:r w:rsidRPr="00233B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5B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C87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5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C87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9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795B">
        <w:rPr>
          <w:rFonts w:ascii="Times New Roman" w:hAnsi="Times New Roman" w:cs="Times New Roman"/>
          <w:sz w:val="24"/>
          <w:szCs w:val="24"/>
        </w:rPr>
        <w:t xml:space="preserve"> youth </w:t>
      </w:r>
      <w:proofErr w:type="spellStart"/>
      <w:r w:rsidR="00C8795B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C8795B">
        <w:rPr>
          <w:rFonts w:ascii="Times New Roman" w:hAnsi="Times New Roman" w:cs="Times New Roman"/>
          <w:sz w:val="24"/>
          <w:szCs w:val="24"/>
        </w:rPr>
        <w:t xml:space="preserve"> </w:t>
      </w:r>
      <w:r w:rsidRPr="00233B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>.</w:t>
      </w:r>
    </w:p>
    <w:p w:rsidR="007A06BF" w:rsidRPr="00233BBB" w:rsidRDefault="007A06BF" w:rsidP="007A06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3BBB">
        <w:rPr>
          <w:rFonts w:ascii="Times New Roman" w:hAnsi="Times New Roman" w:cs="Times New Roman"/>
          <w:sz w:val="24"/>
          <w:szCs w:val="24"/>
        </w:rPr>
        <w:t>Traveling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23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sz w:val="24"/>
          <w:szCs w:val="24"/>
        </w:rPr>
        <w:t>calculator</w:t>
      </w:r>
      <w:proofErr w:type="spellEnd"/>
    </w:p>
    <w:p w:rsidR="007A06BF" w:rsidRPr="00233BBB" w:rsidRDefault="007A06BF" w:rsidP="007A06BF">
      <w:pPr>
        <w:rPr>
          <w:rFonts w:ascii="Times New Roman" w:hAnsi="Times New Roman" w:cs="Times New Roman"/>
          <w:sz w:val="24"/>
          <w:szCs w:val="24"/>
        </w:rPr>
      </w:pPr>
      <w:r w:rsidRPr="00233BBB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233BBB">
          <w:rPr>
            <w:rStyle w:val="Hyperlink"/>
            <w:rFonts w:ascii="Times New Roman" w:hAnsi="Times New Roman" w:cs="Times New Roman"/>
            <w:sz w:val="24"/>
            <w:szCs w:val="24"/>
          </w:rPr>
          <w:t>http://ec.europa.eu/programmes/erasmus-plus/tools/distance_en.htm</w:t>
        </w:r>
      </w:hyperlink>
      <w:r w:rsidRPr="00233BBB">
        <w:rPr>
          <w:rFonts w:ascii="Times New Roman" w:hAnsi="Times New Roman" w:cs="Times New Roman"/>
          <w:sz w:val="24"/>
          <w:szCs w:val="24"/>
        </w:rPr>
        <w:t>)</w:t>
      </w:r>
    </w:p>
    <w:p w:rsidR="007A06BF" w:rsidRPr="007A06BF" w:rsidRDefault="007A06BF" w:rsidP="007A0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37465</wp:posOffset>
                </wp:positionV>
                <wp:extent cx="5067300" cy="323850"/>
                <wp:effectExtent l="0" t="0" r="19050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6BF" w:rsidRPr="007A06BF" w:rsidRDefault="007A06BF" w:rsidP="007A06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A06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HOW TO  APPLY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bdĺžnik 12" o:spid="_x0000_s1032" style="position:absolute;margin-left:-1.15pt;margin-top:2.95pt;width:399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" fillcolor="#4472c4 [3204]" strokecolor="#1f3763 [1604]" strokeweight="1pt">
                <v:textbox>
                  <w:txbxContent>
                    <w:p w:rsidR="007A06BF" w:rsidRPr="007A06BF" w:rsidRDefault="007A06BF" w:rsidP="007A06B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A06B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HOW TO  APPLY ?</w:t>
                      </w:r>
                    </w:p>
                  </w:txbxContent>
                </v:textbox>
              </v:rect>
            </w:pict>
          </mc:Fallback>
        </mc:AlternateContent>
      </w:r>
    </w:p>
    <w:p w:rsidR="007A06BF" w:rsidRPr="00233BBB" w:rsidRDefault="005F6D50" w:rsidP="007A06BF">
      <w:pPr>
        <w:rPr>
          <w:color w:val="D60093"/>
          <w:sz w:val="24"/>
          <w:szCs w:val="24"/>
        </w:rPr>
      </w:pPr>
      <w:r w:rsidRPr="00233BBB">
        <w:rPr>
          <w:color w:val="D60093"/>
          <w:sz w:val="24"/>
          <w:szCs w:val="24"/>
        </w:rPr>
        <w:t xml:space="preserve"> </w:t>
      </w:r>
    </w:p>
    <w:p w:rsidR="007A06BF" w:rsidRPr="00233BBB" w:rsidRDefault="008E3B5D" w:rsidP="007A06BF">
      <w:pPr>
        <w:rPr>
          <w:color w:val="D6009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8005445</wp:posOffset>
            </wp:positionV>
            <wp:extent cx="1438275" cy="1438275"/>
            <wp:effectExtent l="0" t="0" r="9525" b="9525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Y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>If</w:t>
      </w:r>
      <w:proofErr w:type="spellEnd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 </w:t>
      </w:r>
      <w:proofErr w:type="spellStart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>your</w:t>
      </w:r>
      <w:proofErr w:type="spellEnd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 </w:t>
      </w:r>
      <w:proofErr w:type="spellStart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>organization</w:t>
      </w:r>
      <w:proofErr w:type="spellEnd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 </w:t>
      </w:r>
      <w:proofErr w:type="spellStart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>is</w:t>
      </w:r>
      <w:proofErr w:type="spellEnd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 </w:t>
      </w:r>
      <w:proofErr w:type="spellStart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>interested</w:t>
      </w:r>
      <w:proofErr w:type="spellEnd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 in </w:t>
      </w:r>
      <w:proofErr w:type="spellStart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>this</w:t>
      </w:r>
      <w:proofErr w:type="spellEnd"/>
      <w:r w:rsidR="007A06BF"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 project,</w:t>
      </w:r>
    </w:p>
    <w:p w:rsidR="007A06BF" w:rsidRPr="00233BBB" w:rsidRDefault="007A06BF" w:rsidP="007A06BF">
      <w:pPr>
        <w:rPr>
          <w:rFonts w:ascii="Times New Roman" w:hAnsi="Times New Roman" w:cs="Times New Roman"/>
          <w:color w:val="D60093"/>
          <w:sz w:val="24"/>
          <w:szCs w:val="24"/>
        </w:rPr>
      </w:pPr>
      <w:proofErr w:type="spellStart"/>
      <w:r w:rsidRPr="00233BBB">
        <w:rPr>
          <w:rFonts w:ascii="Times New Roman" w:hAnsi="Times New Roman" w:cs="Times New Roman"/>
          <w:color w:val="D60093"/>
          <w:sz w:val="24"/>
          <w:szCs w:val="24"/>
        </w:rPr>
        <w:t>please</w:t>
      </w:r>
      <w:proofErr w:type="spellEnd"/>
      <w:r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 </w:t>
      </w:r>
      <w:proofErr w:type="spellStart"/>
      <w:r w:rsidRPr="00233BBB">
        <w:rPr>
          <w:rFonts w:ascii="Times New Roman" w:hAnsi="Times New Roman" w:cs="Times New Roman"/>
          <w:color w:val="D60093"/>
          <w:sz w:val="24"/>
          <w:szCs w:val="24"/>
        </w:rPr>
        <w:t>contact</w:t>
      </w:r>
      <w:proofErr w:type="spellEnd"/>
      <w:r w:rsidRPr="00233BBB">
        <w:rPr>
          <w:rFonts w:ascii="Times New Roman" w:hAnsi="Times New Roman" w:cs="Times New Roman"/>
          <w:color w:val="D60093"/>
          <w:sz w:val="24"/>
          <w:szCs w:val="24"/>
        </w:rPr>
        <w:t xml:space="preserve">: </w:t>
      </w:r>
      <w:hyperlink r:id="rId9" w:history="1">
        <w:r w:rsidR="008E3A00" w:rsidRPr="007B21F7">
          <w:rPr>
            <w:rStyle w:val="Hyperlink"/>
            <w:rFonts w:ascii="Times New Roman" w:hAnsi="Times New Roman" w:cs="Times New Roman"/>
            <w:sz w:val="24"/>
            <w:szCs w:val="24"/>
          </w:rPr>
          <w:t>info@youthfullyyours.sk</w:t>
        </w:r>
      </w:hyperlink>
      <w:bookmarkStart w:id="0" w:name="_GoBack"/>
      <w:bookmarkEnd w:id="0"/>
    </w:p>
    <w:p w:rsidR="00B33213" w:rsidRPr="009D1978" w:rsidRDefault="007A06BF" w:rsidP="007A06BF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9D1978">
        <w:rPr>
          <w:rFonts w:ascii="Times New Roman" w:hAnsi="Times New Roman" w:cs="Times New Roman"/>
          <w:color w:val="0070C0"/>
          <w:sz w:val="24"/>
          <w:szCs w:val="24"/>
        </w:rPr>
        <w:t>Non-governmental</w:t>
      </w:r>
      <w:proofErr w:type="spellEnd"/>
      <w:r w:rsidRPr="009D197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9D1978">
        <w:rPr>
          <w:rFonts w:ascii="Times New Roman" w:hAnsi="Times New Roman" w:cs="Times New Roman"/>
          <w:color w:val="0070C0"/>
          <w:sz w:val="24"/>
          <w:szCs w:val="24"/>
        </w:rPr>
        <w:t>organization</w:t>
      </w:r>
      <w:proofErr w:type="spellEnd"/>
      <w:r w:rsidRPr="009D1978">
        <w:rPr>
          <w:rFonts w:ascii="Times New Roman" w:hAnsi="Times New Roman" w:cs="Times New Roman"/>
          <w:color w:val="0070C0"/>
          <w:sz w:val="24"/>
          <w:szCs w:val="24"/>
        </w:rPr>
        <w:t xml:space="preserve"> Youthfully Yours SR (Slovakia)</w:t>
      </w:r>
    </w:p>
    <w:p w:rsidR="009D1978" w:rsidRPr="00233BBB" w:rsidRDefault="009D1978" w:rsidP="007A06BF">
      <w:pPr>
        <w:rPr>
          <w:rFonts w:ascii="Times New Roman" w:hAnsi="Times New Roman" w:cs="Times New Roman"/>
          <w:color w:val="D60093"/>
          <w:sz w:val="24"/>
          <w:szCs w:val="24"/>
        </w:rPr>
      </w:pPr>
    </w:p>
    <w:sectPr w:rsidR="009D1978" w:rsidRPr="00233BBB" w:rsidSect="0009544D">
      <w:pgSz w:w="11906" w:h="16838"/>
      <w:pgMar w:top="1418" w:right="226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0"/>
    <w:rsid w:val="0009544D"/>
    <w:rsid w:val="001E237B"/>
    <w:rsid w:val="001F7E17"/>
    <w:rsid w:val="00233BBB"/>
    <w:rsid w:val="00296C5D"/>
    <w:rsid w:val="003F0865"/>
    <w:rsid w:val="00537B02"/>
    <w:rsid w:val="005F6D50"/>
    <w:rsid w:val="0073564B"/>
    <w:rsid w:val="00794ED0"/>
    <w:rsid w:val="007A06BF"/>
    <w:rsid w:val="00873985"/>
    <w:rsid w:val="008C6D22"/>
    <w:rsid w:val="008E3A00"/>
    <w:rsid w:val="008E3B5D"/>
    <w:rsid w:val="00923E6D"/>
    <w:rsid w:val="009D1978"/>
    <w:rsid w:val="00A772B5"/>
    <w:rsid w:val="00B55F29"/>
    <w:rsid w:val="00BA5FE2"/>
    <w:rsid w:val="00BC65F5"/>
    <w:rsid w:val="00C8795B"/>
    <w:rsid w:val="00CE0D40"/>
    <w:rsid w:val="00CF7176"/>
    <w:rsid w:val="00D26D7E"/>
    <w:rsid w:val="00DE0CF3"/>
    <w:rsid w:val="00E83C8B"/>
    <w:rsid w:val="00ED7422"/>
    <w:rsid w:val="00F0088A"/>
    <w:rsid w:val="00F73563"/>
    <w:rsid w:val="00F7696A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177C0-E902-4312-90CF-E63D626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6B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A06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info@youthfullyyour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Ivan Rosa</cp:lastModifiedBy>
  <cp:revision>3</cp:revision>
  <dcterms:created xsi:type="dcterms:W3CDTF">2017-04-11T14:59:00Z</dcterms:created>
  <dcterms:modified xsi:type="dcterms:W3CDTF">2017-04-11T15:01:00Z</dcterms:modified>
</cp:coreProperties>
</file>