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F36" w:rsidRPr="00955F36" w:rsidRDefault="008A17D1" w:rsidP="00906F13">
      <w:pPr>
        <w:tabs>
          <w:tab w:val="center" w:pos="5599"/>
        </w:tabs>
        <w:spacing w:after="0" w:line="0" w:lineRule="atLeast"/>
        <w:rPr>
          <w:rFonts w:asciiTheme="majorHAnsi" w:hAnsiTheme="majorHAnsi" w:cs="Arial"/>
          <w:b/>
          <w:bCs/>
          <w:color w:val="222222"/>
          <w:sz w:val="28"/>
          <w:shd w:val="clear" w:color="auto" w:fill="FFFFFF"/>
          <w:lang w:val="it-IT"/>
        </w:rPr>
      </w:pPr>
      <w:r>
        <w:rPr>
          <w:rFonts w:asciiTheme="majorHAnsi" w:hAnsiTheme="majorHAnsi" w:cs="Arial"/>
          <w:b/>
          <w:bCs/>
          <w:noProof/>
          <w:color w:val="222222"/>
          <w:sz w:val="28"/>
          <w:shd w:val="clear" w:color="auto" w:fill="FFFFFF"/>
          <w:lang w:val="it-IT" w:eastAsia="it-IT"/>
        </w:rPr>
        <w:drawing>
          <wp:inline distT="0" distB="0" distL="0" distR="0" wp14:anchorId="74B48A82">
            <wp:extent cx="1007883" cy="117729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5272" cy="1197602"/>
                    </a:xfrm>
                    <a:prstGeom prst="rect">
                      <a:avLst/>
                    </a:prstGeom>
                    <a:noFill/>
                  </pic:spPr>
                </pic:pic>
              </a:graphicData>
            </a:graphic>
          </wp:inline>
        </w:drawing>
      </w:r>
      <w:r w:rsidR="00906F13">
        <w:rPr>
          <w:rFonts w:asciiTheme="majorHAnsi" w:hAnsiTheme="majorHAnsi" w:cs="Arial"/>
          <w:b/>
          <w:bCs/>
          <w:color w:val="222222"/>
          <w:sz w:val="28"/>
          <w:shd w:val="clear" w:color="auto" w:fill="FFFFFF"/>
          <w:lang w:val="it-IT"/>
        </w:rPr>
        <w:tab/>
      </w:r>
      <w:r w:rsidR="00955F36" w:rsidRPr="00955F36">
        <w:rPr>
          <w:rFonts w:asciiTheme="majorHAnsi" w:hAnsiTheme="majorHAnsi" w:cs="Arial"/>
          <w:b/>
          <w:bCs/>
          <w:color w:val="222222"/>
          <w:sz w:val="28"/>
          <w:shd w:val="clear" w:color="auto" w:fill="FFFFFF"/>
          <w:lang w:val="it-IT"/>
        </w:rPr>
        <w:t xml:space="preserve">Olena Sochnikova </w:t>
      </w:r>
    </w:p>
    <w:p w:rsidR="00163F7E" w:rsidRPr="00002A1B" w:rsidRDefault="00872789" w:rsidP="00955F36">
      <w:pPr>
        <w:spacing w:after="897"/>
        <w:ind w:left="2537"/>
        <w:rPr>
          <w:lang w:val="it-IT"/>
        </w:rPr>
      </w:pPr>
      <w:r>
        <w:rPr>
          <w:lang w:val="it-IT"/>
        </w:rPr>
        <w:t>Via Andrea Doria,55 Rome</w:t>
      </w:r>
      <w:r w:rsidR="00031EF5">
        <w:rPr>
          <w:lang w:val="it-IT"/>
        </w:rPr>
        <w:t xml:space="preserve">, </w:t>
      </w:r>
      <w:r w:rsidR="005A688A" w:rsidRPr="005A688A">
        <w:rPr>
          <w:lang w:val="it-IT"/>
        </w:rPr>
        <w:t xml:space="preserve">(Italy), </w:t>
      </w:r>
      <w:r>
        <w:rPr>
          <w:lang w:val="it-IT"/>
        </w:rPr>
        <w:t>00192</w:t>
      </w:r>
      <w:r w:rsidR="00002A1B" w:rsidRPr="00002A1B">
        <w:rPr>
          <w:rFonts w:asciiTheme="majorHAnsi" w:hAnsiTheme="majorHAnsi" w:cs="Arial"/>
          <w:lang w:val="it-IT" w:eastAsia="zh-TW"/>
        </w:rPr>
        <w:t xml:space="preserve">| </w:t>
      </w:r>
      <w:r w:rsidR="00002A1B" w:rsidRPr="00002A1B">
        <w:rPr>
          <w:lang w:val="it-IT"/>
        </w:rPr>
        <w:t>(</w:t>
      </w:r>
      <w:r w:rsidR="00955F36" w:rsidRPr="00002A1B">
        <w:rPr>
          <w:lang w:val="it-IT"/>
        </w:rPr>
        <w:t xml:space="preserve">+39) 392 991 </w:t>
      </w:r>
      <w:r w:rsidR="00002A1B" w:rsidRPr="00002A1B">
        <w:rPr>
          <w:lang w:val="it-IT"/>
        </w:rPr>
        <w:t xml:space="preserve">2032 </w:t>
      </w:r>
      <w:r w:rsidR="00002A1B" w:rsidRPr="00002A1B">
        <w:rPr>
          <w:rFonts w:asciiTheme="majorHAnsi" w:hAnsiTheme="majorHAnsi" w:cs="Arial"/>
          <w:lang w:val="it-IT" w:eastAsia="zh-TW"/>
        </w:rPr>
        <w:t>|</w:t>
      </w:r>
      <w:r w:rsidR="00FA0123" w:rsidRPr="00002A1B">
        <w:rPr>
          <w:rFonts w:asciiTheme="majorHAnsi" w:hAnsiTheme="majorHAnsi" w:cs="Arial"/>
          <w:lang w:val="it-IT" w:eastAsia="zh-TW"/>
        </w:rPr>
        <w:t xml:space="preserve"> </w:t>
      </w:r>
      <w:r w:rsidR="00955F36" w:rsidRPr="00002A1B">
        <w:rPr>
          <w:lang w:val="it-IT"/>
        </w:rPr>
        <w:t xml:space="preserve">E.Sochnikova@mail.ru </w:t>
      </w:r>
    </w:p>
    <w:p w:rsidR="00DC3FBE" w:rsidRDefault="00955F36" w:rsidP="00C12A6D">
      <w:pPr>
        <w:pBdr>
          <w:bottom w:val="single" w:sz="4" w:space="1" w:color="auto"/>
        </w:pBdr>
        <w:tabs>
          <w:tab w:val="left" w:pos="3828"/>
        </w:tabs>
        <w:contextualSpacing/>
        <w:rPr>
          <w:rFonts w:asciiTheme="majorHAnsi" w:hAnsiTheme="majorHAnsi" w:cs="Arial"/>
          <w:b/>
          <w:lang w:eastAsia="zh-TW"/>
        </w:rPr>
      </w:pPr>
      <w:r w:rsidRPr="00955F36">
        <w:rPr>
          <w:rFonts w:asciiTheme="majorHAnsi" w:hAnsiTheme="majorHAnsi" w:cs="Arial"/>
          <w:b/>
          <w:lang w:eastAsia="zh-TW"/>
        </w:rPr>
        <w:t>Career Objective:</w:t>
      </w:r>
      <w:r>
        <w:rPr>
          <w:rFonts w:asciiTheme="majorHAnsi" w:hAnsiTheme="majorHAnsi" w:cs="Arial"/>
          <w:lang w:eastAsia="zh-TW"/>
        </w:rPr>
        <w:t xml:space="preserve"> Work in an international setting to learn, and broaden my current experience in the communication, external relations, and administration. As a Ukrainian </w:t>
      </w:r>
      <w:r w:rsidR="00002A1B">
        <w:rPr>
          <w:rFonts w:asciiTheme="majorHAnsi" w:hAnsiTheme="majorHAnsi" w:cs="Arial"/>
          <w:lang w:eastAsia="zh-TW"/>
        </w:rPr>
        <w:t>national, flue</w:t>
      </w:r>
      <w:r w:rsidR="007B79F5">
        <w:rPr>
          <w:rFonts w:asciiTheme="majorHAnsi" w:hAnsiTheme="majorHAnsi" w:cs="Arial"/>
          <w:lang w:eastAsia="zh-TW"/>
        </w:rPr>
        <w:t>nt in English, Russian, and Italian</w:t>
      </w:r>
      <w:r w:rsidR="00002A1B">
        <w:rPr>
          <w:rFonts w:asciiTheme="majorHAnsi" w:hAnsiTheme="majorHAnsi" w:cs="Arial"/>
          <w:lang w:eastAsia="zh-TW"/>
        </w:rPr>
        <w:t xml:space="preserve"> I look</w:t>
      </w:r>
      <w:r>
        <w:rPr>
          <w:rFonts w:asciiTheme="majorHAnsi" w:hAnsiTheme="majorHAnsi" w:cs="Arial"/>
          <w:lang w:eastAsia="zh-TW"/>
        </w:rPr>
        <w:t xml:space="preserve"> </w:t>
      </w:r>
      <w:r w:rsidR="005A3E34">
        <w:rPr>
          <w:rFonts w:asciiTheme="majorHAnsi" w:hAnsiTheme="majorHAnsi" w:cs="Arial"/>
          <w:lang w:eastAsia="zh-TW"/>
        </w:rPr>
        <w:t xml:space="preserve">for </w:t>
      </w:r>
      <w:r w:rsidR="005A688A">
        <w:rPr>
          <w:rFonts w:asciiTheme="majorHAnsi" w:hAnsiTheme="majorHAnsi" w:cs="Arial"/>
          <w:lang w:eastAsia="zh-TW"/>
        </w:rPr>
        <w:t>language assistant</w:t>
      </w:r>
      <w:r w:rsidR="00E816CA">
        <w:rPr>
          <w:rFonts w:asciiTheme="majorHAnsi" w:hAnsiTheme="majorHAnsi" w:cs="Arial"/>
          <w:lang w:eastAsia="zh-TW"/>
        </w:rPr>
        <w:t xml:space="preserve"> as well as administrative</w:t>
      </w:r>
      <w:r w:rsidR="00027FBB">
        <w:rPr>
          <w:rFonts w:asciiTheme="majorHAnsi" w:hAnsiTheme="majorHAnsi" w:cs="Arial"/>
          <w:lang w:eastAsia="zh-TW"/>
        </w:rPr>
        <w:t xml:space="preserve"> or coordinating</w:t>
      </w:r>
      <w:r w:rsidR="000B3569">
        <w:rPr>
          <w:rFonts w:asciiTheme="majorHAnsi" w:hAnsiTheme="majorHAnsi" w:cs="Arial"/>
          <w:lang w:eastAsia="zh-TW"/>
        </w:rPr>
        <w:t xml:space="preserve"> </w:t>
      </w:r>
      <w:r w:rsidR="00027FBB">
        <w:rPr>
          <w:rFonts w:asciiTheme="majorHAnsi" w:hAnsiTheme="majorHAnsi" w:cs="Arial"/>
          <w:lang w:eastAsia="zh-TW"/>
        </w:rPr>
        <w:t>assignments</w:t>
      </w:r>
      <w:r w:rsidR="00D03B6B">
        <w:rPr>
          <w:rFonts w:asciiTheme="majorHAnsi" w:hAnsiTheme="majorHAnsi" w:cs="Arial"/>
          <w:lang w:eastAsia="zh-TW"/>
        </w:rPr>
        <w:t xml:space="preserve"> </w:t>
      </w:r>
      <w:r w:rsidR="00F0137F" w:rsidRPr="00DC3FBE">
        <w:rPr>
          <w:rFonts w:asciiTheme="majorHAnsi" w:hAnsiTheme="majorHAnsi" w:cs="Arial"/>
          <w:lang w:eastAsia="zh-TW"/>
        </w:rPr>
        <w:t>that</w:t>
      </w:r>
      <w:r w:rsidR="00DC3FBE" w:rsidRPr="00DC3FBE">
        <w:rPr>
          <w:rFonts w:asciiTheme="majorHAnsi" w:hAnsiTheme="majorHAnsi" w:cs="Arial"/>
          <w:lang w:eastAsia="zh-TW"/>
        </w:rPr>
        <w:t xml:space="preserve"> can lead me further to my goal to work as an international professional</w:t>
      </w:r>
      <w:r w:rsidR="00DC3FBE">
        <w:rPr>
          <w:rFonts w:asciiTheme="majorHAnsi" w:hAnsiTheme="majorHAnsi" w:cs="Arial"/>
          <w:b/>
          <w:lang w:eastAsia="zh-TW"/>
        </w:rPr>
        <w:t>.</w:t>
      </w:r>
    </w:p>
    <w:p w:rsidR="00C12A6D" w:rsidRPr="000829AC" w:rsidRDefault="00C12A6D" w:rsidP="00C12A6D">
      <w:pPr>
        <w:pBdr>
          <w:bottom w:val="single" w:sz="4" w:space="1" w:color="auto"/>
        </w:pBdr>
        <w:tabs>
          <w:tab w:val="left" w:pos="3828"/>
        </w:tabs>
        <w:contextualSpacing/>
        <w:rPr>
          <w:rFonts w:asciiTheme="majorHAnsi" w:hAnsiTheme="majorHAnsi" w:cs="Arial"/>
          <w:b/>
          <w:sz w:val="26"/>
          <w:szCs w:val="26"/>
          <w:lang w:eastAsia="zh-TW"/>
        </w:rPr>
      </w:pPr>
      <w:r w:rsidRPr="000829AC">
        <w:rPr>
          <w:rFonts w:asciiTheme="majorHAnsi" w:hAnsiTheme="majorHAnsi" w:cs="Arial"/>
          <w:b/>
          <w:smallCaps/>
          <w:sz w:val="26"/>
          <w:szCs w:val="26"/>
          <w:lang w:eastAsia="zh-TW"/>
        </w:rPr>
        <w:t>EDUCATION</w:t>
      </w:r>
    </w:p>
    <w:p w:rsidR="00955F36" w:rsidRPr="00955F36" w:rsidRDefault="00955F36" w:rsidP="00C12A6D">
      <w:pPr>
        <w:contextualSpacing/>
        <w:rPr>
          <w:b/>
          <w:lang w:val="en-CA"/>
        </w:rPr>
      </w:pPr>
    </w:p>
    <w:p w:rsidR="00955F36" w:rsidRDefault="00955F36" w:rsidP="00C12A6D">
      <w:pPr>
        <w:contextualSpacing/>
        <w:rPr>
          <w:b/>
          <w:lang w:val="en-CA"/>
        </w:rPr>
      </w:pPr>
      <w:r>
        <w:rPr>
          <w:b/>
          <w:lang w:val="en-CA"/>
        </w:rPr>
        <w:t xml:space="preserve">2005 – 2009 </w:t>
      </w:r>
    </w:p>
    <w:p w:rsidR="00C12A6D" w:rsidRPr="00955F36" w:rsidRDefault="00955F36" w:rsidP="00C12A6D">
      <w:pPr>
        <w:contextualSpacing/>
        <w:rPr>
          <w:rFonts w:asciiTheme="majorHAnsi" w:eastAsia="PMingLiU" w:hAnsiTheme="majorHAnsi" w:cs="Arial"/>
          <w:b/>
          <w:bCs/>
          <w:lang w:eastAsia="zh-TW"/>
        </w:rPr>
      </w:pPr>
      <w:r w:rsidRPr="00955F36">
        <w:rPr>
          <w:b/>
          <w:lang w:val="en-CA"/>
        </w:rPr>
        <w:t xml:space="preserve">Zaporozhye National University of the Ministry of Education, Zaporozhye (Ukraine) </w:t>
      </w:r>
    </w:p>
    <w:p w:rsidR="00955F36" w:rsidRDefault="00955F36" w:rsidP="00955F36">
      <w:pPr>
        <w:contextualSpacing/>
        <w:rPr>
          <w:rFonts w:asciiTheme="majorHAnsi" w:hAnsiTheme="majorHAnsi" w:cs="Arial"/>
          <w:bCs/>
          <w:lang w:val="en-CA" w:eastAsia="zh-TW"/>
        </w:rPr>
      </w:pPr>
      <w:r w:rsidRPr="00955F36">
        <w:rPr>
          <w:rFonts w:asciiTheme="majorHAnsi" w:hAnsiTheme="majorHAnsi" w:cs="Arial"/>
          <w:bCs/>
          <w:lang w:val="en-CA" w:eastAsia="zh-TW"/>
        </w:rPr>
        <w:t xml:space="preserve">Bachelor's Degree from Faculty of Economics and </w:t>
      </w:r>
      <w:r>
        <w:rPr>
          <w:rFonts w:asciiTheme="majorHAnsi" w:hAnsiTheme="majorHAnsi" w:cs="Arial"/>
          <w:bCs/>
          <w:lang w:val="en-CA" w:eastAsia="zh-TW"/>
        </w:rPr>
        <w:t>Enterprise</w:t>
      </w:r>
    </w:p>
    <w:p w:rsidR="00955F36" w:rsidRDefault="00955F36" w:rsidP="00955F36">
      <w:pPr>
        <w:contextualSpacing/>
        <w:rPr>
          <w:rFonts w:asciiTheme="majorHAnsi" w:hAnsiTheme="majorHAnsi" w:cs="Arial"/>
          <w:bCs/>
          <w:lang w:val="en-CA" w:eastAsia="zh-TW"/>
        </w:rPr>
      </w:pPr>
      <w:r w:rsidRPr="00955F36">
        <w:rPr>
          <w:rFonts w:asciiTheme="majorHAnsi" w:hAnsiTheme="majorHAnsi" w:cs="Arial"/>
          <w:bCs/>
          <w:lang w:val="en-CA" w:eastAsia="zh-TW"/>
        </w:rPr>
        <w:t>2009 – 2010</w:t>
      </w:r>
    </w:p>
    <w:p w:rsidR="00955F36" w:rsidRPr="00955F36" w:rsidRDefault="00955F36" w:rsidP="00955F36">
      <w:pPr>
        <w:contextualSpacing/>
        <w:rPr>
          <w:rFonts w:asciiTheme="majorHAnsi" w:hAnsiTheme="majorHAnsi" w:cs="Arial"/>
          <w:b/>
          <w:bCs/>
          <w:lang w:val="en-CA" w:eastAsia="zh-TW"/>
        </w:rPr>
      </w:pPr>
      <w:r w:rsidRPr="00955F36">
        <w:rPr>
          <w:rFonts w:asciiTheme="majorHAnsi" w:hAnsiTheme="majorHAnsi" w:cs="Arial"/>
          <w:b/>
          <w:bCs/>
          <w:lang w:val="en-CA" w:eastAsia="zh-TW"/>
        </w:rPr>
        <w:t xml:space="preserve">Zaporizhzhya National University of the Ministry of Education, Zaporizhzhya (Ukraine) </w:t>
      </w:r>
    </w:p>
    <w:p w:rsidR="00955F36" w:rsidRDefault="00955F36" w:rsidP="00955F36">
      <w:pPr>
        <w:contextualSpacing/>
        <w:rPr>
          <w:rFonts w:asciiTheme="majorHAnsi" w:hAnsiTheme="majorHAnsi" w:cs="Arial"/>
          <w:bCs/>
          <w:lang w:val="en-CA" w:eastAsia="zh-TW"/>
        </w:rPr>
      </w:pPr>
      <w:bookmarkStart w:id="0" w:name="_GoBack"/>
      <w:r w:rsidRPr="00955F36">
        <w:rPr>
          <w:rFonts w:asciiTheme="majorHAnsi" w:hAnsiTheme="majorHAnsi" w:cs="Arial"/>
          <w:bCs/>
          <w:lang w:val="en-CA" w:eastAsia="zh-TW"/>
        </w:rPr>
        <w:t>Specialist's Degree in Banking</w:t>
      </w:r>
    </w:p>
    <w:bookmarkEnd w:id="0"/>
    <w:p w:rsidR="00955F36" w:rsidRDefault="00955F36" w:rsidP="00955F36">
      <w:pPr>
        <w:contextualSpacing/>
        <w:rPr>
          <w:rFonts w:asciiTheme="majorHAnsi" w:hAnsiTheme="majorHAnsi" w:cs="Arial"/>
          <w:b/>
          <w:bCs/>
          <w:i/>
          <w:lang w:val="en-CA" w:eastAsia="zh-TW"/>
        </w:rPr>
      </w:pPr>
    </w:p>
    <w:p w:rsidR="00BE54B0" w:rsidRPr="00906F13" w:rsidRDefault="00955F36" w:rsidP="00906F13">
      <w:pPr>
        <w:contextualSpacing/>
        <w:rPr>
          <w:rFonts w:asciiTheme="majorHAnsi" w:hAnsiTheme="majorHAnsi" w:cs="Arial"/>
          <w:b/>
          <w:bCs/>
          <w:i/>
          <w:lang w:val="en-CA" w:eastAsia="zh-TW"/>
        </w:rPr>
      </w:pPr>
      <w:r w:rsidRPr="00955F36">
        <w:rPr>
          <w:rFonts w:asciiTheme="majorHAnsi" w:hAnsiTheme="majorHAnsi" w:cs="Arial"/>
          <w:b/>
          <w:bCs/>
          <w:i/>
          <w:lang w:val="en-CA" w:eastAsia="zh-TW"/>
        </w:rPr>
        <w:t>Additional Courses</w:t>
      </w:r>
    </w:p>
    <w:p w:rsidR="00BE54B0" w:rsidRPr="00BE54B0" w:rsidRDefault="00BE54B0" w:rsidP="00BE54B0">
      <w:pPr>
        <w:pStyle w:val="Paragrafoelenco"/>
        <w:numPr>
          <w:ilvl w:val="0"/>
          <w:numId w:val="13"/>
        </w:numPr>
        <w:rPr>
          <w:rFonts w:asciiTheme="majorHAnsi" w:hAnsiTheme="majorHAnsi" w:cs="Arial"/>
          <w:bCs/>
          <w:lang w:val="en-CA" w:eastAsia="zh-TW"/>
        </w:rPr>
      </w:pPr>
      <w:r w:rsidRPr="00BE54B0">
        <w:rPr>
          <w:rFonts w:asciiTheme="majorHAnsi" w:hAnsiTheme="majorHAnsi" w:cs="Arial"/>
          <w:bCs/>
          <w:lang w:val="en-CA" w:eastAsia="zh-TW"/>
        </w:rPr>
        <w:t xml:space="preserve">Sept.2004 - May 2005 </w:t>
      </w:r>
      <w:r w:rsidR="00357521">
        <w:rPr>
          <w:rFonts w:asciiTheme="majorHAnsi" w:hAnsiTheme="majorHAnsi" w:cs="Arial"/>
          <w:bCs/>
          <w:lang w:val="en-CA" w:eastAsia="zh-TW"/>
        </w:rPr>
        <w:t>-</w:t>
      </w:r>
      <w:r w:rsidRPr="00BE54B0">
        <w:rPr>
          <w:rFonts w:asciiTheme="majorHAnsi" w:hAnsiTheme="majorHAnsi" w:cs="Arial"/>
          <w:bCs/>
          <w:lang w:val="en-CA" w:eastAsia="zh-TW"/>
        </w:rPr>
        <w:t>Translation courses English/Russian, Ukrainian.</w:t>
      </w:r>
    </w:p>
    <w:p w:rsidR="00955F36" w:rsidRDefault="00955F36" w:rsidP="00955F36">
      <w:pPr>
        <w:pStyle w:val="Paragrafoelenco"/>
        <w:numPr>
          <w:ilvl w:val="0"/>
          <w:numId w:val="13"/>
        </w:numPr>
        <w:rPr>
          <w:rFonts w:asciiTheme="majorHAnsi" w:hAnsiTheme="majorHAnsi" w:cs="Arial"/>
          <w:bCs/>
          <w:lang w:val="en-CA" w:eastAsia="zh-TW"/>
        </w:rPr>
      </w:pPr>
      <w:r w:rsidRPr="00955F36">
        <w:rPr>
          <w:rFonts w:asciiTheme="majorHAnsi" w:hAnsiTheme="majorHAnsi" w:cs="Arial"/>
          <w:bCs/>
          <w:lang w:val="en-CA" w:eastAsia="zh-TW"/>
        </w:rPr>
        <w:t>The PLIDA Certification of Dante Alighieri Society</w:t>
      </w:r>
      <w:r>
        <w:rPr>
          <w:rFonts w:asciiTheme="majorHAnsi" w:hAnsiTheme="majorHAnsi" w:cs="Arial"/>
          <w:bCs/>
          <w:lang w:val="en-CA" w:eastAsia="zh-TW"/>
        </w:rPr>
        <w:t xml:space="preserve">. </w:t>
      </w:r>
      <w:r w:rsidRPr="00955F36">
        <w:rPr>
          <w:rFonts w:asciiTheme="majorHAnsi" w:hAnsiTheme="majorHAnsi" w:cs="Arial"/>
          <w:bCs/>
          <w:lang w:val="en-CA" w:eastAsia="zh-TW"/>
        </w:rPr>
        <w:t>Kappa Italian Language School, Rome (Italy)</w:t>
      </w:r>
    </w:p>
    <w:p w:rsidR="00BE54B0" w:rsidRDefault="00955F36" w:rsidP="00BE54B0">
      <w:pPr>
        <w:pStyle w:val="Paragrafoelenco"/>
        <w:numPr>
          <w:ilvl w:val="0"/>
          <w:numId w:val="13"/>
        </w:numPr>
        <w:rPr>
          <w:rFonts w:asciiTheme="majorHAnsi" w:hAnsiTheme="majorHAnsi" w:cs="Arial"/>
          <w:bCs/>
          <w:lang w:val="en-CA" w:eastAsia="zh-TW"/>
        </w:rPr>
      </w:pPr>
      <w:r w:rsidRPr="00955F36">
        <w:rPr>
          <w:rFonts w:asciiTheme="majorHAnsi" w:hAnsiTheme="majorHAnsi" w:cs="Arial"/>
          <w:bCs/>
          <w:u w:val="single"/>
          <w:lang w:val="en-CA" w:eastAsia="zh-TW"/>
        </w:rPr>
        <w:t>Prometheus.org.ua</w:t>
      </w:r>
      <w:r w:rsidRPr="00955F36">
        <w:rPr>
          <w:rFonts w:asciiTheme="majorHAnsi" w:hAnsiTheme="majorHAnsi" w:cs="Arial"/>
          <w:bCs/>
          <w:lang w:val="en-CA" w:eastAsia="zh-TW"/>
        </w:rPr>
        <w:t>- Online courses of communication and instruments for building reputation, PR, personal branding.</w:t>
      </w:r>
    </w:p>
    <w:p w:rsidR="00BE54B0" w:rsidRPr="00BE54B0" w:rsidRDefault="00BE54B0" w:rsidP="00BE54B0">
      <w:pPr>
        <w:pStyle w:val="Paragrafoelenco"/>
        <w:numPr>
          <w:ilvl w:val="0"/>
          <w:numId w:val="13"/>
        </w:numPr>
        <w:rPr>
          <w:rFonts w:asciiTheme="majorHAnsi" w:hAnsiTheme="majorHAnsi" w:cs="Arial"/>
          <w:bCs/>
          <w:lang w:val="en-CA" w:eastAsia="zh-TW"/>
        </w:rPr>
      </w:pPr>
      <w:r w:rsidRPr="00BE54B0">
        <w:rPr>
          <w:lang w:val="en-CA"/>
        </w:rPr>
        <w:t>2014: Hilton Worldwide University UAE, Ras Al Khaimah (management, communication, customer service skills)</w:t>
      </w:r>
    </w:p>
    <w:p w:rsidR="00BE54B0" w:rsidRDefault="00BE54B0" w:rsidP="00BE54B0">
      <w:pPr>
        <w:pStyle w:val="Paragrafoelenco"/>
        <w:numPr>
          <w:ilvl w:val="0"/>
          <w:numId w:val="13"/>
        </w:numPr>
        <w:spacing w:after="160" w:line="259" w:lineRule="auto"/>
        <w:rPr>
          <w:lang w:val="en-CA"/>
        </w:rPr>
      </w:pPr>
      <w:r>
        <w:rPr>
          <w:lang w:val="en-CA"/>
        </w:rPr>
        <w:t xml:space="preserve">May. </w:t>
      </w:r>
      <w:r w:rsidRPr="008D1B4D">
        <w:rPr>
          <w:lang w:val="en-CA"/>
        </w:rPr>
        <w:t>2014</w:t>
      </w:r>
      <w:r>
        <w:rPr>
          <w:lang w:val="en-CA"/>
        </w:rPr>
        <w:t xml:space="preserve"> </w:t>
      </w:r>
      <w:r w:rsidRPr="008D1B4D">
        <w:rPr>
          <w:lang w:val="en-CA"/>
        </w:rPr>
        <w:t>- Social Media Workshop at Double Tree by Hilton Resort &amp; Spa Marjan Island, UAE, Ras Al Khaimah</w:t>
      </w:r>
      <w:r>
        <w:rPr>
          <w:lang w:val="en-CA"/>
        </w:rPr>
        <w:t xml:space="preserve"> </w:t>
      </w:r>
    </w:p>
    <w:p w:rsidR="00955F36" w:rsidRPr="00955F36" w:rsidRDefault="00955F36" w:rsidP="00955F36">
      <w:pPr>
        <w:pStyle w:val="Paragrafoelenco"/>
        <w:numPr>
          <w:ilvl w:val="0"/>
          <w:numId w:val="13"/>
        </w:numPr>
        <w:rPr>
          <w:rFonts w:asciiTheme="majorHAnsi" w:hAnsiTheme="majorHAnsi" w:cs="Arial"/>
          <w:bCs/>
          <w:lang w:val="en-CA" w:eastAsia="zh-TW"/>
        </w:rPr>
      </w:pPr>
      <w:r w:rsidRPr="00955F36">
        <w:rPr>
          <w:rFonts w:asciiTheme="majorHAnsi" w:hAnsiTheme="majorHAnsi" w:cs="Arial"/>
          <w:bCs/>
          <w:u w:val="single"/>
          <w:lang w:val="en-CA" w:eastAsia="zh-TW"/>
        </w:rPr>
        <w:t>Coursera.org</w:t>
      </w:r>
      <w:r w:rsidRPr="00955F36">
        <w:rPr>
          <w:rFonts w:asciiTheme="majorHAnsi" w:hAnsiTheme="majorHAnsi" w:cs="Arial"/>
          <w:bCs/>
          <w:lang w:val="en-CA" w:eastAsia="zh-TW"/>
        </w:rPr>
        <w:t xml:space="preserve">- online courses from Top Universities: </w:t>
      </w:r>
    </w:p>
    <w:p w:rsidR="00955F36" w:rsidRPr="00955F36" w:rsidRDefault="00955F36" w:rsidP="00955F36">
      <w:pPr>
        <w:numPr>
          <w:ilvl w:val="0"/>
          <w:numId w:val="12"/>
        </w:numPr>
        <w:contextualSpacing/>
        <w:rPr>
          <w:rFonts w:asciiTheme="majorHAnsi" w:hAnsiTheme="majorHAnsi" w:cs="Arial"/>
          <w:bCs/>
          <w:u w:val="single"/>
          <w:lang w:val="en-CA" w:eastAsia="zh-TW"/>
        </w:rPr>
      </w:pPr>
      <w:r w:rsidRPr="00955F36">
        <w:rPr>
          <w:rFonts w:asciiTheme="majorHAnsi" w:hAnsiTheme="majorHAnsi" w:cs="Arial"/>
          <w:bCs/>
          <w:lang w:val="en-CA" w:eastAsia="zh-TW"/>
        </w:rPr>
        <w:t xml:space="preserve">Advocacy: Issue Analysis&amp; Identification EU-Eastern Partnership Culture and Creativity Programme; </w:t>
      </w:r>
    </w:p>
    <w:p w:rsidR="00955F36" w:rsidRPr="00955F36" w:rsidRDefault="00955F36" w:rsidP="00955F36">
      <w:pPr>
        <w:numPr>
          <w:ilvl w:val="0"/>
          <w:numId w:val="12"/>
        </w:numPr>
        <w:contextualSpacing/>
        <w:rPr>
          <w:rFonts w:asciiTheme="majorHAnsi" w:hAnsiTheme="majorHAnsi" w:cs="Arial"/>
          <w:bCs/>
          <w:u w:val="single"/>
          <w:lang w:val="en-CA" w:eastAsia="zh-TW"/>
        </w:rPr>
      </w:pPr>
      <w:r w:rsidRPr="00955F36">
        <w:rPr>
          <w:rFonts w:asciiTheme="majorHAnsi" w:hAnsiTheme="majorHAnsi" w:cs="Arial"/>
          <w:bCs/>
          <w:lang w:val="en-CA" w:eastAsia="zh-TW"/>
        </w:rPr>
        <w:t>“Grammar and Punctuation”(University of California);</w:t>
      </w:r>
    </w:p>
    <w:p w:rsidR="00955F36" w:rsidRPr="00955F36" w:rsidRDefault="00955F36" w:rsidP="00955F36">
      <w:pPr>
        <w:numPr>
          <w:ilvl w:val="0"/>
          <w:numId w:val="12"/>
        </w:numPr>
        <w:contextualSpacing/>
        <w:rPr>
          <w:rFonts w:asciiTheme="majorHAnsi" w:hAnsiTheme="majorHAnsi" w:cs="Arial"/>
          <w:bCs/>
          <w:u w:val="single"/>
          <w:lang w:val="en-CA" w:eastAsia="zh-TW"/>
        </w:rPr>
      </w:pPr>
      <w:r w:rsidRPr="00955F36">
        <w:rPr>
          <w:rFonts w:asciiTheme="majorHAnsi" w:hAnsiTheme="majorHAnsi" w:cs="Arial"/>
          <w:bCs/>
          <w:lang w:val="en-CA" w:eastAsia="zh-TW"/>
        </w:rPr>
        <w:t>“Successful Negotiation: Essential Strategies and Skills” (University of Michigan).</w:t>
      </w:r>
    </w:p>
    <w:p w:rsidR="00955F36" w:rsidRDefault="00955F36" w:rsidP="00955F36">
      <w:pPr>
        <w:numPr>
          <w:ilvl w:val="0"/>
          <w:numId w:val="12"/>
        </w:numPr>
        <w:contextualSpacing/>
        <w:rPr>
          <w:rFonts w:asciiTheme="majorHAnsi" w:hAnsiTheme="majorHAnsi" w:cs="Arial"/>
          <w:bCs/>
          <w:u w:val="single"/>
          <w:lang w:val="en-CA" w:eastAsia="zh-TW"/>
        </w:rPr>
      </w:pPr>
      <w:r w:rsidRPr="00955F36">
        <w:rPr>
          <w:rFonts w:asciiTheme="majorHAnsi" w:hAnsiTheme="majorHAnsi" w:cs="Arial"/>
          <w:bCs/>
          <w:lang w:val="en-CA" w:eastAsia="zh-TW"/>
        </w:rPr>
        <w:t>“Teach English Now! Theories of Second Language”(Arizona State University).</w:t>
      </w:r>
    </w:p>
    <w:p w:rsidR="00955F36" w:rsidRPr="00BE54B0" w:rsidRDefault="00955F36" w:rsidP="00955F36">
      <w:pPr>
        <w:numPr>
          <w:ilvl w:val="0"/>
          <w:numId w:val="12"/>
        </w:numPr>
        <w:contextualSpacing/>
        <w:rPr>
          <w:rFonts w:asciiTheme="majorHAnsi" w:hAnsiTheme="majorHAnsi" w:cs="Arial"/>
          <w:bCs/>
          <w:u w:val="single"/>
          <w:lang w:val="en-CA" w:eastAsia="zh-TW"/>
        </w:rPr>
      </w:pPr>
      <w:r w:rsidRPr="00955F36">
        <w:rPr>
          <w:rFonts w:asciiTheme="majorHAnsi" w:hAnsiTheme="majorHAnsi" w:cs="Arial"/>
          <w:bCs/>
          <w:lang w:val="en-CA" w:eastAsia="zh-TW"/>
        </w:rPr>
        <w:t>Humanitarian communication Addressing Key Challenges (Geneva University).</w:t>
      </w:r>
    </w:p>
    <w:p w:rsidR="00853470" w:rsidRPr="00440465" w:rsidRDefault="00853470" w:rsidP="00853470">
      <w:pPr>
        <w:snapToGrid w:val="0"/>
        <w:contextualSpacing/>
        <w:rPr>
          <w:rFonts w:asciiTheme="majorHAnsi" w:hAnsiTheme="majorHAnsi" w:cs="Arial"/>
          <w:b/>
          <w:bCs/>
          <w:noProof/>
          <w:sz w:val="26"/>
          <w:szCs w:val="26"/>
        </w:rPr>
      </w:pPr>
    </w:p>
    <w:p w:rsidR="008C3D7E" w:rsidRPr="000829AC" w:rsidRDefault="00955F36" w:rsidP="008C3D7E">
      <w:pPr>
        <w:pBdr>
          <w:bottom w:val="single" w:sz="4" w:space="1" w:color="auto"/>
        </w:pBdr>
        <w:contextualSpacing/>
        <w:rPr>
          <w:rFonts w:asciiTheme="majorHAnsi" w:hAnsiTheme="majorHAnsi" w:cs="Arial"/>
          <w:b/>
          <w:sz w:val="26"/>
          <w:szCs w:val="26"/>
          <w:lang w:eastAsia="zh-TW"/>
        </w:rPr>
      </w:pPr>
      <w:r>
        <w:rPr>
          <w:rFonts w:asciiTheme="majorHAnsi" w:hAnsiTheme="majorHAnsi" w:cs="Arial"/>
          <w:b/>
          <w:bCs/>
          <w:noProof/>
          <w:sz w:val="26"/>
          <w:szCs w:val="26"/>
        </w:rPr>
        <w:t xml:space="preserve">WORK </w:t>
      </w:r>
      <w:r w:rsidR="008C3D7E" w:rsidRPr="000829AC">
        <w:rPr>
          <w:rFonts w:asciiTheme="majorHAnsi" w:hAnsiTheme="majorHAnsi" w:cs="Arial"/>
          <w:b/>
          <w:bCs/>
          <w:noProof/>
          <w:sz w:val="26"/>
          <w:szCs w:val="26"/>
        </w:rPr>
        <w:t>EXPERIENCE</w:t>
      </w:r>
    </w:p>
    <w:p w:rsidR="00955F36" w:rsidRPr="00955F36" w:rsidRDefault="00955F36" w:rsidP="00955F36">
      <w:pPr>
        <w:snapToGrid w:val="0"/>
        <w:spacing w:after="0" w:line="0" w:lineRule="atLeast"/>
        <w:contextualSpacing/>
        <w:rPr>
          <w:rFonts w:asciiTheme="majorHAnsi" w:hAnsiTheme="majorHAnsi" w:cs="Arial"/>
          <w:b/>
          <w:bCs/>
          <w:lang w:val="en-CA" w:eastAsia="zh-TW"/>
        </w:rPr>
      </w:pPr>
    </w:p>
    <w:p w:rsidR="00955F36" w:rsidRDefault="00955F36" w:rsidP="00955F36">
      <w:pPr>
        <w:snapToGrid w:val="0"/>
        <w:spacing w:after="0" w:line="0" w:lineRule="atLeast"/>
        <w:contextualSpacing/>
        <w:rPr>
          <w:rFonts w:asciiTheme="majorHAnsi" w:hAnsiTheme="majorHAnsi" w:cs="Arial"/>
          <w:b/>
          <w:bCs/>
          <w:lang w:val="en-CA" w:eastAsia="zh-TW"/>
        </w:rPr>
      </w:pPr>
      <w:r w:rsidRPr="00955F36">
        <w:rPr>
          <w:rFonts w:asciiTheme="majorHAnsi" w:hAnsiTheme="majorHAnsi" w:cs="Arial"/>
          <w:b/>
          <w:bCs/>
          <w:lang w:val="en-CA" w:eastAsia="zh-TW"/>
        </w:rPr>
        <w:t>Dec.</w:t>
      </w:r>
      <w:r>
        <w:rPr>
          <w:rFonts w:asciiTheme="majorHAnsi" w:hAnsiTheme="majorHAnsi" w:cs="Arial"/>
          <w:b/>
          <w:bCs/>
          <w:lang w:val="en-CA" w:eastAsia="zh-TW"/>
        </w:rPr>
        <w:t xml:space="preserve"> </w:t>
      </w:r>
      <w:r w:rsidRPr="00955F36">
        <w:rPr>
          <w:rFonts w:asciiTheme="majorHAnsi" w:hAnsiTheme="majorHAnsi" w:cs="Arial"/>
          <w:b/>
          <w:bCs/>
          <w:lang w:val="en-CA" w:eastAsia="zh-TW"/>
        </w:rPr>
        <w:t xml:space="preserve">2015 </w:t>
      </w:r>
      <w:r>
        <w:rPr>
          <w:rFonts w:asciiTheme="majorHAnsi" w:hAnsiTheme="majorHAnsi" w:cs="Arial"/>
          <w:b/>
          <w:bCs/>
          <w:lang w:val="en-CA" w:eastAsia="zh-TW"/>
        </w:rPr>
        <w:t>–</w:t>
      </w:r>
      <w:r w:rsidRPr="00955F36">
        <w:rPr>
          <w:rFonts w:asciiTheme="majorHAnsi" w:hAnsiTheme="majorHAnsi" w:cs="Arial"/>
          <w:b/>
          <w:bCs/>
          <w:lang w:val="en-CA" w:eastAsia="zh-TW"/>
        </w:rPr>
        <w:t xml:space="preserve"> Present</w:t>
      </w:r>
    </w:p>
    <w:p w:rsidR="00955F36" w:rsidRPr="00955F36" w:rsidRDefault="00955F36" w:rsidP="00955F36">
      <w:pPr>
        <w:snapToGrid w:val="0"/>
        <w:spacing w:after="0" w:line="0" w:lineRule="atLeast"/>
        <w:contextualSpacing/>
        <w:rPr>
          <w:rFonts w:asciiTheme="majorHAnsi" w:hAnsiTheme="majorHAnsi" w:cs="Arial"/>
          <w:b/>
          <w:bCs/>
          <w:lang w:val="en-CA" w:eastAsia="zh-TW"/>
        </w:rPr>
      </w:pPr>
      <w:r w:rsidRPr="00955F36">
        <w:rPr>
          <w:rFonts w:asciiTheme="majorHAnsi" w:hAnsiTheme="majorHAnsi" w:cs="Arial"/>
          <w:b/>
          <w:bCs/>
          <w:lang w:val="en-CA" w:eastAsia="zh-TW"/>
        </w:rPr>
        <w:t xml:space="preserve">Volunteer </w:t>
      </w:r>
    </w:p>
    <w:p w:rsidR="00955F36" w:rsidRPr="00955F36" w:rsidRDefault="00955F36" w:rsidP="00955F36">
      <w:pPr>
        <w:snapToGrid w:val="0"/>
        <w:spacing w:after="0" w:line="0" w:lineRule="atLeast"/>
        <w:contextualSpacing/>
        <w:rPr>
          <w:rFonts w:asciiTheme="majorHAnsi" w:hAnsiTheme="majorHAnsi" w:cs="Arial"/>
          <w:b/>
          <w:bCs/>
          <w:i/>
          <w:lang w:val="en-CA" w:eastAsia="zh-TW"/>
        </w:rPr>
      </w:pPr>
      <w:r w:rsidRPr="00955F36">
        <w:rPr>
          <w:rFonts w:asciiTheme="majorHAnsi" w:hAnsiTheme="majorHAnsi" w:cs="Arial"/>
          <w:bCs/>
          <w:lang w:val="en-CA" w:eastAsia="zh-TW"/>
        </w:rPr>
        <w:t xml:space="preserve"> </w:t>
      </w:r>
      <w:r w:rsidRPr="00955F36">
        <w:rPr>
          <w:rFonts w:asciiTheme="majorHAnsi" w:hAnsiTheme="majorHAnsi" w:cs="Arial"/>
          <w:b/>
          <w:bCs/>
          <w:i/>
          <w:lang w:val="en-CA" w:eastAsia="zh-TW"/>
        </w:rPr>
        <w:t>Susan G. Komen, Italy</w:t>
      </w:r>
    </w:p>
    <w:p w:rsidR="00955F36" w:rsidRPr="00955F36" w:rsidRDefault="00955F36" w:rsidP="00955F36">
      <w:pPr>
        <w:snapToGrid w:val="0"/>
        <w:spacing w:after="0" w:line="0" w:lineRule="atLeast"/>
        <w:contextualSpacing/>
        <w:rPr>
          <w:rFonts w:asciiTheme="majorHAnsi" w:hAnsiTheme="majorHAnsi" w:cs="Arial"/>
          <w:bCs/>
          <w:lang w:val="en-CA" w:eastAsia="zh-TW"/>
        </w:rPr>
      </w:pPr>
      <w:r w:rsidRPr="00955F36">
        <w:rPr>
          <w:rFonts w:asciiTheme="majorHAnsi" w:hAnsiTheme="majorHAnsi" w:cs="Arial"/>
          <w:bCs/>
          <w:lang w:val="en-CA" w:eastAsia="zh-TW"/>
        </w:rPr>
        <w:t>- Supporting organisation of charitable events.</w:t>
      </w:r>
    </w:p>
    <w:p w:rsidR="00955F36" w:rsidRPr="00955F36" w:rsidRDefault="00955F36" w:rsidP="00955F36">
      <w:pPr>
        <w:snapToGrid w:val="0"/>
        <w:spacing w:after="0" w:line="0" w:lineRule="atLeast"/>
        <w:contextualSpacing/>
        <w:rPr>
          <w:rFonts w:asciiTheme="majorHAnsi" w:hAnsiTheme="majorHAnsi" w:cs="Arial"/>
          <w:bCs/>
          <w:lang w:val="en-CA" w:eastAsia="zh-TW"/>
        </w:rPr>
      </w:pPr>
      <w:r w:rsidRPr="00955F36">
        <w:rPr>
          <w:rFonts w:asciiTheme="majorHAnsi" w:hAnsiTheme="majorHAnsi" w:cs="Arial"/>
          <w:bCs/>
          <w:lang w:val="en-CA" w:eastAsia="zh-TW"/>
        </w:rPr>
        <w:t xml:space="preserve">- Participating in the convention for the fundraising activities. </w:t>
      </w:r>
    </w:p>
    <w:p w:rsidR="00CD5DBB" w:rsidRDefault="00955F36" w:rsidP="00955F36">
      <w:pPr>
        <w:snapToGrid w:val="0"/>
        <w:spacing w:after="0" w:line="0" w:lineRule="atLeast"/>
        <w:contextualSpacing/>
        <w:rPr>
          <w:rFonts w:asciiTheme="majorHAnsi" w:hAnsiTheme="majorHAnsi" w:cs="Arial"/>
          <w:bCs/>
          <w:lang w:val="en-CA" w:eastAsia="zh-TW"/>
        </w:rPr>
      </w:pPr>
      <w:r w:rsidRPr="00955F36">
        <w:rPr>
          <w:rFonts w:asciiTheme="majorHAnsi" w:hAnsiTheme="majorHAnsi" w:cs="Arial"/>
          <w:bCs/>
          <w:lang w:val="en-CA" w:eastAsia="zh-TW"/>
        </w:rPr>
        <w:t>- Assisting with the translation.</w:t>
      </w:r>
    </w:p>
    <w:p w:rsidR="00955F36" w:rsidRDefault="00CD5DBB" w:rsidP="00955F36">
      <w:pPr>
        <w:snapToGrid w:val="0"/>
        <w:spacing w:after="0" w:line="0" w:lineRule="atLeast"/>
        <w:contextualSpacing/>
        <w:rPr>
          <w:rFonts w:asciiTheme="majorHAnsi" w:hAnsiTheme="majorHAnsi" w:cs="Arial"/>
          <w:b/>
          <w:bCs/>
          <w:lang w:val="en-CA" w:eastAsia="zh-TW"/>
        </w:rPr>
      </w:pPr>
      <w:r>
        <w:rPr>
          <w:rFonts w:asciiTheme="majorHAnsi" w:hAnsiTheme="majorHAnsi" w:cs="Arial"/>
          <w:bCs/>
          <w:lang w:val="en-CA" w:eastAsia="zh-TW"/>
        </w:rPr>
        <w:t xml:space="preserve"> </w:t>
      </w:r>
      <w:r w:rsidRPr="00CD5DBB">
        <w:rPr>
          <w:rFonts w:asciiTheme="majorHAnsi" w:hAnsiTheme="majorHAnsi" w:cs="Arial"/>
          <w:b/>
          <w:bCs/>
          <w:lang w:val="en-CA" w:eastAsia="zh-TW"/>
        </w:rPr>
        <w:t>Jan. 2017-</w:t>
      </w:r>
      <w:r>
        <w:rPr>
          <w:rFonts w:asciiTheme="majorHAnsi" w:hAnsiTheme="majorHAnsi" w:cs="Arial"/>
          <w:b/>
          <w:bCs/>
          <w:lang w:val="en-CA" w:eastAsia="zh-TW"/>
        </w:rPr>
        <w:t xml:space="preserve"> March 2017</w:t>
      </w:r>
    </w:p>
    <w:p w:rsidR="00CD5DBB" w:rsidRDefault="00CD5DBB" w:rsidP="00955F36">
      <w:pPr>
        <w:snapToGrid w:val="0"/>
        <w:spacing w:after="0" w:line="0" w:lineRule="atLeast"/>
        <w:contextualSpacing/>
        <w:rPr>
          <w:rFonts w:asciiTheme="majorHAnsi" w:hAnsiTheme="majorHAnsi" w:cs="Arial"/>
          <w:b/>
          <w:bCs/>
          <w:lang w:val="en-CA" w:eastAsia="zh-TW"/>
        </w:rPr>
      </w:pPr>
      <w:r>
        <w:rPr>
          <w:rFonts w:asciiTheme="majorHAnsi" w:hAnsiTheme="majorHAnsi" w:cs="Arial"/>
          <w:b/>
          <w:bCs/>
          <w:lang w:val="en-CA" w:eastAsia="zh-TW"/>
        </w:rPr>
        <w:t xml:space="preserve">  Peter Pan, Italy, Rome</w:t>
      </w:r>
    </w:p>
    <w:p w:rsidR="006903A8" w:rsidRPr="00CD5DBB" w:rsidRDefault="00CD5DBB" w:rsidP="00CD5DBB">
      <w:pPr>
        <w:ind w:left="360"/>
        <w:rPr>
          <w:rFonts w:asciiTheme="majorHAnsi" w:hAnsiTheme="majorHAnsi" w:cs="Arial"/>
          <w:bCs/>
          <w:lang w:val="en-CA" w:eastAsia="zh-TW"/>
        </w:rPr>
      </w:pPr>
      <w:r>
        <w:rPr>
          <w:rFonts w:asciiTheme="majorHAnsi" w:hAnsiTheme="majorHAnsi" w:cs="Arial"/>
          <w:bCs/>
          <w:lang w:val="en-CA" w:eastAsia="zh-TW"/>
        </w:rPr>
        <w:t>-Planned and executed</w:t>
      </w:r>
      <w:r w:rsidRPr="00CD5DBB">
        <w:rPr>
          <w:b/>
          <w:lang w:val="en-CA"/>
        </w:rPr>
        <w:t xml:space="preserve"> </w:t>
      </w:r>
      <w:r w:rsidRPr="00CD5DBB">
        <w:rPr>
          <w:rFonts w:asciiTheme="majorHAnsi" w:hAnsiTheme="majorHAnsi" w:cs="Arial"/>
          <w:bCs/>
          <w:lang w:val="en-CA" w:eastAsia="zh-TW"/>
        </w:rPr>
        <w:t xml:space="preserve">Fundraising </w:t>
      </w:r>
      <w:r>
        <w:rPr>
          <w:rFonts w:asciiTheme="majorHAnsi" w:hAnsiTheme="majorHAnsi" w:cs="Arial"/>
          <w:bCs/>
          <w:lang w:val="en-CA" w:eastAsia="zh-TW"/>
        </w:rPr>
        <w:t xml:space="preserve">Cocktail </w:t>
      </w:r>
      <w:r w:rsidR="00447DFB">
        <w:rPr>
          <w:rFonts w:asciiTheme="majorHAnsi" w:hAnsiTheme="majorHAnsi" w:cs="Arial"/>
          <w:bCs/>
          <w:lang w:val="en-CA" w:eastAsia="zh-TW"/>
        </w:rPr>
        <w:t xml:space="preserve">Event </w:t>
      </w:r>
      <w:r w:rsidR="00447DFB" w:rsidRPr="00CD5DBB">
        <w:rPr>
          <w:rFonts w:asciiTheme="majorHAnsi" w:hAnsiTheme="majorHAnsi" w:cs="Arial"/>
          <w:bCs/>
          <w:lang w:val="en-CA" w:eastAsia="zh-TW"/>
        </w:rPr>
        <w:t>supporting</w:t>
      </w:r>
      <w:r w:rsidR="00447DFB">
        <w:rPr>
          <w:rFonts w:asciiTheme="majorHAnsi" w:hAnsiTheme="majorHAnsi" w:cs="Arial"/>
          <w:bCs/>
          <w:lang w:val="en-CA" w:eastAsia="zh-TW"/>
        </w:rPr>
        <w:t xml:space="preserve"> </w:t>
      </w:r>
      <w:r w:rsidR="00447DFB" w:rsidRPr="00CD5DBB">
        <w:rPr>
          <w:rFonts w:asciiTheme="majorHAnsi" w:hAnsiTheme="majorHAnsi" w:cs="Arial"/>
          <w:bCs/>
          <w:lang w:val="en-CA" w:eastAsia="zh-TW"/>
        </w:rPr>
        <w:t>Association</w:t>
      </w:r>
      <w:r>
        <w:rPr>
          <w:rFonts w:asciiTheme="majorHAnsi" w:hAnsiTheme="majorHAnsi" w:cs="Arial"/>
          <w:bCs/>
          <w:lang w:val="en-CA" w:eastAsia="zh-TW"/>
        </w:rPr>
        <w:t xml:space="preserve"> in Rome “Peter Pan” </w:t>
      </w:r>
      <w:r w:rsidRPr="00CD5DBB">
        <w:rPr>
          <w:rFonts w:asciiTheme="majorHAnsi" w:hAnsiTheme="majorHAnsi" w:cs="Arial"/>
          <w:bCs/>
          <w:lang w:val="en-CA" w:eastAsia="zh-TW"/>
        </w:rPr>
        <w:t>and children</w:t>
      </w:r>
      <w:r>
        <w:rPr>
          <w:rFonts w:asciiTheme="majorHAnsi" w:hAnsiTheme="majorHAnsi" w:cs="Arial"/>
          <w:bCs/>
          <w:lang w:val="en-CA" w:eastAsia="zh-TW"/>
        </w:rPr>
        <w:t xml:space="preserve"> affected by cancer; </w:t>
      </w:r>
      <w:r w:rsidRPr="00CD5DBB">
        <w:rPr>
          <w:rFonts w:asciiTheme="majorHAnsi" w:hAnsiTheme="majorHAnsi" w:cs="Arial"/>
          <w:bCs/>
          <w:lang w:val="en-CA" w:eastAsia="zh-TW"/>
        </w:rPr>
        <w:t>raised funds and increased Association awareness.</w:t>
      </w:r>
    </w:p>
    <w:p w:rsidR="008242AD" w:rsidRPr="008242AD" w:rsidRDefault="008242AD" w:rsidP="00A26448">
      <w:pPr>
        <w:tabs>
          <w:tab w:val="left" w:pos="2808"/>
        </w:tabs>
        <w:snapToGrid w:val="0"/>
        <w:spacing w:after="0" w:line="0" w:lineRule="atLeast"/>
        <w:contextualSpacing/>
        <w:rPr>
          <w:rFonts w:asciiTheme="majorHAnsi" w:hAnsiTheme="majorHAnsi" w:cs="Arial"/>
          <w:b/>
          <w:bCs/>
          <w:lang w:val="en-CA" w:eastAsia="zh-TW"/>
        </w:rPr>
      </w:pPr>
      <w:r w:rsidRPr="008242AD">
        <w:rPr>
          <w:rFonts w:asciiTheme="majorHAnsi" w:hAnsiTheme="majorHAnsi" w:cs="Arial"/>
          <w:b/>
          <w:bCs/>
          <w:lang w:val="en-CA" w:eastAsia="zh-TW"/>
        </w:rPr>
        <w:lastRenderedPageBreak/>
        <w:t>Jun.2015-Apr.2016</w:t>
      </w:r>
      <w:r w:rsidR="00A26448">
        <w:rPr>
          <w:rFonts w:asciiTheme="majorHAnsi" w:hAnsiTheme="majorHAnsi" w:cs="Arial"/>
          <w:b/>
          <w:bCs/>
          <w:lang w:val="en-CA" w:eastAsia="zh-TW"/>
        </w:rPr>
        <w:tab/>
      </w:r>
    </w:p>
    <w:p w:rsidR="008242AD" w:rsidRPr="008242AD" w:rsidRDefault="008242AD" w:rsidP="00955F36">
      <w:pPr>
        <w:snapToGrid w:val="0"/>
        <w:spacing w:after="0" w:line="0" w:lineRule="atLeast"/>
        <w:contextualSpacing/>
        <w:rPr>
          <w:rFonts w:asciiTheme="majorHAnsi" w:hAnsiTheme="majorHAnsi" w:cs="Arial"/>
          <w:b/>
          <w:bCs/>
          <w:lang w:val="en-CA" w:eastAsia="zh-TW"/>
        </w:rPr>
      </w:pPr>
      <w:r w:rsidRPr="008242AD">
        <w:rPr>
          <w:rFonts w:asciiTheme="majorHAnsi" w:hAnsiTheme="majorHAnsi" w:cs="Arial"/>
          <w:b/>
          <w:bCs/>
          <w:lang w:val="en-CA" w:eastAsia="zh-TW"/>
        </w:rPr>
        <w:t xml:space="preserve">Social Media and Public Relation Assistant </w:t>
      </w:r>
    </w:p>
    <w:p w:rsidR="008242AD" w:rsidRDefault="008242AD" w:rsidP="00955F36">
      <w:pPr>
        <w:snapToGrid w:val="0"/>
        <w:spacing w:after="0" w:line="0" w:lineRule="atLeast"/>
        <w:contextualSpacing/>
        <w:rPr>
          <w:rFonts w:asciiTheme="majorHAnsi" w:hAnsiTheme="majorHAnsi" w:cs="Arial"/>
          <w:b/>
          <w:bCs/>
          <w:i/>
          <w:lang w:val="en-CA" w:eastAsia="zh-TW"/>
        </w:rPr>
      </w:pPr>
      <w:r>
        <w:rPr>
          <w:rFonts w:asciiTheme="majorHAnsi" w:hAnsiTheme="majorHAnsi" w:cs="Arial"/>
          <w:b/>
          <w:bCs/>
          <w:i/>
          <w:lang w:val="en-CA" w:eastAsia="zh-TW"/>
        </w:rPr>
        <w:t>“</w:t>
      </w:r>
      <w:r w:rsidRPr="008242AD">
        <w:rPr>
          <w:rFonts w:asciiTheme="majorHAnsi" w:hAnsiTheme="majorHAnsi" w:cs="Arial"/>
          <w:b/>
          <w:bCs/>
          <w:i/>
          <w:lang w:val="en-CA" w:eastAsia="zh-TW"/>
        </w:rPr>
        <w:t>Uni-Tech Process</w:t>
      </w:r>
      <w:r>
        <w:rPr>
          <w:rFonts w:asciiTheme="majorHAnsi" w:hAnsiTheme="majorHAnsi" w:cs="Arial"/>
          <w:b/>
          <w:bCs/>
          <w:i/>
          <w:lang w:val="en-CA" w:eastAsia="zh-TW"/>
        </w:rPr>
        <w:t>”</w:t>
      </w:r>
      <w:r w:rsidRPr="008242AD">
        <w:rPr>
          <w:rFonts w:asciiTheme="majorHAnsi" w:hAnsiTheme="majorHAnsi" w:cs="Arial"/>
          <w:b/>
          <w:bCs/>
          <w:i/>
          <w:lang w:val="en-CA" w:eastAsia="zh-TW"/>
        </w:rPr>
        <w:t>, Latina, Italy</w:t>
      </w:r>
    </w:p>
    <w:p w:rsidR="008242AD" w:rsidRPr="008242AD" w:rsidRDefault="00D66B76" w:rsidP="00955F36">
      <w:pPr>
        <w:snapToGrid w:val="0"/>
        <w:spacing w:after="0" w:line="0" w:lineRule="atLeast"/>
        <w:contextualSpacing/>
        <w:rPr>
          <w:rFonts w:asciiTheme="majorHAnsi" w:hAnsiTheme="majorHAnsi" w:cs="Arial"/>
          <w:bCs/>
          <w:lang w:val="en-CA" w:eastAsia="zh-TW"/>
        </w:rPr>
      </w:pPr>
      <w:r>
        <w:rPr>
          <w:rFonts w:asciiTheme="majorHAnsi" w:hAnsiTheme="majorHAnsi" w:cs="Arial"/>
          <w:bCs/>
          <w:lang w:val="en-CA" w:eastAsia="zh-TW"/>
        </w:rPr>
        <w:t xml:space="preserve">Implemented communication strategy and </w:t>
      </w:r>
      <w:r w:rsidR="008242AD">
        <w:rPr>
          <w:rFonts w:asciiTheme="majorHAnsi" w:hAnsiTheme="majorHAnsi" w:cs="Arial"/>
          <w:bCs/>
          <w:lang w:val="en-CA" w:eastAsia="zh-TW"/>
        </w:rPr>
        <w:t>campaign through website and social media,</w:t>
      </w:r>
      <w:r w:rsidR="00273D5E">
        <w:rPr>
          <w:rFonts w:asciiTheme="majorHAnsi" w:hAnsiTheme="majorHAnsi" w:cs="Arial"/>
          <w:bCs/>
          <w:lang w:val="en-CA" w:eastAsia="zh-TW"/>
        </w:rPr>
        <w:t xml:space="preserve"> developed company’s brand and international market presenc</w:t>
      </w:r>
      <w:r>
        <w:rPr>
          <w:rFonts w:asciiTheme="majorHAnsi" w:hAnsiTheme="majorHAnsi" w:cs="Arial"/>
          <w:bCs/>
          <w:lang w:val="en-CA" w:eastAsia="zh-TW"/>
        </w:rPr>
        <w:t xml:space="preserve">e on the social media platforms. </w:t>
      </w:r>
    </w:p>
    <w:p w:rsidR="005D113E" w:rsidRPr="008242AD" w:rsidRDefault="008242AD" w:rsidP="00955F36">
      <w:pPr>
        <w:snapToGrid w:val="0"/>
        <w:spacing w:after="0" w:line="0" w:lineRule="atLeast"/>
        <w:contextualSpacing/>
        <w:rPr>
          <w:rFonts w:asciiTheme="majorHAnsi" w:hAnsiTheme="majorHAnsi" w:cs="Arial"/>
          <w:b/>
          <w:bCs/>
          <w:i/>
          <w:lang w:val="en-CA" w:eastAsia="zh-TW"/>
        </w:rPr>
      </w:pPr>
      <w:r w:rsidRPr="008242AD">
        <w:rPr>
          <w:rFonts w:asciiTheme="majorHAnsi" w:hAnsiTheme="majorHAnsi" w:cs="Arial"/>
          <w:b/>
          <w:bCs/>
          <w:i/>
          <w:lang w:val="en-CA" w:eastAsia="zh-TW"/>
        </w:rPr>
        <w:t xml:space="preserve"> </w:t>
      </w:r>
    </w:p>
    <w:p w:rsidR="00955F36" w:rsidRPr="00002A1B" w:rsidRDefault="00F35B39" w:rsidP="00955F36">
      <w:pPr>
        <w:snapToGrid w:val="0"/>
        <w:spacing w:after="0" w:line="0" w:lineRule="atLeast"/>
        <w:contextualSpacing/>
        <w:rPr>
          <w:rFonts w:asciiTheme="majorHAnsi" w:hAnsiTheme="majorHAnsi" w:cs="Arial"/>
          <w:b/>
          <w:bCs/>
          <w:lang w:val="en-CA" w:eastAsia="zh-TW"/>
        </w:rPr>
      </w:pPr>
      <w:r>
        <w:rPr>
          <w:rFonts w:asciiTheme="majorHAnsi" w:hAnsiTheme="majorHAnsi" w:cs="Arial"/>
          <w:b/>
          <w:bCs/>
          <w:lang w:val="en-CA" w:eastAsia="zh-TW"/>
        </w:rPr>
        <w:t>May</w:t>
      </w:r>
      <w:r w:rsidR="00955F36" w:rsidRPr="00002A1B">
        <w:rPr>
          <w:rFonts w:asciiTheme="majorHAnsi" w:hAnsiTheme="majorHAnsi" w:cs="Arial"/>
          <w:b/>
          <w:bCs/>
          <w:lang w:val="en-CA" w:eastAsia="zh-TW"/>
        </w:rPr>
        <w:t>. 2011 - Oct. 2014</w:t>
      </w:r>
    </w:p>
    <w:p w:rsidR="00955F36" w:rsidRPr="00955F36" w:rsidRDefault="00955F36" w:rsidP="00955F36">
      <w:pPr>
        <w:snapToGrid w:val="0"/>
        <w:spacing w:after="0" w:line="0" w:lineRule="atLeast"/>
        <w:contextualSpacing/>
        <w:rPr>
          <w:rFonts w:asciiTheme="majorHAnsi" w:hAnsiTheme="majorHAnsi" w:cs="Arial"/>
          <w:b/>
          <w:bCs/>
          <w:lang w:val="en-CA" w:eastAsia="zh-TW"/>
        </w:rPr>
      </w:pPr>
      <w:r w:rsidRPr="00955F36">
        <w:rPr>
          <w:rFonts w:asciiTheme="majorHAnsi" w:hAnsiTheme="majorHAnsi" w:cs="Arial"/>
          <w:b/>
          <w:bCs/>
          <w:lang w:val="en-CA" w:eastAsia="zh-TW"/>
        </w:rPr>
        <w:t>Guest Relation Officer</w:t>
      </w:r>
    </w:p>
    <w:p w:rsidR="00955F36" w:rsidRPr="00955F36" w:rsidRDefault="00955F36" w:rsidP="00955F36">
      <w:pPr>
        <w:snapToGrid w:val="0"/>
        <w:spacing w:after="0" w:line="0" w:lineRule="atLeast"/>
        <w:contextualSpacing/>
        <w:rPr>
          <w:rFonts w:asciiTheme="majorHAnsi" w:hAnsiTheme="majorHAnsi" w:cs="Arial"/>
          <w:b/>
          <w:bCs/>
          <w:i/>
          <w:lang w:val="en-CA" w:eastAsia="zh-TW"/>
        </w:rPr>
      </w:pPr>
      <w:r w:rsidRPr="00955F36">
        <w:rPr>
          <w:rFonts w:asciiTheme="majorHAnsi" w:hAnsiTheme="majorHAnsi" w:cs="Arial"/>
          <w:b/>
          <w:bCs/>
          <w:i/>
          <w:lang w:val="en-CA" w:eastAsia="zh-TW"/>
        </w:rPr>
        <w:t xml:space="preserve">HILTON WORLDWIDE, Ras Al Khaimah (United Arab Emirates) </w:t>
      </w:r>
      <w:r w:rsidRPr="00955F36">
        <w:rPr>
          <w:rFonts w:asciiTheme="majorHAnsi" w:hAnsiTheme="majorHAnsi" w:cs="Arial"/>
          <w:b/>
          <w:bCs/>
          <w:i/>
          <w:noProof/>
          <w:lang w:val="it-IT" w:eastAsia="it-IT"/>
        </w:rPr>
        <w:drawing>
          <wp:inline distT="0" distB="0" distL="0" distR="0">
            <wp:extent cx="7620" cy="7620"/>
            <wp:effectExtent l="0" t="0" r="0" b="0"/>
            <wp:docPr id="1" name="Immagine 18" descr="https://d.adroll.com/cm/r/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d.adroll.com/cm/r/o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955F36" w:rsidRPr="00955F36" w:rsidRDefault="00955F36" w:rsidP="00955F36">
      <w:pPr>
        <w:snapToGrid w:val="0"/>
        <w:spacing w:after="0" w:line="0" w:lineRule="atLeast"/>
        <w:contextualSpacing/>
        <w:rPr>
          <w:rFonts w:asciiTheme="majorHAnsi" w:hAnsiTheme="majorHAnsi" w:cs="Arial"/>
          <w:bCs/>
          <w:lang w:val="en-CA" w:eastAsia="zh-TW"/>
        </w:rPr>
      </w:pPr>
      <w:r w:rsidRPr="00955F36">
        <w:rPr>
          <w:rFonts w:asciiTheme="majorHAnsi" w:hAnsiTheme="majorHAnsi" w:cs="Arial"/>
          <w:bCs/>
          <w:lang w:val="en-CA" w:eastAsia="zh-TW"/>
        </w:rPr>
        <w:t xml:space="preserve">Adaptable and efficiency–oriented Guest Relation Officer, a skilled communicator and leader of cohesive teams towards shared goals. Communicated clearly and effectively with people from all social and professional backgrounds. Conducted meetings, relayed information to guests by managing all administrative aspects of guest’s events and leisure activities. Increased monthly target achievements of other departments of the hotel; identified and resolved problems efficiently, fostering positive relationships with guests to promote customer satisfaction and loyalty. Contributed with team members and the head of department to develop action plans to achieve the yearly benchmark of the Brand. Improved property management functionality by submitting key change request. </w:t>
      </w:r>
    </w:p>
    <w:p w:rsidR="008D08C1" w:rsidRPr="00DC3FBE" w:rsidRDefault="00955F36" w:rsidP="00DC3FBE">
      <w:pPr>
        <w:snapToGrid w:val="0"/>
        <w:spacing w:after="0" w:line="0" w:lineRule="atLeast"/>
        <w:contextualSpacing/>
        <w:rPr>
          <w:rFonts w:asciiTheme="majorHAnsi" w:hAnsiTheme="majorHAnsi" w:cs="Arial"/>
          <w:bCs/>
          <w:lang w:val="en-CA" w:eastAsia="zh-TW"/>
        </w:rPr>
      </w:pPr>
      <w:r w:rsidRPr="00955F36">
        <w:rPr>
          <w:rFonts w:asciiTheme="majorHAnsi" w:hAnsiTheme="majorHAnsi" w:cs="Arial"/>
          <w:b/>
          <w:bCs/>
          <w:lang w:val="en-CA" w:eastAsia="zh-TW"/>
        </w:rPr>
        <w:t>Accomplishments</w:t>
      </w:r>
      <w:r w:rsidRPr="00955F36">
        <w:rPr>
          <w:rFonts w:asciiTheme="majorHAnsi" w:hAnsiTheme="majorHAnsi" w:cs="Arial"/>
          <w:bCs/>
          <w:lang w:val="en-CA" w:eastAsia="zh-TW"/>
        </w:rPr>
        <w:t>: Increased customer satisfaction with problem resolution process; doubled percentage of customers who felt that their issue was resolved at first contact.</w:t>
      </w:r>
      <w:r w:rsidR="00A32605" w:rsidRPr="00A32605">
        <w:t xml:space="preserve"> </w:t>
      </w:r>
      <w:r w:rsidR="00A32605" w:rsidRPr="00A32605">
        <w:rPr>
          <w:rFonts w:asciiTheme="majorHAnsi" w:hAnsiTheme="majorHAnsi" w:cs="Arial"/>
          <w:bCs/>
          <w:lang w:val="en-CA" w:eastAsia="zh-TW"/>
        </w:rPr>
        <w:t>Nominated for Global Head - Hilton Brand “Spir</w:t>
      </w:r>
      <w:r w:rsidR="00A32605">
        <w:rPr>
          <w:rFonts w:asciiTheme="majorHAnsi" w:hAnsiTheme="majorHAnsi" w:cs="Arial"/>
          <w:bCs/>
          <w:lang w:val="en-CA" w:eastAsia="zh-TW"/>
        </w:rPr>
        <w:t xml:space="preserve">it of Hilton Award Nominee” UAE. </w:t>
      </w:r>
      <w:r w:rsidR="00A32605" w:rsidRPr="00A32605">
        <w:rPr>
          <w:rFonts w:asciiTheme="majorHAnsi" w:hAnsiTheme="majorHAnsi" w:cs="Arial"/>
          <w:bCs/>
          <w:lang w:val="en-CA" w:eastAsia="zh-TW"/>
        </w:rPr>
        <w:t xml:space="preserve">Maximized sales revenues through upselling and marketing programs while keeping up to date with the hotel products, </w:t>
      </w:r>
      <w:r w:rsidR="00A32605">
        <w:rPr>
          <w:rFonts w:asciiTheme="majorHAnsi" w:hAnsiTheme="majorHAnsi" w:cs="Arial"/>
          <w:bCs/>
          <w:lang w:val="en-CA" w:eastAsia="zh-TW"/>
        </w:rPr>
        <w:t xml:space="preserve">promotional offers and pricing. </w:t>
      </w:r>
      <w:r w:rsidR="00A32605" w:rsidRPr="00A32605">
        <w:rPr>
          <w:rFonts w:asciiTheme="majorHAnsi" w:hAnsiTheme="majorHAnsi" w:cs="Arial"/>
          <w:bCs/>
          <w:lang w:val="en-CA" w:eastAsia="zh-TW"/>
        </w:rPr>
        <w:t>Implemented customer care strategies that led to a 50% reduction in complaints.</w:t>
      </w:r>
    </w:p>
    <w:p w:rsidR="008131EA" w:rsidRDefault="006903A8" w:rsidP="000E5006">
      <w:pPr>
        <w:snapToGrid w:val="0"/>
        <w:spacing w:after="0" w:line="0" w:lineRule="atLeast"/>
        <w:contextualSpacing/>
        <w:rPr>
          <w:rFonts w:asciiTheme="majorHAnsi" w:hAnsiTheme="majorHAnsi" w:cs="Arial"/>
          <w:b/>
          <w:lang w:val="en-CA" w:eastAsia="zh-TW"/>
        </w:rPr>
      </w:pPr>
      <w:r>
        <w:rPr>
          <w:rFonts w:asciiTheme="majorHAnsi" w:hAnsiTheme="majorHAnsi" w:cs="Arial"/>
          <w:b/>
          <w:lang w:val="en-CA" w:eastAsia="zh-TW"/>
        </w:rPr>
        <w:t xml:space="preserve">Other experiences. </w:t>
      </w:r>
    </w:p>
    <w:p w:rsidR="00CD5DBB" w:rsidRPr="00DC3FBE" w:rsidRDefault="00CD5DBB" w:rsidP="000E5006">
      <w:pPr>
        <w:snapToGrid w:val="0"/>
        <w:spacing w:after="0" w:line="0" w:lineRule="atLeast"/>
        <w:contextualSpacing/>
        <w:rPr>
          <w:rFonts w:asciiTheme="majorHAnsi" w:hAnsiTheme="majorHAnsi" w:cs="Arial"/>
          <w:b/>
          <w:lang w:val="en-CA" w:eastAsia="zh-TW"/>
        </w:rPr>
      </w:pPr>
    </w:p>
    <w:p w:rsidR="000A4F6C" w:rsidRDefault="000A4F6C" w:rsidP="000A4F6C">
      <w:pPr>
        <w:pBdr>
          <w:bottom w:val="single" w:sz="4" w:space="1" w:color="auto"/>
        </w:pBdr>
        <w:spacing w:line="0" w:lineRule="atLeast"/>
        <w:contextualSpacing/>
        <w:rPr>
          <w:rFonts w:asciiTheme="majorHAnsi" w:eastAsia="PMingLiU" w:hAnsiTheme="majorHAnsi" w:cs="Arial"/>
          <w:b/>
          <w:lang w:eastAsia="zh-TW"/>
        </w:rPr>
      </w:pPr>
      <w:r>
        <w:rPr>
          <w:rFonts w:asciiTheme="majorHAnsi" w:eastAsia="PMingLiU" w:hAnsiTheme="majorHAnsi" w:cs="Arial"/>
          <w:b/>
          <w:lang w:eastAsia="zh-TW"/>
        </w:rPr>
        <w:t>LANGUAGES</w:t>
      </w:r>
    </w:p>
    <w:p w:rsidR="00BE54B0" w:rsidRDefault="000A4F6C" w:rsidP="00BE54B0">
      <w:pPr>
        <w:spacing w:line="0" w:lineRule="atLeast"/>
        <w:contextualSpacing/>
        <w:rPr>
          <w:rFonts w:asciiTheme="majorHAnsi" w:eastAsia="PMingLiU" w:hAnsiTheme="majorHAnsi" w:cs="Arial"/>
          <w:lang w:eastAsia="zh-TW"/>
        </w:rPr>
      </w:pPr>
      <w:r w:rsidRPr="002C68C4">
        <w:rPr>
          <w:rFonts w:asciiTheme="majorHAnsi" w:eastAsia="PMingLiU" w:hAnsiTheme="majorHAnsi" w:cs="Arial"/>
          <w:lang w:eastAsia="zh-TW"/>
        </w:rPr>
        <w:t>English (</w:t>
      </w:r>
      <w:r>
        <w:rPr>
          <w:rFonts w:asciiTheme="majorHAnsi" w:eastAsia="PMingLiU" w:hAnsiTheme="majorHAnsi" w:cs="Arial"/>
          <w:lang w:eastAsia="zh-TW"/>
        </w:rPr>
        <w:t>Professional proficiency</w:t>
      </w:r>
      <w:r w:rsidRPr="002C68C4">
        <w:rPr>
          <w:rFonts w:asciiTheme="majorHAnsi" w:eastAsia="PMingLiU" w:hAnsiTheme="majorHAnsi" w:cs="Arial"/>
          <w:lang w:eastAsia="zh-TW"/>
        </w:rPr>
        <w:t xml:space="preserve">), </w:t>
      </w:r>
      <w:r w:rsidR="00BE54B0">
        <w:rPr>
          <w:rFonts w:asciiTheme="majorHAnsi" w:eastAsia="PMingLiU" w:hAnsiTheme="majorHAnsi" w:cs="Arial"/>
          <w:lang w:eastAsia="zh-TW"/>
        </w:rPr>
        <w:t>Russian</w:t>
      </w:r>
      <w:r w:rsidR="00273D5E">
        <w:rPr>
          <w:rFonts w:asciiTheme="majorHAnsi" w:eastAsia="PMingLiU" w:hAnsiTheme="majorHAnsi" w:cs="Arial"/>
          <w:lang w:eastAsia="zh-TW"/>
        </w:rPr>
        <w:t>, Ukrainian</w:t>
      </w:r>
      <w:r w:rsidRPr="002C68C4">
        <w:rPr>
          <w:rFonts w:asciiTheme="majorHAnsi" w:eastAsia="PMingLiU" w:hAnsiTheme="majorHAnsi" w:cs="Arial"/>
          <w:lang w:eastAsia="zh-TW"/>
        </w:rPr>
        <w:t xml:space="preserve"> (</w:t>
      </w:r>
      <w:r w:rsidR="00BE54B0">
        <w:rPr>
          <w:rFonts w:asciiTheme="majorHAnsi" w:eastAsia="PMingLiU" w:hAnsiTheme="majorHAnsi" w:cs="Arial"/>
          <w:lang w:eastAsia="zh-TW"/>
        </w:rPr>
        <w:t>Professional proficiency</w:t>
      </w:r>
      <w:r w:rsidR="00BE54B0" w:rsidRPr="002C68C4">
        <w:rPr>
          <w:rFonts w:asciiTheme="majorHAnsi" w:eastAsia="PMingLiU" w:hAnsiTheme="majorHAnsi" w:cs="Arial"/>
          <w:lang w:eastAsia="zh-TW"/>
        </w:rPr>
        <w:t>),</w:t>
      </w:r>
      <w:r w:rsidR="00BE54B0">
        <w:rPr>
          <w:rFonts w:asciiTheme="majorHAnsi" w:eastAsia="PMingLiU" w:hAnsiTheme="majorHAnsi" w:cs="Arial"/>
          <w:lang w:eastAsia="zh-TW"/>
        </w:rPr>
        <w:t xml:space="preserve"> Italian (Proficient), German (Basic)</w:t>
      </w:r>
    </w:p>
    <w:p w:rsidR="000A4F6C" w:rsidRPr="000A4F6C" w:rsidRDefault="000A4F6C" w:rsidP="00BE54B0">
      <w:pPr>
        <w:spacing w:line="0" w:lineRule="atLeast"/>
        <w:contextualSpacing/>
        <w:rPr>
          <w:rFonts w:asciiTheme="majorHAnsi" w:hAnsiTheme="majorHAnsi" w:cs="Arial"/>
          <w:b/>
          <w:bCs/>
          <w:smallCaps/>
          <w:noProof/>
          <w:sz w:val="26"/>
          <w:szCs w:val="26"/>
        </w:rPr>
      </w:pPr>
    </w:p>
    <w:p w:rsidR="00080F84" w:rsidRPr="000829AC" w:rsidRDefault="00080F84" w:rsidP="00080F84">
      <w:pPr>
        <w:pBdr>
          <w:bottom w:val="single" w:sz="4" w:space="1" w:color="auto"/>
        </w:pBdr>
        <w:snapToGrid w:val="0"/>
        <w:spacing w:after="0" w:line="0" w:lineRule="atLeast"/>
        <w:contextualSpacing/>
        <w:rPr>
          <w:rFonts w:asciiTheme="majorHAnsi" w:hAnsiTheme="majorHAnsi" w:cs="Arial"/>
          <w:b/>
          <w:bCs/>
          <w:smallCaps/>
          <w:noProof/>
          <w:sz w:val="26"/>
          <w:szCs w:val="26"/>
        </w:rPr>
      </w:pPr>
      <w:r w:rsidRPr="000829AC">
        <w:rPr>
          <w:rFonts w:asciiTheme="majorHAnsi" w:hAnsiTheme="majorHAnsi" w:cs="Arial"/>
          <w:b/>
          <w:bCs/>
          <w:smallCaps/>
          <w:noProof/>
          <w:sz w:val="26"/>
          <w:szCs w:val="26"/>
        </w:rPr>
        <w:t>SKILLS</w:t>
      </w:r>
    </w:p>
    <w:p w:rsidR="00080F84" w:rsidRPr="00E51A12" w:rsidRDefault="00080F84" w:rsidP="00080F84">
      <w:pPr>
        <w:spacing w:line="0" w:lineRule="atLeast"/>
        <w:contextualSpacing/>
        <w:rPr>
          <w:rFonts w:asciiTheme="majorHAnsi" w:eastAsia="PMingLiU" w:hAnsiTheme="majorHAnsi" w:cs="Arial"/>
          <w:b/>
          <w:sz w:val="10"/>
          <w:szCs w:val="10"/>
          <w:lang w:eastAsia="zh-TW"/>
        </w:rPr>
      </w:pPr>
    </w:p>
    <w:p w:rsidR="00BE54B0" w:rsidRPr="00BE54B0" w:rsidRDefault="00BE54B0" w:rsidP="00BE54B0">
      <w:pPr>
        <w:pStyle w:val="Paragrafoelenco"/>
        <w:numPr>
          <w:ilvl w:val="0"/>
          <w:numId w:val="14"/>
        </w:numPr>
        <w:spacing w:after="79" w:line="252" w:lineRule="auto"/>
        <w:rPr>
          <w:rFonts w:ascii="Calibri" w:eastAsia="Calibri" w:hAnsi="Calibri" w:cs="Calibri"/>
          <w:b/>
          <w:lang w:val="en-CA"/>
        </w:rPr>
      </w:pPr>
      <w:r w:rsidRPr="00BE54B0">
        <w:rPr>
          <w:b/>
          <w:lang w:val="en-CA"/>
        </w:rPr>
        <w:t>Communication</w:t>
      </w:r>
      <w:r>
        <w:rPr>
          <w:lang w:val="en-CA"/>
        </w:rPr>
        <w:t xml:space="preserve">: </w:t>
      </w:r>
      <w:r w:rsidRPr="00D5663C">
        <w:rPr>
          <w:lang w:val="en-CA"/>
        </w:rPr>
        <w:t>Excellent comm</w:t>
      </w:r>
      <w:r>
        <w:rPr>
          <w:lang w:val="en-CA"/>
        </w:rPr>
        <w:t>unication skills gained during 4</w:t>
      </w:r>
      <w:r w:rsidRPr="00D5663C">
        <w:rPr>
          <w:lang w:val="en-CA"/>
        </w:rPr>
        <w:t xml:space="preserve"> years’ experience in hospitality industry and in an international exchange program in Germany. Proven ability </w:t>
      </w:r>
      <w:r w:rsidRPr="00D5663C">
        <w:rPr>
          <w:rFonts w:ascii="Calibri" w:eastAsia="Calibri" w:hAnsi="Calibri" w:cs="Calibri"/>
          <w:lang w:val="en-CA"/>
        </w:rPr>
        <w:t xml:space="preserve">to establish productive relationships with people at all levels and to </w:t>
      </w:r>
      <w:r w:rsidRPr="00D5663C">
        <w:rPr>
          <w:lang w:val="en-CA"/>
        </w:rPr>
        <w:t>effectively communicate with colleagues, managers and customers.</w:t>
      </w:r>
    </w:p>
    <w:p w:rsidR="00BE54B0" w:rsidRPr="00BE54B0" w:rsidRDefault="00BE54B0" w:rsidP="00BE54B0">
      <w:pPr>
        <w:pStyle w:val="Paragrafoelenco"/>
        <w:numPr>
          <w:ilvl w:val="0"/>
          <w:numId w:val="14"/>
        </w:numPr>
        <w:spacing w:after="79" w:line="252" w:lineRule="auto"/>
        <w:rPr>
          <w:rFonts w:ascii="Calibri" w:eastAsia="Calibri" w:hAnsi="Calibri" w:cs="Calibri"/>
          <w:b/>
          <w:lang w:val="en-CA"/>
        </w:rPr>
      </w:pPr>
      <w:r w:rsidRPr="00BE54B0">
        <w:rPr>
          <w:b/>
          <w:lang w:val="en-CA"/>
        </w:rPr>
        <w:t>Team working</w:t>
      </w:r>
      <w:r>
        <w:rPr>
          <w:lang w:val="en-CA"/>
        </w:rPr>
        <w:t xml:space="preserve"> </w:t>
      </w:r>
      <w:r w:rsidR="007B79F5">
        <w:rPr>
          <w:lang w:val="en-CA"/>
        </w:rPr>
        <w:t xml:space="preserve">skills </w:t>
      </w:r>
      <w:r w:rsidR="007B79F5" w:rsidRPr="00BE54B0">
        <w:rPr>
          <w:lang w:val="en-CA"/>
        </w:rPr>
        <w:t>gained</w:t>
      </w:r>
      <w:r w:rsidRPr="00BE54B0">
        <w:rPr>
          <w:lang w:val="en-CA"/>
        </w:rPr>
        <w:t xml:space="preserve"> through volunteering at Susan G. Komen and various international teams. Experience in training new team members in the hotel industry. </w:t>
      </w:r>
    </w:p>
    <w:p w:rsidR="00BE54B0" w:rsidRPr="00BE54B0" w:rsidRDefault="00BE54B0" w:rsidP="00BE54B0">
      <w:pPr>
        <w:pStyle w:val="Paragrafoelenco"/>
        <w:numPr>
          <w:ilvl w:val="0"/>
          <w:numId w:val="14"/>
        </w:numPr>
        <w:spacing w:after="79" w:line="252" w:lineRule="auto"/>
        <w:rPr>
          <w:rFonts w:ascii="Calibri" w:eastAsia="Calibri" w:hAnsi="Calibri" w:cs="Calibri"/>
          <w:lang w:val="en-CA"/>
        </w:rPr>
      </w:pPr>
      <w:r>
        <w:rPr>
          <w:b/>
          <w:lang w:val="en-CA"/>
        </w:rPr>
        <w:t xml:space="preserve">IT: </w:t>
      </w:r>
      <w:r w:rsidRPr="00BE54B0">
        <w:rPr>
          <w:lang w:val="en-CA"/>
        </w:rPr>
        <w:t>Competent with Internet Explorer, Microsoft Windows, Microsoft Office and Outlook, Adobe PDF, OnQ, good command of Piktochart (creating infographics, presentations, social media tool).</w:t>
      </w:r>
    </w:p>
    <w:p w:rsidR="00BE54B0" w:rsidRPr="00D5663C" w:rsidRDefault="00BE54B0" w:rsidP="00BE54B0">
      <w:pPr>
        <w:pStyle w:val="Paragrafoelenco"/>
        <w:numPr>
          <w:ilvl w:val="0"/>
          <w:numId w:val="17"/>
        </w:numPr>
        <w:spacing w:after="81"/>
        <w:jc w:val="both"/>
        <w:rPr>
          <w:lang w:val="en-CA"/>
        </w:rPr>
      </w:pPr>
      <w:r w:rsidRPr="00BE54B0">
        <w:rPr>
          <w:b/>
          <w:lang w:val="en-CA"/>
        </w:rPr>
        <w:t>Creative thinking and decision-making</w:t>
      </w:r>
      <w:r>
        <w:rPr>
          <w:lang w:val="en-CA"/>
        </w:rPr>
        <w:t>: C</w:t>
      </w:r>
      <w:r w:rsidRPr="00D5663C">
        <w:rPr>
          <w:lang w:val="en-CA"/>
        </w:rPr>
        <w:t>reating new procedures to improve quality, identifying ways to cut costs during a budget crisis, and developing strategies to improve customer service (particularly in the hotel industry).</w:t>
      </w:r>
    </w:p>
    <w:p w:rsidR="00BE54B0" w:rsidRDefault="00BE54B0" w:rsidP="00BE54B0">
      <w:pPr>
        <w:pStyle w:val="Paragrafoelenco"/>
        <w:numPr>
          <w:ilvl w:val="0"/>
          <w:numId w:val="16"/>
        </w:numPr>
        <w:spacing w:after="160"/>
        <w:jc w:val="both"/>
        <w:rPr>
          <w:lang w:val="en-CA"/>
        </w:rPr>
      </w:pPr>
      <w:r w:rsidRPr="00BE54B0">
        <w:rPr>
          <w:b/>
          <w:lang w:val="en-CA"/>
        </w:rPr>
        <w:t>Problem solving</w:t>
      </w:r>
      <w:r w:rsidRPr="00D5663C">
        <w:rPr>
          <w:lang w:val="en-CA"/>
        </w:rPr>
        <w:t xml:space="preserve"> by identifying potential issues and pre-empting problems in advance.</w:t>
      </w:r>
    </w:p>
    <w:p w:rsidR="000A2951" w:rsidRDefault="005A688A" w:rsidP="00BE54B0">
      <w:pPr>
        <w:pStyle w:val="Paragrafoelenco"/>
        <w:numPr>
          <w:ilvl w:val="0"/>
          <w:numId w:val="16"/>
        </w:numPr>
        <w:spacing w:after="160"/>
        <w:jc w:val="both"/>
        <w:rPr>
          <w:lang w:val="en-CA"/>
        </w:rPr>
      </w:pPr>
      <w:r w:rsidRPr="005A688A">
        <w:rPr>
          <w:b/>
          <w:lang w:val="en-CA"/>
        </w:rPr>
        <w:t>Organization skills</w:t>
      </w:r>
      <w:r>
        <w:rPr>
          <w:b/>
          <w:lang w:val="en-CA"/>
        </w:rPr>
        <w:t>:</w:t>
      </w:r>
      <w:r w:rsidRPr="005A688A">
        <w:rPr>
          <w:b/>
          <w:lang w:val="en-CA"/>
        </w:rPr>
        <w:t xml:space="preserve"> </w:t>
      </w:r>
      <w:r w:rsidRPr="005A688A">
        <w:rPr>
          <w:lang w:val="en-CA"/>
        </w:rPr>
        <w:t>gained during</w:t>
      </w:r>
      <w:r w:rsidRPr="005A688A">
        <w:t xml:space="preserve"> </w:t>
      </w:r>
      <w:r w:rsidRPr="005A688A">
        <w:rPr>
          <w:lang w:val="en-CA"/>
        </w:rPr>
        <w:t xml:space="preserve">experience in hospitality industry coordinating tasks, making decision with </w:t>
      </w:r>
      <w:r w:rsidR="00CD5DBB">
        <w:rPr>
          <w:lang w:val="en-CA"/>
        </w:rPr>
        <w:t xml:space="preserve">others and managing conflicts. Organized and hosted fundraising event to support Association “Peter Pan” in Rome. </w:t>
      </w:r>
    </w:p>
    <w:p w:rsidR="00BE54B0" w:rsidRPr="00CD5DBB" w:rsidRDefault="00BE54B0" w:rsidP="007F2F13">
      <w:pPr>
        <w:pStyle w:val="Paragrafoelenco"/>
        <w:numPr>
          <w:ilvl w:val="0"/>
          <w:numId w:val="14"/>
        </w:numPr>
        <w:spacing w:after="79" w:line="252" w:lineRule="auto"/>
        <w:jc w:val="both"/>
        <w:rPr>
          <w:rFonts w:ascii="Calibri" w:eastAsia="Calibri" w:hAnsi="Calibri" w:cs="Calibri"/>
          <w:lang w:val="en-CA"/>
        </w:rPr>
      </w:pPr>
      <w:r w:rsidRPr="00CD5DBB">
        <w:rPr>
          <w:b/>
          <w:lang w:val="en-CA"/>
        </w:rPr>
        <w:t>Customer service</w:t>
      </w:r>
      <w:r w:rsidRPr="00CD5DBB">
        <w:rPr>
          <w:lang w:val="en-CA"/>
        </w:rPr>
        <w:t xml:space="preserve">: Adept with Complaints Management, Continued Professional Development, Quality Assurance, Difficult People Handling, Conflict Resolution. </w:t>
      </w:r>
    </w:p>
    <w:p w:rsidR="00BE54B0" w:rsidRPr="00BE54B0" w:rsidRDefault="00BE54B0" w:rsidP="00BE54B0">
      <w:pPr>
        <w:pStyle w:val="Paragrafoelenco"/>
        <w:numPr>
          <w:ilvl w:val="0"/>
          <w:numId w:val="14"/>
        </w:numPr>
        <w:spacing w:after="78" w:line="252" w:lineRule="auto"/>
        <w:ind w:right="288"/>
        <w:jc w:val="both"/>
        <w:rPr>
          <w:lang w:val="en-CA"/>
        </w:rPr>
      </w:pPr>
      <w:r w:rsidRPr="00BE54B0">
        <w:rPr>
          <w:b/>
          <w:lang w:val="en-CA"/>
        </w:rPr>
        <w:t>Multi-lingual</w:t>
      </w:r>
      <w:r w:rsidRPr="00D5663C">
        <w:rPr>
          <w:lang w:val="en-CA"/>
        </w:rPr>
        <w:t xml:space="preserve">: translated the pharmaceutical company "Valitech" website, converted documents and manual instructions from Italian into English. </w:t>
      </w:r>
    </w:p>
    <w:p w:rsidR="00905F93" w:rsidRPr="00080F84" w:rsidRDefault="00905F93" w:rsidP="00C63DE3">
      <w:pPr>
        <w:pBdr>
          <w:bottom w:val="single" w:sz="4" w:space="1" w:color="auto"/>
        </w:pBdr>
        <w:snapToGrid w:val="0"/>
        <w:spacing w:after="0" w:line="0" w:lineRule="atLeast"/>
        <w:contextualSpacing/>
        <w:rPr>
          <w:rFonts w:asciiTheme="majorHAnsi" w:eastAsia="PMingLiU" w:hAnsiTheme="majorHAnsi" w:cs="Arial"/>
          <w:b/>
          <w:bCs/>
          <w:smallCaps/>
          <w:noProof/>
          <w:sz w:val="26"/>
          <w:szCs w:val="26"/>
          <w:lang w:eastAsia="zh-TW"/>
        </w:rPr>
      </w:pPr>
    </w:p>
    <w:p w:rsidR="00CD5DBB" w:rsidRDefault="00CD5DBB" w:rsidP="009772B5">
      <w:pPr>
        <w:contextualSpacing/>
        <w:rPr>
          <w:rFonts w:asciiTheme="majorHAnsi" w:eastAsia="PMingLiU" w:hAnsiTheme="majorHAnsi" w:cs="Arial"/>
          <w:bCs/>
          <w:sz w:val="26"/>
          <w:szCs w:val="26"/>
          <w:lang w:eastAsia="zh-TW"/>
        </w:rPr>
      </w:pPr>
    </w:p>
    <w:p w:rsidR="005A688A" w:rsidRDefault="005A688A" w:rsidP="009772B5">
      <w:pPr>
        <w:contextualSpacing/>
        <w:rPr>
          <w:rFonts w:asciiTheme="majorHAnsi" w:eastAsia="PMingLiU" w:hAnsiTheme="majorHAnsi" w:cs="Arial"/>
          <w:bCs/>
          <w:sz w:val="26"/>
          <w:szCs w:val="26"/>
          <w:lang w:eastAsia="zh-TW"/>
        </w:rPr>
      </w:pPr>
    </w:p>
    <w:p w:rsidR="008A17D1" w:rsidRPr="005A688A" w:rsidRDefault="003558F8" w:rsidP="008A17D1">
      <w:pPr>
        <w:contextualSpacing/>
        <w:rPr>
          <w:rFonts w:eastAsia="PMingLiU" w:cs="Arial"/>
          <w:bCs/>
          <w:lang w:eastAsia="zh-TW"/>
        </w:rPr>
      </w:pPr>
      <w:r w:rsidRPr="005A688A">
        <w:rPr>
          <w:rFonts w:cs="Helvetica"/>
          <w:bCs/>
          <w:color w:val="000000"/>
          <w:lang w:val="en"/>
        </w:rPr>
        <w:t xml:space="preserve">I authorize the use of personal data contained in my resume on the basis art. 13 of </w:t>
      </w:r>
      <w:r w:rsidR="00485FAA" w:rsidRPr="005A688A">
        <w:rPr>
          <w:rFonts w:cs="Helvetica"/>
          <w:bCs/>
          <w:color w:val="000000"/>
          <w:lang w:val="en"/>
        </w:rPr>
        <w:t>Legislative Decree no. 196/2003.</w:t>
      </w:r>
    </w:p>
    <w:sectPr w:rsidR="008A17D1" w:rsidRPr="005A688A" w:rsidSect="000A4F6C">
      <w:pgSz w:w="12240" w:h="15840"/>
      <w:pgMar w:top="426" w:right="474" w:bottom="28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985" w:rsidRDefault="00D26985" w:rsidP="007E538A">
      <w:pPr>
        <w:spacing w:after="0" w:line="240" w:lineRule="auto"/>
      </w:pPr>
      <w:r>
        <w:separator/>
      </w:r>
    </w:p>
  </w:endnote>
  <w:endnote w:type="continuationSeparator" w:id="0">
    <w:p w:rsidR="00D26985" w:rsidRDefault="00D26985" w:rsidP="007E5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985" w:rsidRDefault="00D26985" w:rsidP="007E538A">
      <w:pPr>
        <w:spacing w:after="0" w:line="240" w:lineRule="auto"/>
      </w:pPr>
      <w:r>
        <w:separator/>
      </w:r>
    </w:p>
  </w:footnote>
  <w:footnote w:type="continuationSeparator" w:id="0">
    <w:p w:rsidR="00D26985" w:rsidRDefault="00D26985" w:rsidP="007E5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C43C8"/>
    <w:multiLevelType w:val="hybridMultilevel"/>
    <w:tmpl w:val="4F8E7318"/>
    <w:lvl w:ilvl="0" w:tplc="38E29D8A">
      <w:start w:val="1"/>
      <w:numFmt w:val="bullet"/>
      <w:lvlText w:val="-"/>
      <w:lvlJc w:val="left"/>
      <w:pPr>
        <w:ind w:left="720" w:hanging="360"/>
      </w:pPr>
      <w:rPr>
        <w:rFonts w:ascii="Cambria" w:eastAsiaTheme="minorEastAsia"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8752EC"/>
    <w:multiLevelType w:val="hybridMultilevel"/>
    <w:tmpl w:val="EB5A648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868030A"/>
    <w:multiLevelType w:val="hybridMultilevel"/>
    <w:tmpl w:val="83A0354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9D748F8"/>
    <w:multiLevelType w:val="hybridMultilevel"/>
    <w:tmpl w:val="1B5CFBCC"/>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Lucida Grande"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Lucida Grande"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Lucida Grande"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B6B57ED"/>
    <w:multiLevelType w:val="hybridMultilevel"/>
    <w:tmpl w:val="F014F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12A82"/>
    <w:multiLevelType w:val="hybridMultilevel"/>
    <w:tmpl w:val="53F68D88"/>
    <w:lvl w:ilvl="0" w:tplc="1CD45FCA">
      <w:start w:val="1"/>
      <w:numFmt w:val="bullet"/>
      <w:lvlText w:val=""/>
      <w:lvlJc w:val="left"/>
      <w:pPr>
        <w:ind w:left="480" w:hanging="480"/>
      </w:pPr>
      <w:rPr>
        <w:rFonts w:ascii="Wingdings" w:hAnsi="Wingdings" w:hint="default"/>
        <w:w w:val="100"/>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B6EA5"/>
    <w:multiLevelType w:val="hybridMultilevel"/>
    <w:tmpl w:val="90FED5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Arial"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Arial"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C0C5F12"/>
    <w:multiLevelType w:val="hybridMultilevel"/>
    <w:tmpl w:val="71A8D2B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C9976EB"/>
    <w:multiLevelType w:val="hybridMultilevel"/>
    <w:tmpl w:val="D0AE5916"/>
    <w:lvl w:ilvl="0" w:tplc="3294BFD6">
      <w:start w:val="1"/>
      <w:numFmt w:val="bullet"/>
      <w:lvlText w:val=""/>
      <w:lvlJc w:val="left"/>
      <w:pPr>
        <w:ind w:left="480" w:hanging="480"/>
      </w:pPr>
      <w:rPr>
        <w:rFonts w:ascii="Wingdings" w:hAnsi="Wingdings" w:hint="default"/>
        <w:sz w:val="14"/>
        <w:szCs w:val="1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D38464F"/>
    <w:multiLevelType w:val="hybridMultilevel"/>
    <w:tmpl w:val="3EE68D50"/>
    <w:lvl w:ilvl="0" w:tplc="CD2C965A">
      <w:start w:val="1"/>
      <w:numFmt w:val="bullet"/>
      <w:lvlText w:val=""/>
      <w:lvlJc w:val="left"/>
      <w:pPr>
        <w:ind w:left="720" w:hanging="360"/>
      </w:pPr>
      <w:rPr>
        <w:rFonts w:ascii="Wingdings" w:hAnsi="Wingdings" w:hint="default"/>
        <w:w w:val="100"/>
        <w:sz w:val="12"/>
        <w:szCs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91727D"/>
    <w:multiLevelType w:val="hybridMultilevel"/>
    <w:tmpl w:val="FE06C5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Lucida Grande"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Lucida Grande"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Lucida Grande"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46237C2F"/>
    <w:multiLevelType w:val="hybridMultilevel"/>
    <w:tmpl w:val="D942304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49091314"/>
    <w:multiLevelType w:val="hybridMultilevel"/>
    <w:tmpl w:val="47A2A5B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9963AB4"/>
    <w:multiLevelType w:val="hybridMultilevel"/>
    <w:tmpl w:val="9B28F55C"/>
    <w:lvl w:ilvl="0" w:tplc="05AE4CEA">
      <w:start w:val="1"/>
      <w:numFmt w:val="bullet"/>
      <w:lvlText w:val=""/>
      <w:lvlJc w:val="left"/>
      <w:pPr>
        <w:ind w:left="720" w:hanging="360"/>
      </w:pPr>
      <w:rPr>
        <w:rFonts w:ascii="Wingdings" w:hAnsi="Wingdings" w:hint="default"/>
        <w:color w:val="auto"/>
        <w:sz w:val="12"/>
        <w:szCs w:val="12"/>
      </w:rPr>
    </w:lvl>
    <w:lvl w:ilvl="1" w:tplc="04090003" w:tentative="1">
      <w:start w:val="1"/>
      <w:numFmt w:val="bullet"/>
      <w:lvlText w:val="o"/>
      <w:lvlJc w:val="left"/>
      <w:pPr>
        <w:ind w:left="1440" w:hanging="360"/>
      </w:pPr>
      <w:rPr>
        <w:rFonts w:ascii="Courier New" w:hAnsi="Courier New" w:cs="Lucida Grande"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Lucida Grande"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Lucida Grande"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B5552"/>
    <w:multiLevelType w:val="multilevel"/>
    <w:tmpl w:val="3D484362"/>
    <w:numStyleLink w:val="1"/>
  </w:abstractNum>
  <w:abstractNum w:abstractNumId="15" w15:restartNumberingAfterBreak="0">
    <w:nsid w:val="5A66557D"/>
    <w:multiLevelType w:val="multilevel"/>
    <w:tmpl w:val="3D484362"/>
    <w:styleLink w:val="1"/>
    <w:lvl w:ilvl="0">
      <w:start w:val="1"/>
      <w:numFmt w:val="bullet"/>
      <w:lvlText w:val=""/>
      <w:lvlJc w:val="left"/>
      <w:pPr>
        <w:ind w:left="480" w:hanging="480"/>
      </w:pPr>
      <w:rPr>
        <w:rFonts w:ascii="Wingdings" w:hAnsi="Wingdings"/>
        <w:sz w:val="14"/>
        <w:szCs w:val="14"/>
      </w:rPr>
    </w:lvl>
    <w:lvl w:ilvl="1">
      <w:start w:val="1"/>
      <w:numFmt w:val="bullet"/>
      <w:lvlText w:val=""/>
      <w:lvlJc w:val="left"/>
      <w:pPr>
        <w:ind w:left="300" w:hanging="480"/>
      </w:pPr>
      <w:rPr>
        <w:rFonts w:ascii="Wingdings" w:hAnsi="Wingdings" w:hint="default"/>
      </w:rPr>
    </w:lvl>
    <w:lvl w:ilvl="2">
      <w:start w:val="1"/>
      <w:numFmt w:val="bullet"/>
      <w:lvlText w:val=""/>
      <w:lvlJc w:val="left"/>
      <w:pPr>
        <w:ind w:left="780" w:hanging="480"/>
      </w:pPr>
      <w:rPr>
        <w:rFonts w:ascii="Wingdings" w:hAnsi="Wingdings" w:hint="default"/>
      </w:rPr>
    </w:lvl>
    <w:lvl w:ilvl="3">
      <w:start w:val="1"/>
      <w:numFmt w:val="bullet"/>
      <w:lvlText w:val=""/>
      <w:lvlJc w:val="left"/>
      <w:pPr>
        <w:ind w:left="1260" w:hanging="480"/>
      </w:pPr>
      <w:rPr>
        <w:rFonts w:ascii="Wingdings" w:hAnsi="Wingdings" w:hint="default"/>
      </w:rPr>
    </w:lvl>
    <w:lvl w:ilvl="4">
      <w:start w:val="1"/>
      <w:numFmt w:val="bullet"/>
      <w:lvlText w:val=""/>
      <w:lvlJc w:val="left"/>
      <w:pPr>
        <w:ind w:left="1740" w:hanging="480"/>
      </w:pPr>
      <w:rPr>
        <w:rFonts w:ascii="Wingdings" w:hAnsi="Wingdings" w:hint="default"/>
      </w:rPr>
    </w:lvl>
    <w:lvl w:ilvl="5">
      <w:start w:val="1"/>
      <w:numFmt w:val="bullet"/>
      <w:lvlText w:val=""/>
      <w:lvlJc w:val="left"/>
      <w:pPr>
        <w:ind w:left="2220" w:hanging="480"/>
      </w:pPr>
      <w:rPr>
        <w:rFonts w:ascii="Wingdings" w:hAnsi="Wingdings" w:hint="default"/>
      </w:rPr>
    </w:lvl>
    <w:lvl w:ilvl="6">
      <w:start w:val="1"/>
      <w:numFmt w:val="bullet"/>
      <w:lvlText w:val=""/>
      <w:lvlJc w:val="left"/>
      <w:pPr>
        <w:ind w:left="2700" w:hanging="480"/>
      </w:pPr>
      <w:rPr>
        <w:rFonts w:ascii="Wingdings" w:hAnsi="Wingdings" w:hint="default"/>
      </w:rPr>
    </w:lvl>
    <w:lvl w:ilvl="7">
      <w:start w:val="1"/>
      <w:numFmt w:val="bullet"/>
      <w:lvlText w:val=""/>
      <w:lvlJc w:val="left"/>
      <w:pPr>
        <w:ind w:left="3180" w:hanging="480"/>
      </w:pPr>
      <w:rPr>
        <w:rFonts w:ascii="Wingdings" w:hAnsi="Wingdings" w:hint="default"/>
      </w:rPr>
    </w:lvl>
    <w:lvl w:ilvl="8">
      <w:start w:val="1"/>
      <w:numFmt w:val="bullet"/>
      <w:lvlText w:val=""/>
      <w:lvlJc w:val="left"/>
      <w:pPr>
        <w:ind w:left="3660" w:hanging="480"/>
      </w:pPr>
      <w:rPr>
        <w:rFonts w:ascii="Wingdings" w:hAnsi="Wingdings" w:hint="default"/>
      </w:rPr>
    </w:lvl>
  </w:abstractNum>
  <w:abstractNum w:abstractNumId="16" w15:restartNumberingAfterBreak="0">
    <w:nsid w:val="5E2614A3"/>
    <w:multiLevelType w:val="hybridMultilevel"/>
    <w:tmpl w:val="B23068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7EB6016"/>
    <w:multiLevelType w:val="hybridMultilevel"/>
    <w:tmpl w:val="EFECEE90"/>
    <w:lvl w:ilvl="0" w:tplc="0410000F">
      <w:start w:val="1"/>
      <w:numFmt w:val="decimal"/>
      <w:lvlText w:val="%1."/>
      <w:lvlJc w:val="left"/>
      <w:pPr>
        <w:ind w:left="720" w:hanging="360"/>
      </w:pPr>
      <w:rPr>
        <w:b w:val="0"/>
        <w:i w:val="0"/>
        <w:strike w:val="0"/>
        <w:dstrike w:val="0"/>
        <w:color w:val="3F3A38"/>
        <w:sz w:val="18"/>
        <w:szCs w:val="1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14A62E6"/>
    <w:multiLevelType w:val="hybridMultilevel"/>
    <w:tmpl w:val="A0CA056C"/>
    <w:lvl w:ilvl="0" w:tplc="04100001">
      <w:start w:val="1"/>
      <w:numFmt w:val="bullet"/>
      <w:lvlText w:val=""/>
      <w:lvlJc w:val="left"/>
      <w:pPr>
        <w:ind w:left="2790" w:hanging="360"/>
      </w:pPr>
      <w:rPr>
        <w:rFonts w:ascii="Symbol" w:hAnsi="Symbol" w:hint="default"/>
      </w:rPr>
    </w:lvl>
    <w:lvl w:ilvl="1" w:tplc="04100003" w:tentative="1">
      <w:start w:val="1"/>
      <w:numFmt w:val="bullet"/>
      <w:lvlText w:val="o"/>
      <w:lvlJc w:val="left"/>
      <w:pPr>
        <w:ind w:left="3510" w:hanging="360"/>
      </w:pPr>
      <w:rPr>
        <w:rFonts w:ascii="Courier New" w:hAnsi="Courier New" w:cs="Courier New" w:hint="default"/>
      </w:rPr>
    </w:lvl>
    <w:lvl w:ilvl="2" w:tplc="04100005" w:tentative="1">
      <w:start w:val="1"/>
      <w:numFmt w:val="bullet"/>
      <w:lvlText w:val=""/>
      <w:lvlJc w:val="left"/>
      <w:pPr>
        <w:ind w:left="4230" w:hanging="360"/>
      </w:pPr>
      <w:rPr>
        <w:rFonts w:ascii="Wingdings" w:hAnsi="Wingdings" w:hint="default"/>
      </w:rPr>
    </w:lvl>
    <w:lvl w:ilvl="3" w:tplc="04100001" w:tentative="1">
      <w:start w:val="1"/>
      <w:numFmt w:val="bullet"/>
      <w:lvlText w:val=""/>
      <w:lvlJc w:val="left"/>
      <w:pPr>
        <w:ind w:left="4950" w:hanging="360"/>
      </w:pPr>
      <w:rPr>
        <w:rFonts w:ascii="Symbol" w:hAnsi="Symbol" w:hint="default"/>
      </w:rPr>
    </w:lvl>
    <w:lvl w:ilvl="4" w:tplc="04100003" w:tentative="1">
      <w:start w:val="1"/>
      <w:numFmt w:val="bullet"/>
      <w:lvlText w:val="o"/>
      <w:lvlJc w:val="left"/>
      <w:pPr>
        <w:ind w:left="5670" w:hanging="360"/>
      </w:pPr>
      <w:rPr>
        <w:rFonts w:ascii="Courier New" w:hAnsi="Courier New" w:cs="Courier New" w:hint="default"/>
      </w:rPr>
    </w:lvl>
    <w:lvl w:ilvl="5" w:tplc="04100005" w:tentative="1">
      <w:start w:val="1"/>
      <w:numFmt w:val="bullet"/>
      <w:lvlText w:val=""/>
      <w:lvlJc w:val="left"/>
      <w:pPr>
        <w:ind w:left="6390" w:hanging="360"/>
      </w:pPr>
      <w:rPr>
        <w:rFonts w:ascii="Wingdings" w:hAnsi="Wingdings" w:hint="default"/>
      </w:rPr>
    </w:lvl>
    <w:lvl w:ilvl="6" w:tplc="04100001" w:tentative="1">
      <w:start w:val="1"/>
      <w:numFmt w:val="bullet"/>
      <w:lvlText w:val=""/>
      <w:lvlJc w:val="left"/>
      <w:pPr>
        <w:ind w:left="7110" w:hanging="360"/>
      </w:pPr>
      <w:rPr>
        <w:rFonts w:ascii="Symbol" w:hAnsi="Symbol" w:hint="default"/>
      </w:rPr>
    </w:lvl>
    <w:lvl w:ilvl="7" w:tplc="04100003" w:tentative="1">
      <w:start w:val="1"/>
      <w:numFmt w:val="bullet"/>
      <w:lvlText w:val="o"/>
      <w:lvlJc w:val="left"/>
      <w:pPr>
        <w:ind w:left="7830" w:hanging="360"/>
      </w:pPr>
      <w:rPr>
        <w:rFonts w:ascii="Courier New" w:hAnsi="Courier New" w:cs="Courier New" w:hint="default"/>
      </w:rPr>
    </w:lvl>
    <w:lvl w:ilvl="8" w:tplc="04100005" w:tentative="1">
      <w:start w:val="1"/>
      <w:numFmt w:val="bullet"/>
      <w:lvlText w:val=""/>
      <w:lvlJc w:val="left"/>
      <w:pPr>
        <w:ind w:left="8550" w:hanging="360"/>
      </w:pPr>
      <w:rPr>
        <w:rFonts w:ascii="Wingdings" w:hAnsi="Wingdings" w:hint="default"/>
      </w:rPr>
    </w:lvl>
  </w:abstractNum>
  <w:num w:numId="1">
    <w:abstractNumId w:val="14"/>
    <w:lvlOverride w:ilvl="0">
      <w:lvl w:ilvl="0">
        <w:start w:val="1"/>
        <w:numFmt w:val="bullet"/>
        <w:lvlText w:val=""/>
        <w:lvlJc w:val="left"/>
        <w:pPr>
          <w:ind w:left="480" w:hanging="480"/>
        </w:pPr>
        <w:rPr>
          <w:rFonts w:ascii="Wingdings" w:hAnsi="Wingdings" w:hint="default"/>
          <w:sz w:val="12"/>
          <w:szCs w:val="12"/>
        </w:rPr>
      </w:lvl>
    </w:lvlOverride>
    <w:lvlOverride w:ilvl="1">
      <w:lvl w:ilvl="1">
        <w:start w:val="1"/>
        <w:numFmt w:val="bullet"/>
        <w:lvlText w:val=""/>
        <w:lvlJc w:val="left"/>
        <w:pPr>
          <w:ind w:left="300" w:hanging="480"/>
        </w:pPr>
        <w:rPr>
          <w:rFonts w:ascii="Wingdings" w:hAnsi="Wingdings" w:hint="default"/>
        </w:rPr>
      </w:lvl>
    </w:lvlOverride>
    <w:lvlOverride w:ilvl="2">
      <w:lvl w:ilvl="2">
        <w:start w:val="1"/>
        <w:numFmt w:val="bullet"/>
        <w:lvlText w:val=""/>
        <w:lvlJc w:val="left"/>
        <w:pPr>
          <w:ind w:left="780" w:hanging="480"/>
        </w:pPr>
        <w:rPr>
          <w:rFonts w:ascii="Wingdings" w:hAnsi="Wingdings" w:hint="default"/>
        </w:rPr>
      </w:lvl>
    </w:lvlOverride>
    <w:lvlOverride w:ilvl="3">
      <w:lvl w:ilvl="3">
        <w:start w:val="1"/>
        <w:numFmt w:val="bullet"/>
        <w:lvlText w:val=""/>
        <w:lvlJc w:val="left"/>
        <w:pPr>
          <w:ind w:left="1260" w:hanging="480"/>
        </w:pPr>
        <w:rPr>
          <w:rFonts w:ascii="Wingdings" w:hAnsi="Wingdings" w:hint="default"/>
        </w:rPr>
      </w:lvl>
    </w:lvlOverride>
    <w:lvlOverride w:ilvl="4">
      <w:lvl w:ilvl="4">
        <w:start w:val="1"/>
        <w:numFmt w:val="bullet"/>
        <w:lvlText w:val=""/>
        <w:lvlJc w:val="left"/>
        <w:pPr>
          <w:ind w:left="1740" w:hanging="480"/>
        </w:pPr>
        <w:rPr>
          <w:rFonts w:ascii="Wingdings" w:hAnsi="Wingdings" w:hint="default"/>
        </w:rPr>
      </w:lvl>
    </w:lvlOverride>
    <w:lvlOverride w:ilvl="5">
      <w:lvl w:ilvl="5">
        <w:start w:val="1"/>
        <w:numFmt w:val="bullet"/>
        <w:lvlText w:val=""/>
        <w:lvlJc w:val="left"/>
        <w:pPr>
          <w:ind w:left="2220" w:hanging="480"/>
        </w:pPr>
        <w:rPr>
          <w:rFonts w:ascii="Wingdings" w:hAnsi="Wingdings" w:hint="default"/>
        </w:rPr>
      </w:lvl>
    </w:lvlOverride>
    <w:lvlOverride w:ilvl="6">
      <w:lvl w:ilvl="6">
        <w:start w:val="1"/>
        <w:numFmt w:val="bullet"/>
        <w:lvlText w:val=""/>
        <w:lvlJc w:val="left"/>
        <w:pPr>
          <w:ind w:left="2700" w:hanging="480"/>
        </w:pPr>
        <w:rPr>
          <w:rFonts w:ascii="Wingdings" w:hAnsi="Wingdings" w:hint="default"/>
        </w:rPr>
      </w:lvl>
    </w:lvlOverride>
    <w:lvlOverride w:ilvl="7">
      <w:lvl w:ilvl="7">
        <w:start w:val="1"/>
        <w:numFmt w:val="bullet"/>
        <w:lvlText w:val=""/>
        <w:lvlJc w:val="left"/>
        <w:pPr>
          <w:ind w:left="3180" w:hanging="480"/>
        </w:pPr>
        <w:rPr>
          <w:rFonts w:ascii="Wingdings" w:hAnsi="Wingdings" w:hint="default"/>
        </w:rPr>
      </w:lvl>
    </w:lvlOverride>
    <w:lvlOverride w:ilvl="8">
      <w:lvl w:ilvl="8">
        <w:start w:val="1"/>
        <w:numFmt w:val="bullet"/>
        <w:lvlText w:val=""/>
        <w:lvlJc w:val="left"/>
        <w:pPr>
          <w:ind w:left="3660" w:hanging="480"/>
        </w:pPr>
        <w:rPr>
          <w:rFonts w:ascii="Wingdings" w:hAnsi="Wingdings" w:hint="default"/>
        </w:rPr>
      </w:lvl>
    </w:lvlOverride>
  </w:num>
  <w:num w:numId="2">
    <w:abstractNumId w:val="15"/>
  </w:num>
  <w:num w:numId="3">
    <w:abstractNumId w:val="5"/>
  </w:num>
  <w:num w:numId="4">
    <w:abstractNumId w:val="9"/>
  </w:num>
  <w:num w:numId="5">
    <w:abstractNumId w:val="13"/>
  </w:num>
  <w:num w:numId="6">
    <w:abstractNumId w:val="11"/>
  </w:num>
  <w:num w:numId="7">
    <w:abstractNumId w:val="12"/>
  </w:num>
  <w:num w:numId="8">
    <w:abstractNumId w:val="2"/>
  </w:num>
  <w:num w:numId="9">
    <w:abstractNumId w:val="1"/>
  </w:num>
  <w:num w:numId="10">
    <w:abstractNumId w:val="8"/>
  </w:num>
  <w:num w:numId="11">
    <w:abstractNumId w:val="10"/>
  </w:num>
  <w:num w:numId="12">
    <w:abstractNumId w:val="3"/>
  </w:num>
  <w:num w:numId="13">
    <w:abstractNumId w:val="4"/>
  </w:num>
  <w:num w:numId="14">
    <w:abstractNumId w:val="6"/>
  </w:num>
  <w:num w:numId="15">
    <w:abstractNumId w:val="17"/>
  </w:num>
  <w:num w:numId="16">
    <w:abstractNumId w:val="7"/>
  </w:num>
  <w:num w:numId="17">
    <w:abstractNumId w:val="16"/>
  </w:num>
  <w:num w:numId="18">
    <w:abstractNumId w:val="1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0MLQ0MTI0tzQ1MzM3NDNT0lEKTi0uzszPAykwNK8FAHPcQpMtAAAA"/>
  </w:docVars>
  <w:rsids>
    <w:rsidRoot w:val="00420979"/>
    <w:rsid w:val="00002A1B"/>
    <w:rsid w:val="00003B73"/>
    <w:rsid w:val="00010C9E"/>
    <w:rsid w:val="00011863"/>
    <w:rsid w:val="000247F0"/>
    <w:rsid w:val="00027FBB"/>
    <w:rsid w:val="00031EF5"/>
    <w:rsid w:val="000410D2"/>
    <w:rsid w:val="0004375B"/>
    <w:rsid w:val="00046DB1"/>
    <w:rsid w:val="00055EDD"/>
    <w:rsid w:val="0007001E"/>
    <w:rsid w:val="00080F84"/>
    <w:rsid w:val="000829AC"/>
    <w:rsid w:val="00082D91"/>
    <w:rsid w:val="00090D44"/>
    <w:rsid w:val="00092277"/>
    <w:rsid w:val="00093BB3"/>
    <w:rsid w:val="00096D82"/>
    <w:rsid w:val="000A00DC"/>
    <w:rsid w:val="000A22BD"/>
    <w:rsid w:val="000A2951"/>
    <w:rsid w:val="000A4F6C"/>
    <w:rsid w:val="000A7362"/>
    <w:rsid w:val="000B1351"/>
    <w:rsid w:val="000B2AA0"/>
    <w:rsid w:val="000B2ABF"/>
    <w:rsid w:val="000B3569"/>
    <w:rsid w:val="000B6C0E"/>
    <w:rsid w:val="000C5628"/>
    <w:rsid w:val="000C69E8"/>
    <w:rsid w:val="000C6D77"/>
    <w:rsid w:val="000C74DE"/>
    <w:rsid w:val="000D7502"/>
    <w:rsid w:val="000E28C3"/>
    <w:rsid w:val="000E48F8"/>
    <w:rsid w:val="000E4D6E"/>
    <w:rsid w:val="000E5006"/>
    <w:rsid w:val="000E53CB"/>
    <w:rsid w:val="000E6C5D"/>
    <w:rsid w:val="000F2F47"/>
    <w:rsid w:val="000F3EE7"/>
    <w:rsid w:val="00115066"/>
    <w:rsid w:val="00124987"/>
    <w:rsid w:val="00141AB9"/>
    <w:rsid w:val="001444DF"/>
    <w:rsid w:val="00153CC2"/>
    <w:rsid w:val="001559CF"/>
    <w:rsid w:val="001560DD"/>
    <w:rsid w:val="00156541"/>
    <w:rsid w:val="00157BB5"/>
    <w:rsid w:val="00163F7E"/>
    <w:rsid w:val="001656CD"/>
    <w:rsid w:val="00170417"/>
    <w:rsid w:val="00172579"/>
    <w:rsid w:val="001805EB"/>
    <w:rsid w:val="001820BD"/>
    <w:rsid w:val="00182EC9"/>
    <w:rsid w:val="001846A7"/>
    <w:rsid w:val="00186039"/>
    <w:rsid w:val="00195DB9"/>
    <w:rsid w:val="001A11D9"/>
    <w:rsid w:val="001A36B0"/>
    <w:rsid w:val="001A5FE7"/>
    <w:rsid w:val="001A6EBE"/>
    <w:rsid w:val="001A7490"/>
    <w:rsid w:val="001B0711"/>
    <w:rsid w:val="001B53CF"/>
    <w:rsid w:val="001B573F"/>
    <w:rsid w:val="001C79B8"/>
    <w:rsid w:val="001D1D43"/>
    <w:rsid w:val="001D58A3"/>
    <w:rsid w:val="001E41C3"/>
    <w:rsid w:val="001E5DE5"/>
    <w:rsid w:val="00203A32"/>
    <w:rsid w:val="00221413"/>
    <w:rsid w:val="00221516"/>
    <w:rsid w:val="002222AA"/>
    <w:rsid w:val="002255F0"/>
    <w:rsid w:val="00226F29"/>
    <w:rsid w:val="002324EF"/>
    <w:rsid w:val="002364F0"/>
    <w:rsid w:val="00242666"/>
    <w:rsid w:val="00242B17"/>
    <w:rsid w:val="00243CE5"/>
    <w:rsid w:val="00252B83"/>
    <w:rsid w:val="002708F8"/>
    <w:rsid w:val="00270F6E"/>
    <w:rsid w:val="00272524"/>
    <w:rsid w:val="00273D5E"/>
    <w:rsid w:val="00276C7A"/>
    <w:rsid w:val="00285333"/>
    <w:rsid w:val="0029331C"/>
    <w:rsid w:val="00295322"/>
    <w:rsid w:val="00295378"/>
    <w:rsid w:val="002A5E50"/>
    <w:rsid w:val="002A651A"/>
    <w:rsid w:val="002A7BB8"/>
    <w:rsid w:val="002B60F3"/>
    <w:rsid w:val="002C68C4"/>
    <w:rsid w:val="002C696C"/>
    <w:rsid w:val="002D1127"/>
    <w:rsid w:val="002E1445"/>
    <w:rsid w:val="002F0A49"/>
    <w:rsid w:val="002F2C8F"/>
    <w:rsid w:val="002F4019"/>
    <w:rsid w:val="002F41FC"/>
    <w:rsid w:val="002F4758"/>
    <w:rsid w:val="002F5BB1"/>
    <w:rsid w:val="002F7DE1"/>
    <w:rsid w:val="00301D5F"/>
    <w:rsid w:val="0030278F"/>
    <w:rsid w:val="00303D86"/>
    <w:rsid w:val="00307537"/>
    <w:rsid w:val="00310442"/>
    <w:rsid w:val="00316097"/>
    <w:rsid w:val="003171C1"/>
    <w:rsid w:val="00322A1A"/>
    <w:rsid w:val="0032513E"/>
    <w:rsid w:val="00330584"/>
    <w:rsid w:val="00331DCB"/>
    <w:rsid w:val="00345AB5"/>
    <w:rsid w:val="00352442"/>
    <w:rsid w:val="003558F8"/>
    <w:rsid w:val="00357521"/>
    <w:rsid w:val="003601B1"/>
    <w:rsid w:val="00360BAA"/>
    <w:rsid w:val="00365E6E"/>
    <w:rsid w:val="00373E28"/>
    <w:rsid w:val="00382025"/>
    <w:rsid w:val="00384724"/>
    <w:rsid w:val="003869A6"/>
    <w:rsid w:val="003874B0"/>
    <w:rsid w:val="00393985"/>
    <w:rsid w:val="003A74C9"/>
    <w:rsid w:val="003B4E86"/>
    <w:rsid w:val="003B7FB1"/>
    <w:rsid w:val="003D08BB"/>
    <w:rsid w:val="003D1FB0"/>
    <w:rsid w:val="003E36AD"/>
    <w:rsid w:val="003F146F"/>
    <w:rsid w:val="003F2593"/>
    <w:rsid w:val="003F4C43"/>
    <w:rsid w:val="00402AA3"/>
    <w:rsid w:val="004046FE"/>
    <w:rsid w:val="00411302"/>
    <w:rsid w:val="00420671"/>
    <w:rsid w:val="00420979"/>
    <w:rsid w:val="0042165D"/>
    <w:rsid w:val="00422F0A"/>
    <w:rsid w:val="00423CF5"/>
    <w:rsid w:val="004253F5"/>
    <w:rsid w:val="0042717D"/>
    <w:rsid w:val="00431CEA"/>
    <w:rsid w:val="004320A8"/>
    <w:rsid w:val="004330CA"/>
    <w:rsid w:val="00433C56"/>
    <w:rsid w:val="00440465"/>
    <w:rsid w:val="00447DFB"/>
    <w:rsid w:val="00451AD8"/>
    <w:rsid w:val="0046011F"/>
    <w:rsid w:val="0046013D"/>
    <w:rsid w:val="00461851"/>
    <w:rsid w:val="0046311E"/>
    <w:rsid w:val="00464257"/>
    <w:rsid w:val="004764F0"/>
    <w:rsid w:val="0048155E"/>
    <w:rsid w:val="0048207F"/>
    <w:rsid w:val="00485FAA"/>
    <w:rsid w:val="004923D4"/>
    <w:rsid w:val="00497101"/>
    <w:rsid w:val="004971FC"/>
    <w:rsid w:val="004A3E75"/>
    <w:rsid w:val="004A44DD"/>
    <w:rsid w:val="004A6796"/>
    <w:rsid w:val="004A788B"/>
    <w:rsid w:val="004B392A"/>
    <w:rsid w:val="004B7ECB"/>
    <w:rsid w:val="004C10F2"/>
    <w:rsid w:val="004C5EA6"/>
    <w:rsid w:val="004C61C0"/>
    <w:rsid w:val="004D075B"/>
    <w:rsid w:val="004D6741"/>
    <w:rsid w:val="004D7E9B"/>
    <w:rsid w:val="004E053D"/>
    <w:rsid w:val="004E4364"/>
    <w:rsid w:val="004F5A87"/>
    <w:rsid w:val="0050372C"/>
    <w:rsid w:val="005057F6"/>
    <w:rsid w:val="005115D7"/>
    <w:rsid w:val="005115FB"/>
    <w:rsid w:val="0051272D"/>
    <w:rsid w:val="005131C6"/>
    <w:rsid w:val="0051704F"/>
    <w:rsid w:val="00520464"/>
    <w:rsid w:val="005212AB"/>
    <w:rsid w:val="005258A4"/>
    <w:rsid w:val="00530570"/>
    <w:rsid w:val="00530763"/>
    <w:rsid w:val="00531D93"/>
    <w:rsid w:val="005320A9"/>
    <w:rsid w:val="00532A88"/>
    <w:rsid w:val="0053540E"/>
    <w:rsid w:val="00541F13"/>
    <w:rsid w:val="005421CB"/>
    <w:rsid w:val="005441D8"/>
    <w:rsid w:val="00553EA4"/>
    <w:rsid w:val="00556783"/>
    <w:rsid w:val="00575C98"/>
    <w:rsid w:val="00592B29"/>
    <w:rsid w:val="00593AA9"/>
    <w:rsid w:val="005A2BA8"/>
    <w:rsid w:val="005A3E34"/>
    <w:rsid w:val="005A688A"/>
    <w:rsid w:val="005B2F6C"/>
    <w:rsid w:val="005B6BFC"/>
    <w:rsid w:val="005B6CBD"/>
    <w:rsid w:val="005B706C"/>
    <w:rsid w:val="005B79F8"/>
    <w:rsid w:val="005C4C06"/>
    <w:rsid w:val="005D0B81"/>
    <w:rsid w:val="005D0BEE"/>
    <w:rsid w:val="005D113E"/>
    <w:rsid w:val="005D2092"/>
    <w:rsid w:val="005D6FCB"/>
    <w:rsid w:val="005E4139"/>
    <w:rsid w:val="005F10E9"/>
    <w:rsid w:val="005F1D7C"/>
    <w:rsid w:val="005F7934"/>
    <w:rsid w:val="00600B8C"/>
    <w:rsid w:val="006028AF"/>
    <w:rsid w:val="00604725"/>
    <w:rsid w:val="00612081"/>
    <w:rsid w:val="006139B3"/>
    <w:rsid w:val="00624E47"/>
    <w:rsid w:val="00630674"/>
    <w:rsid w:val="0063341B"/>
    <w:rsid w:val="00634384"/>
    <w:rsid w:val="00634478"/>
    <w:rsid w:val="00634923"/>
    <w:rsid w:val="00640002"/>
    <w:rsid w:val="00640785"/>
    <w:rsid w:val="00657838"/>
    <w:rsid w:val="006603F5"/>
    <w:rsid w:val="006609C7"/>
    <w:rsid w:val="00661849"/>
    <w:rsid w:val="00666675"/>
    <w:rsid w:val="00666738"/>
    <w:rsid w:val="006700FF"/>
    <w:rsid w:val="00671344"/>
    <w:rsid w:val="00672C7F"/>
    <w:rsid w:val="00676A64"/>
    <w:rsid w:val="006774B4"/>
    <w:rsid w:val="00686DD3"/>
    <w:rsid w:val="006903A8"/>
    <w:rsid w:val="006A0E02"/>
    <w:rsid w:val="006A1257"/>
    <w:rsid w:val="006B24A6"/>
    <w:rsid w:val="006B3246"/>
    <w:rsid w:val="006B4FB0"/>
    <w:rsid w:val="006C0E44"/>
    <w:rsid w:val="006C1F56"/>
    <w:rsid w:val="006D2827"/>
    <w:rsid w:val="006E19FC"/>
    <w:rsid w:val="006E1E6B"/>
    <w:rsid w:val="006E73DE"/>
    <w:rsid w:val="006E74C3"/>
    <w:rsid w:val="006E75C3"/>
    <w:rsid w:val="006E78E3"/>
    <w:rsid w:val="00705F8B"/>
    <w:rsid w:val="00712B43"/>
    <w:rsid w:val="0071473E"/>
    <w:rsid w:val="00720A8F"/>
    <w:rsid w:val="00721E97"/>
    <w:rsid w:val="0073274E"/>
    <w:rsid w:val="00742346"/>
    <w:rsid w:val="00743CE0"/>
    <w:rsid w:val="0074673E"/>
    <w:rsid w:val="007469B1"/>
    <w:rsid w:val="00752220"/>
    <w:rsid w:val="00754DCA"/>
    <w:rsid w:val="00755D05"/>
    <w:rsid w:val="007569F4"/>
    <w:rsid w:val="00767518"/>
    <w:rsid w:val="00770067"/>
    <w:rsid w:val="0077605F"/>
    <w:rsid w:val="00776097"/>
    <w:rsid w:val="007768C8"/>
    <w:rsid w:val="00776C7E"/>
    <w:rsid w:val="00786900"/>
    <w:rsid w:val="00787DEB"/>
    <w:rsid w:val="00792655"/>
    <w:rsid w:val="007A0A5D"/>
    <w:rsid w:val="007A2D27"/>
    <w:rsid w:val="007A5F53"/>
    <w:rsid w:val="007A79D6"/>
    <w:rsid w:val="007B3201"/>
    <w:rsid w:val="007B6B0A"/>
    <w:rsid w:val="007B79F5"/>
    <w:rsid w:val="007C2461"/>
    <w:rsid w:val="007D2C3C"/>
    <w:rsid w:val="007E2297"/>
    <w:rsid w:val="007E32DE"/>
    <w:rsid w:val="007E538A"/>
    <w:rsid w:val="007E5758"/>
    <w:rsid w:val="007E7370"/>
    <w:rsid w:val="007F6D66"/>
    <w:rsid w:val="0080219B"/>
    <w:rsid w:val="008035C1"/>
    <w:rsid w:val="00804989"/>
    <w:rsid w:val="00805E8D"/>
    <w:rsid w:val="00806702"/>
    <w:rsid w:val="008131EA"/>
    <w:rsid w:val="008238B5"/>
    <w:rsid w:val="008242AD"/>
    <w:rsid w:val="008316A6"/>
    <w:rsid w:val="00832164"/>
    <w:rsid w:val="008475D6"/>
    <w:rsid w:val="00853470"/>
    <w:rsid w:val="008543E4"/>
    <w:rsid w:val="008577ED"/>
    <w:rsid w:val="00863CE8"/>
    <w:rsid w:val="00867B55"/>
    <w:rsid w:val="0087035C"/>
    <w:rsid w:val="00872789"/>
    <w:rsid w:val="00880438"/>
    <w:rsid w:val="008815EA"/>
    <w:rsid w:val="00887FFE"/>
    <w:rsid w:val="0089099E"/>
    <w:rsid w:val="008936A6"/>
    <w:rsid w:val="008A1505"/>
    <w:rsid w:val="008A17D1"/>
    <w:rsid w:val="008A24CF"/>
    <w:rsid w:val="008A3BE1"/>
    <w:rsid w:val="008A6C37"/>
    <w:rsid w:val="008B3CE3"/>
    <w:rsid w:val="008B6A43"/>
    <w:rsid w:val="008C3D7E"/>
    <w:rsid w:val="008D08C1"/>
    <w:rsid w:val="008D4DE9"/>
    <w:rsid w:val="008D6279"/>
    <w:rsid w:val="008E0858"/>
    <w:rsid w:val="008E5B96"/>
    <w:rsid w:val="008E61FB"/>
    <w:rsid w:val="008F009C"/>
    <w:rsid w:val="008F4AD5"/>
    <w:rsid w:val="00900EC9"/>
    <w:rsid w:val="009011C8"/>
    <w:rsid w:val="00905F93"/>
    <w:rsid w:val="00906C34"/>
    <w:rsid w:val="00906F13"/>
    <w:rsid w:val="00907822"/>
    <w:rsid w:val="009133FA"/>
    <w:rsid w:val="0091393B"/>
    <w:rsid w:val="009145CC"/>
    <w:rsid w:val="00915CD7"/>
    <w:rsid w:val="00915DB7"/>
    <w:rsid w:val="00920E31"/>
    <w:rsid w:val="00921239"/>
    <w:rsid w:val="00922C94"/>
    <w:rsid w:val="00926BA1"/>
    <w:rsid w:val="00932565"/>
    <w:rsid w:val="009416E6"/>
    <w:rsid w:val="00943751"/>
    <w:rsid w:val="00947C5D"/>
    <w:rsid w:val="00955F36"/>
    <w:rsid w:val="00962098"/>
    <w:rsid w:val="0096299B"/>
    <w:rsid w:val="00962AB7"/>
    <w:rsid w:val="00966C4B"/>
    <w:rsid w:val="0096719F"/>
    <w:rsid w:val="009772B5"/>
    <w:rsid w:val="0098462E"/>
    <w:rsid w:val="00984AE6"/>
    <w:rsid w:val="009878B7"/>
    <w:rsid w:val="009903FC"/>
    <w:rsid w:val="00990722"/>
    <w:rsid w:val="00990E62"/>
    <w:rsid w:val="0099211B"/>
    <w:rsid w:val="009A1B61"/>
    <w:rsid w:val="009A46E9"/>
    <w:rsid w:val="009A4A64"/>
    <w:rsid w:val="009B1310"/>
    <w:rsid w:val="009B2518"/>
    <w:rsid w:val="009B4ABB"/>
    <w:rsid w:val="009B60C5"/>
    <w:rsid w:val="009B7E6F"/>
    <w:rsid w:val="009B7EA7"/>
    <w:rsid w:val="009C30A6"/>
    <w:rsid w:val="009D4321"/>
    <w:rsid w:val="009E15FA"/>
    <w:rsid w:val="009E6643"/>
    <w:rsid w:val="009E74B4"/>
    <w:rsid w:val="009F3031"/>
    <w:rsid w:val="009F3E64"/>
    <w:rsid w:val="009F5728"/>
    <w:rsid w:val="009F71FD"/>
    <w:rsid w:val="00A03532"/>
    <w:rsid w:val="00A06338"/>
    <w:rsid w:val="00A06D62"/>
    <w:rsid w:val="00A10DE5"/>
    <w:rsid w:val="00A114E6"/>
    <w:rsid w:val="00A23162"/>
    <w:rsid w:val="00A23310"/>
    <w:rsid w:val="00A24586"/>
    <w:rsid w:val="00A25BAF"/>
    <w:rsid w:val="00A26448"/>
    <w:rsid w:val="00A30357"/>
    <w:rsid w:val="00A32426"/>
    <w:rsid w:val="00A32605"/>
    <w:rsid w:val="00A33B7E"/>
    <w:rsid w:val="00A37848"/>
    <w:rsid w:val="00A4261B"/>
    <w:rsid w:val="00A428FC"/>
    <w:rsid w:val="00A43E2D"/>
    <w:rsid w:val="00A4681B"/>
    <w:rsid w:val="00A50BF1"/>
    <w:rsid w:val="00A566FD"/>
    <w:rsid w:val="00A57B76"/>
    <w:rsid w:val="00A622D8"/>
    <w:rsid w:val="00A6478A"/>
    <w:rsid w:val="00A9179C"/>
    <w:rsid w:val="00A91C6F"/>
    <w:rsid w:val="00A931EE"/>
    <w:rsid w:val="00A93650"/>
    <w:rsid w:val="00AA2CAF"/>
    <w:rsid w:val="00AA789F"/>
    <w:rsid w:val="00AB0198"/>
    <w:rsid w:val="00AB4B1E"/>
    <w:rsid w:val="00AB52C2"/>
    <w:rsid w:val="00AB53D0"/>
    <w:rsid w:val="00AB585B"/>
    <w:rsid w:val="00AB6051"/>
    <w:rsid w:val="00AC6E22"/>
    <w:rsid w:val="00AD69DD"/>
    <w:rsid w:val="00AD7CFC"/>
    <w:rsid w:val="00AF3D5F"/>
    <w:rsid w:val="00AF6CB3"/>
    <w:rsid w:val="00AF7577"/>
    <w:rsid w:val="00B01EB7"/>
    <w:rsid w:val="00B057C3"/>
    <w:rsid w:val="00B1786F"/>
    <w:rsid w:val="00B215C8"/>
    <w:rsid w:val="00B3239C"/>
    <w:rsid w:val="00B32F19"/>
    <w:rsid w:val="00B335B5"/>
    <w:rsid w:val="00B3494C"/>
    <w:rsid w:val="00B43D42"/>
    <w:rsid w:val="00B50221"/>
    <w:rsid w:val="00B5744F"/>
    <w:rsid w:val="00B61684"/>
    <w:rsid w:val="00B63FF0"/>
    <w:rsid w:val="00B66882"/>
    <w:rsid w:val="00B71334"/>
    <w:rsid w:val="00B72F84"/>
    <w:rsid w:val="00B73B7B"/>
    <w:rsid w:val="00B76A50"/>
    <w:rsid w:val="00B76C8C"/>
    <w:rsid w:val="00B84AD8"/>
    <w:rsid w:val="00B97894"/>
    <w:rsid w:val="00BA0D08"/>
    <w:rsid w:val="00BA44DC"/>
    <w:rsid w:val="00BA728C"/>
    <w:rsid w:val="00BB38A0"/>
    <w:rsid w:val="00BC2516"/>
    <w:rsid w:val="00BD5332"/>
    <w:rsid w:val="00BD7D41"/>
    <w:rsid w:val="00BE01E9"/>
    <w:rsid w:val="00BE082E"/>
    <w:rsid w:val="00BE1270"/>
    <w:rsid w:val="00BE2FCA"/>
    <w:rsid w:val="00BE43EA"/>
    <w:rsid w:val="00BE459E"/>
    <w:rsid w:val="00BE54B0"/>
    <w:rsid w:val="00BF59D9"/>
    <w:rsid w:val="00C064E8"/>
    <w:rsid w:val="00C10053"/>
    <w:rsid w:val="00C12A6D"/>
    <w:rsid w:val="00C20C91"/>
    <w:rsid w:val="00C25B1A"/>
    <w:rsid w:val="00C27642"/>
    <w:rsid w:val="00C32408"/>
    <w:rsid w:val="00C3669F"/>
    <w:rsid w:val="00C37321"/>
    <w:rsid w:val="00C607ED"/>
    <w:rsid w:val="00C6258D"/>
    <w:rsid w:val="00C637DB"/>
    <w:rsid w:val="00C63DE3"/>
    <w:rsid w:val="00C812D2"/>
    <w:rsid w:val="00C87094"/>
    <w:rsid w:val="00C87E89"/>
    <w:rsid w:val="00C97825"/>
    <w:rsid w:val="00CA2436"/>
    <w:rsid w:val="00CA66BB"/>
    <w:rsid w:val="00CB0F5F"/>
    <w:rsid w:val="00CB4458"/>
    <w:rsid w:val="00CB4C5A"/>
    <w:rsid w:val="00CB652B"/>
    <w:rsid w:val="00CC04C2"/>
    <w:rsid w:val="00CC27CB"/>
    <w:rsid w:val="00CD3473"/>
    <w:rsid w:val="00CD5DBB"/>
    <w:rsid w:val="00CD78F9"/>
    <w:rsid w:val="00CE0E6B"/>
    <w:rsid w:val="00CE1F5B"/>
    <w:rsid w:val="00CF4714"/>
    <w:rsid w:val="00CF5419"/>
    <w:rsid w:val="00CF5CB2"/>
    <w:rsid w:val="00D00ACB"/>
    <w:rsid w:val="00D03B6B"/>
    <w:rsid w:val="00D045DA"/>
    <w:rsid w:val="00D1416C"/>
    <w:rsid w:val="00D14BF1"/>
    <w:rsid w:val="00D22827"/>
    <w:rsid w:val="00D22E22"/>
    <w:rsid w:val="00D26985"/>
    <w:rsid w:val="00D33C20"/>
    <w:rsid w:val="00D34210"/>
    <w:rsid w:val="00D47ED4"/>
    <w:rsid w:val="00D56062"/>
    <w:rsid w:val="00D65429"/>
    <w:rsid w:val="00D6697D"/>
    <w:rsid w:val="00D66B76"/>
    <w:rsid w:val="00D66C70"/>
    <w:rsid w:val="00D816DB"/>
    <w:rsid w:val="00D86633"/>
    <w:rsid w:val="00DA6801"/>
    <w:rsid w:val="00DB50D6"/>
    <w:rsid w:val="00DC075B"/>
    <w:rsid w:val="00DC3FBE"/>
    <w:rsid w:val="00DC5D38"/>
    <w:rsid w:val="00DC5D59"/>
    <w:rsid w:val="00DD19EF"/>
    <w:rsid w:val="00DD21D1"/>
    <w:rsid w:val="00DD5FEA"/>
    <w:rsid w:val="00DD6A93"/>
    <w:rsid w:val="00DF0519"/>
    <w:rsid w:val="00DF2E70"/>
    <w:rsid w:val="00E0070B"/>
    <w:rsid w:val="00E02C38"/>
    <w:rsid w:val="00E07C63"/>
    <w:rsid w:val="00E109A9"/>
    <w:rsid w:val="00E13527"/>
    <w:rsid w:val="00E148EF"/>
    <w:rsid w:val="00E24955"/>
    <w:rsid w:val="00E25947"/>
    <w:rsid w:val="00E25D51"/>
    <w:rsid w:val="00E358F4"/>
    <w:rsid w:val="00E407A6"/>
    <w:rsid w:val="00E44919"/>
    <w:rsid w:val="00E47774"/>
    <w:rsid w:val="00E51A12"/>
    <w:rsid w:val="00E52582"/>
    <w:rsid w:val="00E615F9"/>
    <w:rsid w:val="00E73D3D"/>
    <w:rsid w:val="00E74855"/>
    <w:rsid w:val="00E76753"/>
    <w:rsid w:val="00E80EDE"/>
    <w:rsid w:val="00E816CA"/>
    <w:rsid w:val="00E90520"/>
    <w:rsid w:val="00E92F43"/>
    <w:rsid w:val="00E93448"/>
    <w:rsid w:val="00E9396F"/>
    <w:rsid w:val="00E966F1"/>
    <w:rsid w:val="00EA718A"/>
    <w:rsid w:val="00EB0B53"/>
    <w:rsid w:val="00EB6A11"/>
    <w:rsid w:val="00EC2919"/>
    <w:rsid w:val="00EC51C3"/>
    <w:rsid w:val="00EC6CFE"/>
    <w:rsid w:val="00ED56F6"/>
    <w:rsid w:val="00EE3247"/>
    <w:rsid w:val="00EF13CE"/>
    <w:rsid w:val="00EF4114"/>
    <w:rsid w:val="00EF7723"/>
    <w:rsid w:val="00F0021E"/>
    <w:rsid w:val="00F00245"/>
    <w:rsid w:val="00F0137F"/>
    <w:rsid w:val="00F069F0"/>
    <w:rsid w:val="00F07653"/>
    <w:rsid w:val="00F26B8F"/>
    <w:rsid w:val="00F274D4"/>
    <w:rsid w:val="00F27E91"/>
    <w:rsid w:val="00F30460"/>
    <w:rsid w:val="00F35428"/>
    <w:rsid w:val="00F35B39"/>
    <w:rsid w:val="00F36C60"/>
    <w:rsid w:val="00F43C3C"/>
    <w:rsid w:val="00F45384"/>
    <w:rsid w:val="00F46AD7"/>
    <w:rsid w:val="00F57444"/>
    <w:rsid w:val="00F578D2"/>
    <w:rsid w:val="00F6133F"/>
    <w:rsid w:val="00F6342D"/>
    <w:rsid w:val="00F65595"/>
    <w:rsid w:val="00F669E0"/>
    <w:rsid w:val="00F7120C"/>
    <w:rsid w:val="00F71671"/>
    <w:rsid w:val="00F8406C"/>
    <w:rsid w:val="00F84201"/>
    <w:rsid w:val="00F84332"/>
    <w:rsid w:val="00F87BA1"/>
    <w:rsid w:val="00F87E4F"/>
    <w:rsid w:val="00F87EB2"/>
    <w:rsid w:val="00F9493D"/>
    <w:rsid w:val="00FA0123"/>
    <w:rsid w:val="00FA3A2C"/>
    <w:rsid w:val="00FA3E81"/>
    <w:rsid w:val="00FA619B"/>
    <w:rsid w:val="00FC2024"/>
    <w:rsid w:val="00FC23B2"/>
    <w:rsid w:val="00FC7975"/>
    <w:rsid w:val="00FD4D71"/>
    <w:rsid w:val="00FD67CE"/>
    <w:rsid w:val="00FE28C9"/>
    <w:rsid w:val="00FE3A45"/>
    <w:rsid w:val="00FF2D5B"/>
    <w:rsid w:val="00FF4D38"/>
    <w:rsid w:val="00FF6009"/>
    <w:rsid w:val="00FF63D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27D03C-D7DF-4316-B9ED-A2B915565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51C3"/>
  </w:style>
  <w:style w:type="paragraph" w:styleId="Titolo1">
    <w:name w:val="heading 1"/>
    <w:basedOn w:val="Normale"/>
    <w:next w:val="Normale"/>
    <w:link w:val="Titolo1Carattere"/>
    <w:uiPriority w:val="9"/>
    <w:qFormat/>
    <w:rsid w:val="00BD7D4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Titolo5">
    <w:name w:val="heading 5"/>
    <w:basedOn w:val="Normale"/>
    <w:link w:val="Titolo5Carattere"/>
    <w:uiPriority w:val="9"/>
    <w:qFormat/>
    <w:rsid w:val="008E61FB"/>
    <w:pPr>
      <w:spacing w:before="100" w:beforeAutospacing="1" w:after="100" w:afterAutospacing="1" w:line="240" w:lineRule="auto"/>
      <w:outlineLvl w:val="4"/>
    </w:pPr>
    <w:rPr>
      <w:rFonts w:ascii="PMingLiU" w:eastAsia="PMingLiU" w:hAnsi="PMingLiU" w:cs="PMingLiU"/>
      <w:b/>
      <w:bCs/>
      <w:sz w:val="20"/>
      <w:szCs w:val="20"/>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420979"/>
  </w:style>
  <w:style w:type="character" w:styleId="Collegamentoipertestuale">
    <w:name w:val="Hyperlink"/>
    <w:basedOn w:val="Carpredefinitoparagrafo"/>
    <w:uiPriority w:val="99"/>
    <w:unhideWhenUsed/>
    <w:rsid w:val="00420979"/>
    <w:rPr>
      <w:color w:val="0000FF" w:themeColor="hyperlink"/>
      <w:u w:val="single"/>
    </w:rPr>
  </w:style>
  <w:style w:type="character" w:styleId="Collegamentovisitato">
    <w:name w:val="FollowedHyperlink"/>
    <w:basedOn w:val="Carpredefinitoparagrafo"/>
    <w:uiPriority w:val="99"/>
    <w:semiHidden/>
    <w:unhideWhenUsed/>
    <w:rsid w:val="007F6D66"/>
    <w:rPr>
      <w:color w:val="800080" w:themeColor="followedHyperlink"/>
      <w:u w:val="single"/>
    </w:rPr>
  </w:style>
  <w:style w:type="paragraph" w:styleId="Paragrafoelenco">
    <w:name w:val="List Paragraph"/>
    <w:basedOn w:val="Normale"/>
    <w:uiPriority w:val="34"/>
    <w:qFormat/>
    <w:rsid w:val="007C2461"/>
    <w:pPr>
      <w:ind w:left="720"/>
      <w:contextualSpacing/>
    </w:pPr>
  </w:style>
  <w:style w:type="paragraph" w:styleId="Data">
    <w:name w:val="Date"/>
    <w:basedOn w:val="Normale"/>
    <w:next w:val="Normale"/>
    <w:link w:val="DataCarattere"/>
    <w:uiPriority w:val="99"/>
    <w:semiHidden/>
    <w:unhideWhenUsed/>
    <w:rsid w:val="00295378"/>
  </w:style>
  <w:style w:type="character" w:customStyle="1" w:styleId="DataCarattere">
    <w:name w:val="Data Carattere"/>
    <w:basedOn w:val="Carpredefinitoparagrafo"/>
    <w:link w:val="Data"/>
    <w:uiPriority w:val="99"/>
    <w:semiHidden/>
    <w:rsid w:val="00295378"/>
  </w:style>
  <w:style w:type="character" w:customStyle="1" w:styleId="apple-converted-space">
    <w:name w:val="apple-converted-space"/>
    <w:basedOn w:val="Carpredefinitoparagrafo"/>
    <w:rsid w:val="006139B3"/>
  </w:style>
  <w:style w:type="paragraph" w:styleId="Testofumetto">
    <w:name w:val="Balloon Text"/>
    <w:basedOn w:val="Normale"/>
    <w:link w:val="TestofumettoCarattere"/>
    <w:uiPriority w:val="99"/>
    <w:semiHidden/>
    <w:unhideWhenUsed/>
    <w:rsid w:val="00461851"/>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61851"/>
    <w:rPr>
      <w:rFonts w:ascii="Lucida Grande" w:hAnsi="Lucida Grande"/>
      <w:sz w:val="18"/>
      <w:szCs w:val="18"/>
    </w:rPr>
  </w:style>
  <w:style w:type="character" w:styleId="Rimandocommento">
    <w:name w:val="annotation reference"/>
    <w:basedOn w:val="Carpredefinitoparagrafo"/>
    <w:uiPriority w:val="99"/>
    <w:semiHidden/>
    <w:unhideWhenUsed/>
    <w:rsid w:val="00A931EE"/>
    <w:rPr>
      <w:sz w:val="18"/>
      <w:szCs w:val="18"/>
    </w:rPr>
  </w:style>
  <w:style w:type="paragraph" w:styleId="Testocommento">
    <w:name w:val="annotation text"/>
    <w:basedOn w:val="Normale"/>
    <w:link w:val="TestocommentoCarattere"/>
    <w:uiPriority w:val="99"/>
    <w:semiHidden/>
    <w:unhideWhenUsed/>
    <w:rsid w:val="00A931EE"/>
    <w:pPr>
      <w:spacing w:line="240" w:lineRule="auto"/>
    </w:pPr>
    <w:rPr>
      <w:sz w:val="24"/>
      <w:szCs w:val="24"/>
    </w:rPr>
  </w:style>
  <w:style w:type="character" w:customStyle="1" w:styleId="TestocommentoCarattere">
    <w:name w:val="Testo commento Carattere"/>
    <w:basedOn w:val="Carpredefinitoparagrafo"/>
    <w:link w:val="Testocommento"/>
    <w:uiPriority w:val="99"/>
    <w:semiHidden/>
    <w:rsid w:val="00A931EE"/>
    <w:rPr>
      <w:sz w:val="24"/>
      <w:szCs w:val="24"/>
    </w:rPr>
  </w:style>
  <w:style w:type="paragraph" w:styleId="Soggettocommento">
    <w:name w:val="annotation subject"/>
    <w:basedOn w:val="Testocommento"/>
    <w:next w:val="Testocommento"/>
    <w:link w:val="SoggettocommentoCarattere"/>
    <w:uiPriority w:val="99"/>
    <w:semiHidden/>
    <w:unhideWhenUsed/>
    <w:rsid w:val="00A931EE"/>
    <w:rPr>
      <w:b/>
      <w:bCs/>
      <w:sz w:val="20"/>
      <w:szCs w:val="20"/>
    </w:rPr>
  </w:style>
  <w:style w:type="character" w:customStyle="1" w:styleId="SoggettocommentoCarattere">
    <w:name w:val="Soggetto commento Carattere"/>
    <w:basedOn w:val="TestocommentoCarattere"/>
    <w:link w:val="Soggettocommento"/>
    <w:uiPriority w:val="99"/>
    <w:semiHidden/>
    <w:rsid w:val="00A931EE"/>
    <w:rPr>
      <w:b/>
      <w:bCs/>
      <w:sz w:val="20"/>
      <w:szCs w:val="20"/>
    </w:rPr>
  </w:style>
  <w:style w:type="character" w:customStyle="1" w:styleId="Titolo5Carattere">
    <w:name w:val="Titolo 5 Carattere"/>
    <w:basedOn w:val="Carpredefinitoparagrafo"/>
    <w:link w:val="Titolo5"/>
    <w:uiPriority w:val="9"/>
    <w:rsid w:val="008E61FB"/>
    <w:rPr>
      <w:rFonts w:ascii="PMingLiU" w:eastAsia="PMingLiU" w:hAnsi="PMingLiU" w:cs="PMingLiU"/>
      <w:b/>
      <w:bCs/>
      <w:sz w:val="20"/>
      <w:szCs w:val="20"/>
      <w:lang w:eastAsia="zh-TW"/>
    </w:rPr>
  </w:style>
  <w:style w:type="paragraph" w:styleId="Intestazione">
    <w:name w:val="header"/>
    <w:basedOn w:val="Normale"/>
    <w:link w:val="IntestazioneCarattere"/>
    <w:uiPriority w:val="99"/>
    <w:unhideWhenUsed/>
    <w:rsid w:val="007E538A"/>
    <w:pPr>
      <w:tabs>
        <w:tab w:val="center" w:pos="4153"/>
        <w:tab w:val="right" w:pos="8306"/>
      </w:tabs>
      <w:snapToGrid w:val="0"/>
    </w:pPr>
    <w:rPr>
      <w:sz w:val="20"/>
      <w:szCs w:val="20"/>
    </w:rPr>
  </w:style>
  <w:style w:type="character" w:customStyle="1" w:styleId="IntestazioneCarattere">
    <w:name w:val="Intestazione Carattere"/>
    <w:basedOn w:val="Carpredefinitoparagrafo"/>
    <w:link w:val="Intestazione"/>
    <w:uiPriority w:val="99"/>
    <w:rsid w:val="007E538A"/>
    <w:rPr>
      <w:sz w:val="20"/>
      <w:szCs w:val="20"/>
    </w:rPr>
  </w:style>
  <w:style w:type="paragraph" w:styleId="Pidipagina">
    <w:name w:val="footer"/>
    <w:basedOn w:val="Normale"/>
    <w:link w:val="PidipaginaCarattere"/>
    <w:uiPriority w:val="99"/>
    <w:unhideWhenUsed/>
    <w:rsid w:val="007E538A"/>
    <w:pPr>
      <w:tabs>
        <w:tab w:val="center" w:pos="4153"/>
        <w:tab w:val="right" w:pos="8306"/>
      </w:tabs>
      <w:snapToGrid w:val="0"/>
    </w:pPr>
    <w:rPr>
      <w:sz w:val="20"/>
      <w:szCs w:val="20"/>
    </w:rPr>
  </w:style>
  <w:style w:type="character" w:customStyle="1" w:styleId="PidipaginaCarattere">
    <w:name w:val="Piè di pagina Carattere"/>
    <w:basedOn w:val="Carpredefinitoparagrafo"/>
    <w:link w:val="Pidipagina"/>
    <w:uiPriority w:val="99"/>
    <w:rsid w:val="007E538A"/>
    <w:rPr>
      <w:sz w:val="20"/>
      <w:szCs w:val="20"/>
    </w:rPr>
  </w:style>
  <w:style w:type="paragraph" w:styleId="Revisione">
    <w:name w:val="Revision"/>
    <w:hidden/>
    <w:uiPriority w:val="99"/>
    <w:semiHidden/>
    <w:rsid w:val="008936A6"/>
    <w:pPr>
      <w:spacing w:after="0" w:line="240" w:lineRule="auto"/>
    </w:pPr>
  </w:style>
  <w:style w:type="numbering" w:customStyle="1" w:styleId="1">
    <w:name w:val="樣式1"/>
    <w:uiPriority w:val="99"/>
    <w:rsid w:val="009F3031"/>
    <w:pPr>
      <w:numPr>
        <w:numId w:val="2"/>
      </w:numPr>
    </w:pPr>
  </w:style>
  <w:style w:type="character" w:customStyle="1" w:styleId="Titolo1Carattere">
    <w:name w:val="Titolo 1 Carattere"/>
    <w:basedOn w:val="Carpredefinitoparagrafo"/>
    <w:link w:val="Titolo1"/>
    <w:uiPriority w:val="9"/>
    <w:rsid w:val="00BD7D41"/>
    <w:rPr>
      <w:rFonts w:asciiTheme="majorHAnsi" w:eastAsiaTheme="majorEastAsia" w:hAnsiTheme="majorHAnsi" w:cstheme="majorBidi"/>
      <w:b/>
      <w:bCs/>
      <w:kern w:val="52"/>
      <w:sz w:val="52"/>
      <w:szCs w:val="52"/>
    </w:rPr>
  </w:style>
  <w:style w:type="character" w:styleId="Enfasigrassetto">
    <w:name w:val="Strong"/>
    <w:basedOn w:val="Carpredefinitoparagrafo"/>
    <w:uiPriority w:val="22"/>
    <w:qFormat/>
    <w:rsid w:val="00FF4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2038">
      <w:bodyDiv w:val="1"/>
      <w:marLeft w:val="0"/>
      <w:marRight w:val="0"/>
      <w:marTop w:val="0"/>
      <w:marBottom w:val="0"/>
      <w:divBdr>
        <w:top w:val="none" w:sz="0" w:space="0" w:color="auto"/>
        <w:left w:val="none" w:sz="0" w:space="0" w:color="auto"/>
        <w:bottom w:val="none" w:sz="0" w:space="0" w:color="auto"/>
        <w:right w:val="none" w:sz="0" w:space="0" w:color="auto"/>
      </w:divBdr>
    </w:div>
    <w:div w:id="724567558">
      <w:bodyDiv w:val="1"/>
      <w:marLeft w:val="0"/>
      <w:marRight w:val="0"/>
      <w:marTop w:val="0"/>
      <w:marBottom w:val="0"/>
      <w:divBdr>
        <w:top w:val="none" w:sz="0" w:space="0" w:color="auto"/>
        <w:left w:val="none" w:sz="0" w:space="0" w:color="auto"/>
        <w:bottom w:val="none" w:sz="0" w:space="0" w:color="auto"/>
        <w:right w:val="none" w:sz="0" w:space="0" w:color="auto"/>
      </w:divBdr>
    </w:div>
    <w:div w:id="131081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6E40D-7AD7-4334-B9B9-C14A963D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2</Pages>
  <Words>834</Words>
  <Characters>4758</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University of Michigan</Company>
  <LinksUpToDate>false</LinksUpToDate>
  <CharactersWithSpaces>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Chung, Holly</dc:creator>
  <cp:lastModifiedBy>Angelo Rossignoli</cp:lastModifiedBy>
  <cp:revision>38</cp:revision>
  <cp:lastPrinted>2016-04-25T21:38:00Z</cp:lastPrinted>
  <dcterms:created xsi:type="dcterms:W3CDTF">2016-12-06T14:00:00Z</dcterms:created>
  <dcterms:modified xsi:type="dcterms:W3CDTF">2017-03-29T16:18:00Z</dcterms:modified>
</cp:coreProperties>
</file>