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85360C" w14:textId="77777777" w:rsidR="002A1F56" w:rsidRPr="009C33EB" w:rsidRDefault="00E97763" w:rsidP="00CE0742">
      <w:pPr>
        <w:rPr>
          <w:rFonts w:ascii="Avenir Book" w:hAnsi="Avenir Book"/>
          <w:u w:val="single"/>
          <w:lang w:val="en-US"/>
        </w:rPr>
      </w:pPr>
      <w:r w:rsidRPr="009C33EB">
        <w:rPr>
          <w:rFonts w:ascii="Avenir Book" w:hAnsi="Avenir Book"/>
          <w:u w:val="single"/>
          <w:lang w:val="en-US"/>
        </w:rPr>
        <w:t>Rites of Passage:</w:t>
      </w:r>
    </w:p>
    <w:p w14:paraId="19772EC6" w14:textId="77777777" w:rsidR="009C33EB" w:rsidRPr="009C33EB" w:rsidRDefault="009C33EB">
      <w:pPr>
        <w:rPr>
          <w:rFonts w:ascii="Avenir Book" w:hAnsi="Avenir Book"/>
        </w:rPr>
      </w:pPr>
    </w:p>
    <w:p w14:paraId="0C4A0F31" w14:textId="77777777" w:rsidR="009C33EB" w:rsidRPr="009C33EB" w:rsidRDefault="009C33EB" w:rsidP="009C33EB">
      <w:pPr>
        <w:pStyle w:val="NoSpacing"/>
        <w:rPr>
          <w:rFonts w:ascii="Avenir Book" w:hAnsi="Avenir Book"/>
          <w:b/>
          <w:sz w:val="24"/>
          <w:szCs w:val="24"/>
        </w:rPr>
      </w:pPr>
      <w:r w:rsidRPr="009C33EB">
        <w:rPr>
          <w:rFonts w:ascii="Avenir Book" w:hAnsi="Avenir Book"/>
          <w:b/>
          <w:sz w:val="24"/>
          <w:szCs w:val="24"/>
        </w:rPr>
        <w:t xml:space="preserve">The Rites of Passage Programme: is our UK based programme for 18 to 28 year olds. It </w:t>
      </w:r>
      <w:proofErr w:type="gramStart"/>
      <w:r w:rsidRPr="009C33EB">
        <w:rPr>
          <w:rFonts w:ascii="Avenir Book" w:hAnsi="Avenir Book"/>
          <w:b/>
          <w:sz w:val="24"/>
          <w:szCs w:val="24"/>
        </w:rPr>
        <w:t>operates  from</w:t>
      </w:r>
      <w:proofErr w:type="gramEnd"/>
      <w:r w:rsidRPr="009C33EB">
        <w:rPr>
          <w:rFonts w:ascii="Avenir Book" w:hAnsi="Avenir Book"/>
          <w:b/>
          <w:sz w:val="24"/>
          <w:szCs w:val="24"/>
        </w:rPr>
        <w:t xml:space="preserve"> our remote Striding Edge Mountain Centre in the </w:t>
      </w:r>
      <w:r w:rsidRPr="009C33EB">
        <w:rPr>
          <w:rFonts w:ascii="Avenir Book" w:hAnsi="Avenir Book"/>
          <w:b/>
          <w:bCs/>
          <w:sz w:val="24"/>
          <w:szCs w:val="24"/>
        </w:rPr>
        <w:t>Lake District National Park</w:t>
      </w:r>
      <w:r w:rsidRPr="009C33EB">
        <w:rPr>
          <w:rFonts w:ascii="Avenir Book" w:hAnsi="Avenir Book"/>
          <w:b/>
          <w:sz w:val="24"/>
          <w:szCs w:val="24"/>
        </w:rPr>
        <w:t xml:space="preserve"> and involves camping and travel to youth hostels, including through our partnership with the YHA.  The programme runs over a three month period (part-time) and inc</w:t>
      </w:r>
      <w:bookmarkStart w:id="0" w:name="_GoBack"/>
      <w:bookmarkEnd w:id="0"/>
      <w:r w:rsidRPr="009C33EB">
        <w:rPr>
          <w:rFonts w:ascii="Avenir Book" w:hAnsi="Avenir Book"/>
          <w:b/>
          <w:sz w:val="24"/>
          <w:szCs w:val="24"/>
        </w:rPr>
        <w:t>ludes two challenging residential phases.</w:t>
      </w:r>
    </w:p>
    <w:p w14:paraId="10357331" w14:textId="77777777" w:rsidR="009C33EB" w:rsidRPr="009C33EB" w:rsidRDefault="009C33EB" w:rsidP="009C33EB">
      <w:pPr>
        <w:pStyle w:val="Heading2"/>
        <w:rPr>
          <w:rFonts w:ascii="Avenir Book" w:hAnsi="Avenir Book"/>
          <w:b/>
          <w:sz w:val="24"/>
          <w:szCs w:val="24"/>
        </w:rPr>
      </w:pPr>
    </w:p>
    <w:p w14:paraId="6D90CE9A" w14:textId="675583D1" w:rsidR="009C33EB" w:rsidRPr="009C33EB" w:rsidRDefault="009C33EB" w:rsidP="009C33EB">
      <w:pPr>
        <w:pStyle w:val="Standard"/>
        <w:rPr>
          <w:rFonts w:ascii="Avenir Book" w:hAnsi="Avenir Book"/>
          <w:b/>
          <w:sz w:val="24"/>
          <w:szCs w:val="24"/>
        </w:rPr>
      </w:pPr>
      <w:r w:rsidRPr="009C33EB">
        <w:rPr>
          <w:rFonts w:ascii="Avenir Book" w:hAnsi="Avenir Book"/>
          <w:b/>
          <w:sz w:val="24"/>
          <w:szCs w:val="24"/>
        </w:rPr>
        <w:t>For Erasmus Exchange we have adapted and shortened our main Rites of Passage programme, so it will take place over 6-10 days.</w:t>
      </w:r>
      <w:r w:rsidR="00F32294">
        <w:rPr>
          <w:rFonts w:ascii="Avenir Book" w:hAnsi="Avenir Book"/>
          <w:b/>
          <w:sz w:val="24"/>
          <w:szCs w:val="24"/>
        </w:rPr>
        <w:t xml:space="preserve"> We would suggest running two cohorts back to back in September 2017.</w:t>
      </w:r>
    </w:p>
    <w:p w14:paraId="6752E5CD" w14:textId="0BCE5E1B" w:rsidR="009C33EB" w:rsidRDefault="009C33EB" w:rsidP="009C33EB">
      <w:pPr>
        <w:pStyle w:val="Standard"/>
        <w:rPr>
          <w:rFonts w:ascii="Avenir Book" w:hAnsi="Avenir Book"/>
          <w:b/>
          <w:sz w:val="24"/>
          <w:szCs w:val="24"/>
        </w:rPr>
      </w:pPr>
      <w:r w:rsidRPr="009C33EB">
        <w:rPr>
          <w:rFonts w:ascii="Avenir Book" w:hAnsi="Avenir Book"/>
          <w:b/>
          <w:sz w:val="24"/>
          <w:szCs w:val="24"/>
        </w:rPr>
        <w:t xml:space="preserve">The groups will be </w:t>
      </w:r>
      <w:r w:rsidR="00F32294">
        <w:rPr>
          <w:rFonts w:ascii="Avenir Book" w:hAnsi="Avenir Book"/>
          <w:b/>
          <w:sz w:val="24"/>
          <w:szCs w:val="24"/>
        </w:rPr>
        <w:t>a maximum of 12 in number to promote bonding of the group.</w:t>
      </w:r>
    </w:p>
    <w:p w14:paraId="5B05957D" w14:textId="77777777" w:rsidR="00F32294" w:rsidRDefault="00F32294" w:rsidP="009C33EB">
      <w:pPr>
        <w:pStyle w:val="Standard"/>
        <w:rPr>
          <w:rFonts w:ascii="Avenir Book" w:hAnsi="Avenir Book"/>
          <w:b/>
          <w:sz w:val="24"/>
          <w:szCs w:val="24"/>
        </w:rPr>
      </w:pPr>
    </w:p>
    <w:p w14:paraId="7246CD0D" w14:textId="77777777" w:rsidR="009C33EB" w:rsidRPr="009C33EB" w:rsidRDefault="009C33EB" w:rsidP="009C33EB">
      <w:pPr>
        <w:pStyle w:val="ListParagraph"/>
        <w:numPr>
          <w:ilvl w:val="0"/>
          <w:numId w:val="7"/>
        </w:numPr>
        <w:rPr>
          <w:rFonts w:ascii="Avenir Book" w:hAnsi="Avenir Book"/>
          <w:u w:val="single"/>
        </w:rPr>
      </w:pPr>
      <w:r w:rsidRPr="009C33EB">
        <w:rPr>
          <w:rFonts w:ascii="Avenir Book" w:hAnsi="Avenir Book"/>
          <w:u w:val="single"/>
        </w:rPr>
        <w:t>Outline summary of programme</w:t>
      </w:r>
      <w:r>
        <w:rPr>
          <w:rFonts w:ascii="Avenir Book" w:hAnsi="Avenir Book"/>
          <w:u w:val="single"/>
        </w:rPr>
        <w:t xml:space="preserve"> (as adapted for Erasmus)</w:t>
      </w:r>
      <w:r w:rsidRPr="009C33EB">
        <w:rPr>
          <w:rFonts w:ascii="Avenir Book" w:hAnsi="Avenir Book"/>
          <w:u w:val="single"/>
        </w:rPr>
        <w:t>:</w:t>
      </w:r>
    </w:p>
    <w:p w14:paraId="213554ED" w14:textId="77777777" w:rsidR="009C33EB" w:rsidRPr="009C33EB" w:rsidRDefault="009C33EB" w:rsidP="009C33EB">
      <w:pPr>
        <w:pStyle w:val="ListParagraph"/>
        <w:rPr>
          <w:rFonts w:ascii="Avenir Book" w:hAnsi="Avenir Book"/>
          <w:u w:val="single"/>
        </w:rPr>
      </w:pPr>
    </w:p>
    <w:p w14:paraId="1607BC7A" w14:textId="77777777" w:rsidR="009C33EB" w:rsidRPr="009C33EB" w:rsidRDefault="009C33EB" w:rsidP="009C33EB">
      <w:pPr>
        <w:pStyle w:val="Standard"/>
        <w:rPr>
          <w:rFonts w:ascii="Avenir Book" w:hAnsi="Avenir Book"/>
          <w:sz w:val="24"/>
          <w:szCs w:val="24"/>
        </w:rPr>
      </w:pPr>
      <w:r w:rsidRPr="009C33EB">
        <w:rPr>
          <w:rFonts w:ascii="Avenir Book" w:hAnsi="Avenir Book"/>
          <w:sz w:val="24"/>
          <w:szCs w:val="24"/>
        </w:rPr>
        <w:t xml:space="preserve">On the programme participants will learn the skills they will need to successfully complete the programme: wilderness training, social travel skills, outdoor cooking, budget planning, logistics, transport planning, recording travel diaries plus much more. They will form companionship groups and will be introduced to both youth </w:t>
      </w:r>
      <w:proofErr w:type="gramStart"/>
      <w:r w:rsidRPr="009C33EB">
        <w:rPr>
          <w:rFonts w:ascii="Avenir Book" w:hAnsi="Avenir Book"/>
          <w:sz w:val="24"/>
          <w:szCs w:val="24"/>
        </w:rPr>
        <w:t>hostelling</w:t>
      </w:r>
      <w:proofErr w:type="gramEnd"/>
      <w:r w:rsidRPr="009C33EB">
        <w:rPr>
          <w:rFonts w:ascii="Avenir Book" w:hAnsi="Avenir Book"/>
          <w:sz w:val="24"/>
          <w:szCs w:val="24"/>
        </w:rPr>
        <w:t xml:space="preserve"> and camping as part of their learning.  Young adults will plan their challenge stage within companionship groups.</w:t>
      </w:r>
    </w:p>
    <w:p w14:paraId="41D64686" w14:textId="77777777" w:rsidR="009C33EB" w:rsidRPr="009C33EB" w:rsidRDefault="009C33EB" w:rsidP="009C33EB">
      <w:pPr>
        <w:pStyle w:val="Standard"/>
        <w:rPr>
          <w:rFonts w:ascii="Avenir Book" w:hAnsi="Avenir Book"/>
          <w:sz w:val="24"/>
          <w:szCs w:val="24"/>
        </w:rPr>
      </w:pPr>
      <w:r w:rsidRPr="009C33EB">
        <w:rPr>
          <w:rFonts w:ascii="Avenir Book" w:hAnsi="Avenir Book"/>
          <w:sz w:val="24"/>
          <w:szCs w:val="24"/>
        </w:rPr>
        <w:t xml:space="preserve">They will travel independently from Striding Edge Centre with their companionship groups to pre-arranged locations. They will stay in youth hostels and/or using their wilderness skills for camping at either registered sites or wild camping. They will initiate conversation with people they meet along the way, plan some volunteer work and engage with the communities they visit. Planning and preparation for this stage is </w:t>
      </w:r>
      <w:proofErr w:type="gramStart"/>
      <w:r w:rsidRPr="009C33EB">
        <w:rPr>
          <w:rFonts w:ascii="Avenir Book" w:hAnsi="Avenir Book"/>
          <w:sz w:val="24"/>
          <w:szCs w:val="24"/>
        </w:rPr>
        <w:t>key</w:t>
      </w:r>
      <w:proofErr w:type="gramEnd"/>
      <w:r w:rsidRPr="009C33EB">
        <w:rPr>
          <w:rFonts w:ascii="Avenir Book" w:hAnsi="Avenir Book"/>
          <w:sz w:val="24"/>
          <w:szCs w:val="24"/>
        </w:rPr>
        <w:t xml:space="preserve"> to success and will be supported by Chance for Change and respective partner organisation workers</w:t>
      </w:r>
      <w:r w:rsidRPr="009C33EB">
        <w:rPr>
          <w:rFonts w:ascii="Avenir Book" w:hAnsi="Avenir Book"/>
          <w:color w:val="C5000B"/>
          <w:sz w:val="24"/>
          <w:szCs w:val="24"/>
        </w:rPr>
        <w:t>.</w:t>
      </w:r>
      <w:r w:rsidRPr="009C33EB">
        <w:rPr>
          <w:rFonts w:ascii="Avenir Book" w:hAnsi="Avenir Book"/>
          <w:sz w:val="24"/>
          <w:szCs w:val="24"/>
        </w:rPr>
        <w:t xml:space="preserve"> We encourage young adults to maximise learning by planning an adventurous journey</w:t>
      </w:r>
      <w:r w:rsidRPr="009C33EB">
        <w:rPr>
          <w:rFonts w:ascii="Avenir Book" w:hAnsi="Avenir Book"/>
          <w:color w:val="C5000B"/>
          <w:sz w:val="24"/>
          <w:szCs w:val="24"/>
        </w:rPr>
        <w:t xml:space="preserve"> </w:t>
      </w:r>
      <w:r w:rsidRPr="009C33EB">
        <w:rPr>
          <w:rFonts w:ascii="Avenir Book" w:hAnsi="Avenir Book"/>
          <w:sz w:val="24"/>
          <w:szCs w:val="24"/>
        </w:rPr>
        <w:t>that takes them out of their comfort zones.</w:t>
      </w:r>
    </w:p>
    <w:p w14:paraId="545C50FB" w14:textId="77777777" w:rsidR="009C33EB" w:rsidRPr="009C33EB" w:rsidRDefault="009C33EB">
      <w:pPr>
        <w:rPr>
          <w:rFonts w:ascii="Avenir Book" w:hAnsi="Avenir Book"/>
        </w:rPr>
      </w:pPr>
      <w:r w:rsidRPr="009C33EB">
        <w:rPr>
          <w:rFonts w:ascii="Avenir Book" w:hAnsi="Avenir Book"/>
        </w:rPr>
        <w:t>Programme Steps:</w:t>
      </w:r>
    </w:p>
    <w:p w14:paraId="749B7FE7" w14:textId="77777777" w:rsidR="00E97763" w:rsidRPr="009C33EB" w:rsidRDefault="00E97763">
      <w:pPr>
        <w:rPr>
          <w:rFonts w:ascii="Avenir Book" w:hAnsi="Avenir Book"/>
        </w:rPr>
      </w:pPr>
    </w:p>
    <w:p w14:paraId="0C86AF24" w14:textId="77777777" w:rsidR="00E97763" w:rsidRPr="009C33EB" w:rsidRDefault="00E97763" w:rsidP="009C33EB">
      <w:pPr>
        <w:pStyle w:val="ListParagraph"/>
        <w:numPr>
          <w:ilvl w:val="0"/>
          <w:numId w:val="6"/>
        </w:numPr>
        <w:rPr>
          <w:rFonts w:ascii="Avenir Book" w:hAnsi="Avenir Book"/>
        </w:rPr>
      </w:pPr>
      <w:r w:rsidRPr="009C33EB">
        <w:rPr>
          <w:rFonts w:ascii="Avenir Book" w:hAnsi="Avenir Book"/>
        </w:rPr>
        <w:t>Partner organisations briefed on Rites of Passage programme and advised on what to look for and consider regarding young people’s readiness for this type of programme (we would imagine the needs and demands of Rites of Passage would be similar to and overlap that of any young person taking on the challenge of an international exchange).</w:t>
      </w:r>
    </w:p>
    <w:p w14:paraId="25F9B30C" w14:textId="77777777" w:rsidR="009C33EB" w:rsidRPr="009C33EB" w:rsidRDefault="009C33EB" w:rsidP="009C33EB">
      <w:pPr>
        <w:pStyle w:val="ListParagraph"/>
        <w:rPr>
          <w:rFonts w:ascii="Avenir Book" w:hAnsi="Avenir Book"/>
        </w:rPr>
      </w:pPr>
    </w:p>
    <w:p w14:paraId="7756AB52" w14:textId="77777777" w:rsidR="00E97763" w:rsidRPr="009C33EB" w:rsidRDefault="00E97763" w:rsidP="009C33EB">
      <w:pPr>
        <w:pStyle w:val="ListParagraph"/>
        <w:numPr>
          <w:ilvl w:val="0"/>
          <w:numId w:val="6"/>
        </w:numPr>
        <w:rPr>
          <w:rFonts w:ascii="Avenir Book" w:hAnsi="Avenir Book"/>
        </w:rPr>
      </w:pPr>
      <w:r w:rsidRPr="009C33EB">
        <w:rPr>
          <w:rFonts w:ascii="Avenir Book" w:hAnsi="Avenir Book"/>
        </w:rPr>
        <w:t>Young people from partner countries meet at Striding Edge in Norther Lake District.</w:t>
      </w:r>
    </w:p>
    <w:p w14:paraId="52F7726E" w14:textId="77777777" w:rsidR="009C33EB" w:rsidRPr="009C33EB" w:rsidRDefault="009C33EB" w:rsidP="009C33EB">
      <w:pPr>
        <w:rPr>
          <w:rFonts w:ascii="Avenir Book" w:hAnsi="Avenir Book"/>
        </w:rPr>
      </w:pPr>
    </w:p>
    <w:p w14:paraId="79EDD9B9" w14:textId="77777777" w:rsidR="00E97763" w:rsidRPr="009C33EB" w:rsidRDefault="00E97763" w:rsidP="009C33EB">
      <w:pPr>
        <w:pStyle w:val="ListParagraph"/>
        <w:numPr>
          <w:ilvl w:val="0"/>
          <w:numId w:val="6"/>
        </w:numPr>
        <w:rPr>
          <w:rFonts w:ascii="Avenir Book" w:hAnsi="Avenir Book"/>
        </w:rPr>
      </w:pPr>
      <w:r w:rsidRPr="009C33EB">
        <w:rPr>
          <w:rFonts w:ascii="Avenir Book" w:hAnsi="Avenir Book"/>
        </w:rPr>
        <w:t>Induction into the building, the location settling in, meeting each other.</w:t>
      </w:r>
    </w:p>
    <w:p w14:paraId="34C68066" w14:textId="77777777" w:rsidR="009C33EB" w:rsidRPr="009C33EB" w:rsidRDefault="009C33EB" w:rsidP="009C33EB">
      <w:pPr>
        <w:rPr>
          <w:rFonts w:ascii="Avenir Book" w:hAnsi="Avenir Book"/>
        </w:rPr>
      </w:pPr>
    </w:p>
    <w:p w14:paraId="3E389C00" w14:textId="77777777" w:rsidR="00E97763" w:rsidRPr="009C33EB" w:rsidRDefault="00E97763" w:rsidP="009C33EB">
      <w:pPr>
        <w:pStyle w:val="ListParagraph"/>
        <w:numPr>
          <w:ilvl w:val="0"/>
          <w:numId w:val="6"/>
        </w:numPr>
        <w:rPr>
          <w:rFonts w:ascii="Avenir Book" w:hAnsi="Avenir Book"/>
        </w:rPr>
      </w:pPr>
      <w:r w:rsidRPr="009C33EB">
        <w:rPr>
          <w:rFonts w:ascii="Avenir Book" w:hAnsi="Avenir Book"/>
        </w:rPr>
        <w:t>Setting a social contract (group together agree what rules they would all like to be in place)</w:t>
      </w:r>
    </w:p>
    <w:p w14:paraId="1CC588C4" w14:textId="77777777" w:rsidR="009C33EB" w:rsidRPr="009C33EB" w:rsidRDefault="009C33EB" w:rsidP="009C33EB">
      <w:pPr>
        <w:rPr>
          <w:rFonts w:ascii="Avenir Book" w:hAnsi="Avenir Book"/>
        </w:rPr>
      </w:pPr>
    </w:p>
    <w:p w14:paraId="611C75BB" w14:textId="77777777" w:rsidR="00E97763" w:rsidRPr="009C33EB" w:rsidRDefault="00E97763" w:rsidP="009C33EB">
      <w:pPr>
        <w:pStyle w:val="ListParagraph"/>
        <w:numPr>
          <w:ilvl w:val="0"/>
          <w:numId w:val="6"/>
        </w:numPr>
        <w:rPr>
          <w:rFonts w:ascii="Avenir Book" w:hAnsi="Avenir Book"/>
        </w:rPr>
      </w:pPr>
      <w:r w:rsidRPr="009C33EB">
        <w:rPr>
          <w:rFonts w:ascii="Avenir Book" w:hAnsi="Avenir Book"/>
        </w:rPr>
        <w:t>Agreeing roles</w:t>
      </w:r>
      <w:proofErr w:type="gramStart"/>
      <w:r w:rsidRPr="009C33EB">
        <w:rPr>
          <w:rFonts w:ascii="Avenir Book" w:hAnsi="Avenir Book"/>
        </w:rPr>
        <w:t>..</w:t>
      </w:r>
      <w:proofErr w:type="spellStart"/>
      <w:proofErr w:type="gramEnd"/>
      <w:r w:rsidRPr="009C33EB">
        <w:rPr>
          <w:rFonts w:ascii="Avenir Book" w:hAnsi="Avenir Book"/>
        </w:rPr>
        <w:t>e.g</w:t>
      </w:r>
      <w:proofErr w:type="spellEnd"/>
      <w:r w:rsidRPr="009C33EB">
        <w:rPr>
          <w:rFonts w:ascii="Avenir Book" w:hAnsi="Avenir Book"/>
        </w:rPr>
        <w:t xml:space="preserve"> who will cook dinner each night</w:t>
      </w:r>
    </w:p>
    <w:p w14:paraId="1BDD7F6C" w14:textId="77777777" w:rsidR="009C33EB" w:rsidRPr="009C33EB" w:rsidRDefault="009C33EB" w:rsidP="009C33EB">
      <w:pPr>
        <w:rPr>
          <w:rFonts w:ascii="Avenir Book" w:hAnsi="Avenir Book"/>
        </w:rPr>
      </w:pPr>
    </w:p>
    <w:p w14:paraId="1B6E08B6" w14:textId="77777777" w:rsidR="009C33EB" w:rsidRPr="009C33EB" w:rsidRDefault="009C33EB" w:rsidP="009C33EB">
      <w:pPr>
        <w:rPr>
          <w:rFonts w:ascii="Avenir Book" w:hAnsi="Avenir Book"/>
        </w:rPr>
      </w:pPr>
    </w:p>
    <w:p w14:paraId="6750E39D" w14:textId="77777777" w:rsidR="00E97763" w:rsidRPr="009C33EB" w:rsidRDefault="00E97763" w:rsidP="009C33EB">
      <w:pPr>
        <w:pStyle w:val="ListParagraph"/>
        <w:numPr>
          <w:ilvl w:val="0"/>
          <w:numId w:val="6"/>
        </w:numPr>
        <w:rPr>
          <w:rFonts w:ascii="Avenir Book" w:hAnsi="Avenir Book"/>
        </w:rPr>
      </w:pPr>
      <w:r w:rsidRPr="009C33EB">
        <w:rPr>
          <w:rFonts w:ascii="Avenir Book" w:hAnsi="Avenir Book"/>
        </w:rPr>
        <w:t>Training and support begins to develop key independent living skills; social skills, independent travel, planning</w:t>
      </w:r>
      <w:r w:rsidR="009C33EB" w:rsidRPr="009C33EB">
        <w:rPr>
          <w:rFonts w:ascii="Avenir Book" w:hAnsi="Avenir Book"/>
        </w:rPr>
        <w:t xml:space="preserve"> and logistics</w:t>
      </w:r>
      <w:r w:rsidRPr="009C33EB">
        <w:rPr>
          <w:rFonts w:ascii="Avenir Book" w:hAnsi="Avenir Book"/>
        </w:rPr>
        <w:t>, budgeting, cooking, eating healthily, working as a team and being personally effective.</w:t>
      </w:r>
    </w:p>
    <w:p w14:paraId="2538F267" w14:textId="77777777" w:rsidR="009C33EB" w:rsidRPr="009C33EB" w:rsidRDefault="009C33EB" w:rsidP="009C33EB">
      <w:pPr>
        <w:pStyle w:val="ListParagraph"/>
        <w:rPr>
          <w:rFonts w:ascii="Avenir Book" w:hAnsi="Avenir Book"/>
        </w:rPr>
      </w:pPr>
    </w:p>
    <w:p w14:paraId="14B81045" w14:textId="77777777" w:rsidR="00E97763" w:rsidRPr="009C33EB" w:rsidRDefault="00E97763" w:rsidP="009C33EB">
      <w:pPr>
        <w:pStyle w:val="ListParagraph"/>
        <w:numPr>
          <w:ilvl w:val="0"/>
          <w:numId w:val="6"/>
        </w:numPr>
        <w:rPr>
          <w:rFonts w:ascii="Avenir Book" w:hAnsi="Avenir Book"/>
        </w:rPr>
      </w:pPr>
      <w:r w:rsidRPr="009C33EB">
        <w:rPr>
          <w:rFonts w:ascii="Avenir Book" w:hAnsi="Avenir Book"/>
        </w:rPr>
        <w:t>These skills are learnt through experience and practice.</w:t>
      </w:r>
      <w:r w:rsidR="009C33EB" w:rsidRPr="009C33EB">
        <w:rPr>
          <w:rFonts w:ascii="Avenir Book" w:hAnsi="Avenir Book"/>
        </w:rPr>
        <w:t xml:space="preserve"> </w:t>
      </w:r>
      <w:r w:rsidRPr="009C33EB">
        <w:rPr>
          <w:rFonts w:ascii="Avenir Book" w:hAnsi="Avenir Book"/>
        </w:rPr>
        <w:t xml:space="preserve">Beginning with the first mini journey; a short walk 4-5 miles to nearest youth hostel in </w:t>
      </w:r>
      <w:proofErr w:type="spellStart"/>
      <w:r w:rsidRPr="009C33EB">
        <w:rPr>
          <w:rFonts w:ascii="Avenir Book" w:hAnsi="Avenir Book"/>
        </w:rPr>
        <w:t>Patterdale</w:t>
      </w:r>
      <w:proofErr w:type="spellEnd"/>
      <w:r w:rsidRPr="009C33EB">
        <w:rPr>
          <w:rFonts w:ascii="Avenir Book" w:hAnsi="Avenir Book"/>
        </w:rPr>
        <w:t xml:space="preserve"> with overnight stay.</w:t>
      </w:r>
    </w:p>
    <w:p w14:paraId="7454D90A" w14:textId="77777777" w:rsidR="009C33EB" w:rsidRPr="009C33EB" w:rsidRDefault="009C33EB" w:rsidP="009C33EB">
      <w:pPr>
        <w:pStyle w:val="ListParagraph"/>
        <w:rPr>
          <w:rFonts w:ascii="Avenir Book" w:hAnsi="Avenir Book"/>
        </w:rPr>
      </w:pPr>
    </w:p>
    <w:p w14:paraId="76175AC0" w14:textId="77777777" w:rsidR="00E97763" w:rsidRPr="009C33EB" w:rsidRDefault="00E97763" w:rsidP="009C33EB">
      <w:pPr>
        <w:pStyle w:val="ListParagraph"/>
        <w:numPr>
          <w:ilvl w:val="0"/>
          <w:numId w:val="6"/>
        </w:numPr>
        <w:rPr>
          <w:rFonts w:ascii="Avenir Book" w:hAnsi="Avenir Book"/>
        </w:rPr>
      </w:pPr>
      <w:r w:rsidRPr="009C33EB">
        <w:rPr>
          <w:rFonts w:ascii="Avenir Book" w:hAnsi="Avenir Book"/>
        </w:rPr>
        <w:t>Participants then progress to a longer journey staying at a campsite.</w:t>
      </w:r>
    </w:p>
    <w:p w14:paraId="79017D58" w14:textId="77777777" w:rsidR="009C33EB" w:rsidRPr="009C33EB" w:rsidRDefault="009C33EB" w:rsidP="009C33EB">
      <w:pPr>
        <w:rPr>
          <w:rFonts w:ascii="Avenir Book" w:hAnsi="Avenir Book"/>
        </w:rPr>
      </w:pPr>
    </w:p>
    <w:p w14:paraId="49329413" w14:textId="77777777" w:rsidR="00E97763" w:rsidRPr="009C33EB" w:rsidRDefault="00E97763" w:rsidP="009C33EB">
      <w:pPr>
        <w:pStyle w:val="ListParagraph"/>
        <w:numPr>
          <w:ilvl w:val="0"/>
          <w:numId w:val="6"/>
        </w:numPr>
        <w:rPr>
          <w:rFonts w:ascii="Avenir Book" w:hAnsi="Avenir Book"/>
        </w:rPr>
      </w:pPr>
      <w:r w:rsidRPr="009C33EB">
        <w:rPr>
          <w:rFonts w:ascii="Avenir Book" w:hAnsi="Avenir Book"/>
        </w:rPr>
        <w:t>At the final stage participants will put into practice all their skills and plan one journey that they will complete without staff support in small groups. This co</w:t>
      </w:r>
      <w:r w:rsidR="009C33EB" w:rsidRPr="009C33EB">
        <w:rPr>
          <w:rFonts w:ascii="Avenir Book" w:hAnsi="Avenir Book"/>
        </w:rPr>
        <w:t xml:space="preserve">uld be a journey involving wild </w:t>
      </w:r>
      <w:r w:rsidRPr="009C33EB">
        <w:rPr>
          <w:rFonts w:ascii="Avenir Book" w:hAnsi="Avenir Book"/>
        </w:rPr>
        <w:t>camping, campsites or Youth Hostels. They will plan the route, transport, budget and equipment they need.</w:t>
      </w:r>
    </w:p>
    <w:p w14:paraId="34678787" w14:textId="77777777" w:rsidR="009C33EB" w:rsidRPr="009C33EB" w:rsidRDefault="009C33EB" w:rsidP="009C33EB">
      <w:pPr>
        <w:rPr>
          <w:rFonts w:ascii="Avenir Book" w:hAnsi="Avenir Book"/>
        </w:rPr>
      </w:pPr>
    </w:p>
    <w:p w14:paraId="02C70BBB" w14:textId="77777777" w:rsidR="00E97763" w:rsidRPr="009C33EB" w:rsidRDefault="00E97763" w:rsidP="009C33EB">
      <w:pPr>
        <w:pStyle w:val="ListParagraph"/>
        <w:numPr>
          <w:ilvl w:val="0"/>
          <w:numId w:val="6"/>
        </w:numPr>
        <w:rPr>
          <w:rFonts w:ascii="Avenir Book" w:hAnsi="Avenir Book"/>
        </w:rPr>
      </w:pPr>
      <w:r w:rsidRPr="009C33EB">
        <w:rPr>
          <w:rFonts w:ascii="Avenir Book" w:hAnsi="Avenir Book"/>
        </w:rPr>
        <w:t>Programme will end with a review, reflection and celebration of what they all achieved.</w:t>
      </w:r>
    </w:p>
    <w:p w14:paraId="2919B590" w14:textId="77777777" w:rsidR="009C33EB" w:rsidRPr="009C33EB" w:rsidRDefault="009C33EB" w:rsidP="009C33EB">
      <w:pPr>
        <w:pStyle w:val="NoSpacing"/>
        <w:rPr>
          <w:rFonts w:ascii="Avenir Book" w:hAnsi="Avenir Book"/>
          <w:b/>
          <w:sz w:val="24"/>
          <w:szCs w:val="24"/>
        </w:rPr>
      </w:pPr>
    </w:p>
    <w:p w14:paraId="5A572ABB" w14:textId="77777777" w:rsidR="009C33EB" w:rsidRPr="009C33EB" w:rsidRDefault="009C33EB" w:rsidP="009C33EB">
      <w:pPr>
        <w:pStyle w:val="NoSpacing"/>
        <w:rPr>
          <w:rFonts w:ascii="Avenir Book" w:hAnsi="Avenir Book"/>
          <w:sz w:val="24"/>
          <w:szCs w:val="24"/>
          <w:u w:val="single"/>
        </w:rPr>
      </w:pPr>
      <w:r w:rsidRPr="009C33EB">
        <w:rPr>
          <w:rFonts w:ascii="Avenir Book" w:hAnsi="Avenir Book"/>
          <w:sz w:val="24"/>
          <w:szCs w:val="24"/>
          <w:u w:val="single"/>
        </w:rPr>
        <w:t>2. Objectives: The Programme</w:t>
      </w:r>
    </w:p>
    <w:p w14:paraId="5D0F3B79" w14:textId="77777777" w:rsidR="009C33EB" w:rsidRPr="009C33EB" w:rsidRDefault="009C33EB" w:rsidP="009C33EB">
      <w:pPr>
        <w:pStyle w:val="NoSpacing"/>
        <w:rPr>
          <w:rFonts w:ascii="Avenir Book" w:hAnsi="Avenir Book"/>
          <w:sz w:val="24"/>
          <w:szCs w:val="24"/>
          <w:u w:val="single"/>
        </w:rPr>
      </w:pPr>
    </w:p>
    <w:p w14:paraId="2C696E3F" w14:textId="77777777" w:rsidR="009C33EB" w:rsidRPr="009C33EB" w:rsidRDefault="009C33EB" w:rsidP="009C33EB">
      <w:pPr>
        <w:pStyle w:val="NoSpacing"/>
        <w:numPr>
          <w:ilvl w:val="0"/>
          <w:numId w:val="2"/>
        </w:numPr>
        <w:rPr>
          <w:rFonts w:ascii="Avenir Book" w:hAnsi="Avenir Book"/>
          <w:sz w:val="24"/>
          <w:szCs w:val="24"/>
        </w:rPr>
      </w:pPr>
      <w:r w:rsidRPr="009C33EB">
        <w:rPr>
          <w:rFonts w:ascii="Avenir Book" w:hAnsi="Avenir Book"/>
          <w:sz w:val="24"/>
          <w:szCs w:val="24"/>
        </w:rPr>
        <w:t>supports young adults to take responsibility for their futures</w:t>
      </w:r>
    </w:p>
    <w:p w14:paraId="63B71FD5" w14:textId="77777777" w:rsidR="009C33EB" w:rsidRPr="009C33EB" w:rsidRDefault="009C33EB" w:rsidP="009C33EB">
      <w:pPr>
        <w:pStyle w:val="NoSpacing"/>
        <w:numPr>
          <w:ilvl w:val="0"/>
          <w:numId w:val="2"/>
        </w:numPr>
        <w:rPr>
          <w:rFonts w:ascii="Avenir Book" w:hAnsi="Avenir Book"/>
          <w:sz w:val="24"/>
          <w:szCs w:val="24"/>
        </w:rPr>
      </w:pPr>
      <w:r w:rsidRPr="009C33EB">
        <w:rPr>
          <w:rFonts w:ascii="Avenir Book" w:hAnsi="Avenir Book"/>
          <w:sz w:val="24"/>
          <w:szCs w:val="24"/>
        </w:rPr>
        <w:t>broadens horizons – in particular using the power of travel, adventure and outdoor places</w:t>
      </w:r>
    </w:p>
    <w:p w14:paraId="034D0A05" w14:textId="77777777" w:rsidR="009C33EB" w:rsidRPr="009C33EB" w:rsidRDefault="009C33EB" w:rsidP="009C33EB">
      <w:pPr>
        <w:pStyle w:val="NoSpacing"/>
        <w:numPr>
          <w:ilvl w:val="0"/>
          <w:numId w:val="2"/>
        </w:numPr>
        <w:rPr>
          <w:rFonts w:ascii="Avenir Book" w:hAnsi="Avenir Book"/>
          <w:sz w:val="24"/>
          <w:szCs w:val="24"/>
        </w:rPr>
      </w:pPr>
      <w:r w:rsidRPr="009C33EB">
        <w:rPr>
          <w:rFonts w:ascii="Avenir Book" w:hAnsi="Avenir Book"/>
          <w:sz w:val="24"/>
          <w:szCs w:val="24"/>
        </w:rPr>
        <w:t>allows young adults to realise their talents and acquire new experiences and skills</w:t>
      </w:r>
    </w:p>
    <w:p w14:paraId="3D861AEA" w14:textId="77777777" w:rsidR="009C33EB" w:rsidRPr="009C33EB" w:rsidRDefault="009C33EB" w:rsidP="009C33EB">
      <w:pPr>
        <w:pStyle w:val="NoSpacing"/>
        <w:numPr>
          <w:ilvl w:val="0"/>
          <w:numId w:val="2"/>
        </w:numPr>
        <w:rPr>
          <w:rFonts w:ascii="Avenir Book" w:hAnsi="Avenir Book"/>
          <w:sz w:val="24"/>
          <w:szCs w:val="24"/>
        </w:rPr>
      </w:pPr>
      <w:r w:rsidRPr="009C33EB">
        <w:rPr>
          <w:rFonts w:ascii="Avenir Book" w:hAnsi="Avenir Book"/>
          <w:sz w:val="24"/>
          <w:szCs w:val="24"/>
        </w:rPr>
        <w:t>equips young adults to be autonomous and independent of institutional support</w:t>
      </w:r>
    </w:p>
    <w:p w14:paraId="5CC34638" w14:textId="77777777" w:rsidR="009C33EB" w:rsidRPr="009C33EB" w:rsidRDefault="009C33EB" w:rsidP="009C33EB">
      <w:pPr>
        <w:pStyle w:val="NoSpacing"/>
        <w:numPr>
          <w:ilvl w:val="0"/>
          <w:numId w:val="2"/>
        </w:numPr>
        <w:rPr>
          <w:rFonts w:ascii="Avenir Book" w:hAnsi="Avenir Book"/>
          <w:sz w:val="24"/>
          <w:szCs w:val="24"/>
        </w:rPr>
      </w:pPr>
      <w:r w:rsidRPr="009C33EB">
        <w:rPr>
          <w:rFonts w:ascii="Avenir Book" w:hAnsi="Avenir Book"/>
          <w:sz w:val="24"/>
          <w:szCs w:val="24"/>
        </w:rPr>
        <w:t>brings about sustainable change in thinking and behaviour</w:t>
      </w:r>
    </w:p>
    <w:p w14:paraId="4A69C090" w14:textId="77777777" w:rsidR="009C33EB" w:rsidRPr="009C33EB" w:rsidRDefault="009C33EB" w:rsidP="009C33EB">
      <w:pPr>
        <w:pStyle w:val="ListParagraph"/>
        <w:numPr>
          <w:ilvl w:val="0"/>
          <w:numId w:val="2"/>
        </w:numPr>
        <w:suppressAutoHyphens/>
        <w:autoSpaceDN w:val="0"/>
        <w:spacing w:after="200" w:line="276" w:lineRule="auto"/>
        <w:contextualSpacing w:val="0"/>
        <w:textAlignment w:val="baseline"/>
        <w:rPr>
          <w:rFonts w:ascii="Avenir Book" w:hAnsi="Avenir Book"/>
        </w:rPr>
      </w:pPr>
      <w:r w:rsidRPr="009C33EB">
        <w:rPr>
          <w:rFonts w:ascii="Avenir Book" w:hAnsi="Avenir Book"/>
        </w:rPr>
        <w:t>introduces the qualities for influencing others and fulfilling leadership roles</w:t>
      </w:r>
    </w:p>
    <w:p w14:paraId="560D3592" w14:textId="77777777" w:rsidR="009C33EB" w:rsidRPr="009C33EB" w:rsidRDefault="009C33EB" w:rsidP="009C33EB">
      <w:pPr>
        <w:pStyle w:val="NoSpacing"/>
        <w:rPr>
          <w:rFonts w:ascii="Avenir Book" w:hAnsi="Avenir Book"/>
          <w:sz w:val="24"/>
          <w:szCs w:val="24"/>
        </w:rPr>
      </w:pPr>
      <w:proofErr w:type="gramStart"/>
      <w:r w:rsidRPr="009C33EB">
        <w:rPr>
          <w:rFonts w:ascii="Avenir Book" w:hAnsi="Avenir Book"/>
          <w:b/>
          <w:sz w:val="24"/>
          <w:szCs w:val="24"/>
        </w:rPr>
        <w:t>Rites of Passage is</w:t>
      </w:r>
      <w:proofErr w:type="gramEnd"/>
      <w:r w:rsidRPr="009C33EB">
        <w:rPr>
          <w:rFonts w:ascii="Avenir Book" w:hAnsi="Avenir Book"/>
          <w:b/>
          <w:sz w:val="24"/>
          <w:szCs w:val="24"/>
        </w:rPr>
        <w:t xml:space="preserve"> NOT about:</w:t>
      </w:r>
    </w:p>
    <w:p w14:paraId="53CCF309" w14:textId="77777777" w:rsidR="009C33EB" w:rsidRPr="009C33EB" w:rsidRDefault="009C33EB" w:rsidP="009C33EB">
      <w:pPr>
        <w:pStyle w:val="NoSpacing"/>
        <w:numPr>
          <w:ilvl w:val="0"/>
          <w:numId w:val="2"/>
        </w:numPr>
        <w:rPr>
          <w:rFonts w:ascii="Avenir Book" w:hAnsi="Avenir Book"/>
          <w:sz w:val="24"/>
          <w:szCs w:val="24"/>
        </w:rPr>
      </w:pPr>
      <w:r w:rsidRPr="009C33EB">
        <w:rPr>
          <w:rFonts w:ascii="Avenir Book" w:hAnsi="Avenir Book"/>
          <w:sz w:val="24"/>
          <w:szCs w:val="24"/>
        </w:rPr>
        <w:t>identifying a young person in trouble, applying a quick fix and moving them on as quickly as possible to further education, training or employment</w:t>
      </w:r>
    </w:p>
    <w:p w14:paraId="789487AB" w14:textId="77777777" w:rsidR="009C33EB" w:rsidRPr="009C33EB" w:rsidRDefault="009C33EB" w:rsidP="009C33EB">
      <w:pPr>
        <w:pStyle w:val="NoSpacing"/>
        <w:numPr>
          <w:ilvl w:val="0"/>
          <w:numId w:val="2"/>
        </w:numPr>
        <w:rPr>
          <w:rFonts w:ascii="Avenir Book" w:hAnsi="Avenir Book"/>
          <w:sz w:val="24"/>
          <w:szCs w:val="24"/>
        </w:rPr>
      </w:pPr>
      <w:r w:rsidRPr="009C33EB">
        <w:rPr>
          <w:rFonts w:ascii="Avenir Book" w:hAnsi="Avenir Book"/>
          <w:sz w:val="24"/>
          <w:szCs w:val="24"/>
        </w:rPr>
        <w:t>supporting young adults to ‘just’ deal with life and what they haven’t got</w:t>
      </w:r>
    </w:p>
    <w:p w14:paraId="75259E6F" w14:textId="77777777" w:rsidR="009C33EB" w:rsidRPr="009C33EB" w:rsidRDefault="009C33EB" w:rsidP="009C33EB">
      <w:pPr>
        <w:pStyle w:val="ListParagraph"/>
        <w:numPr>
          <w:ilvl w:val="0"/>
          <w:numId w:val="2"/>
        </w:numPr>
        <w:suppressAutoHyphens/>
        <w:autoSpaceDN w:val="0"/>
        <w:spacing w:after="200" w:line="276" w:lineRule="auto"/>
        <w:contextualSpacing w:val="0"/>
        <w:textAlignment w:val="baseline"/>
        <w:rPr>
          <w:rFonts w:ascii="Avenir Book" w:hAnsi="Avenir Book"/>
        </w:rPr>
      </w:pPr>
      <w:r w:rsidRPr="009C33EB">
        <w:rPr>
          <w:rFonts w:ascii="Avenir Book" w:hAnsi="Avenir Book"/>
        </w:rPr>
        <w:t>providing another ‘nice to have’ outdoor activities programme</w:t>
      </w:r>
    </w:p>
    <w:p w14:paraId="3F3BF725" w14:textId="77777777" w:rsidR="009C33EB" w:rsidRPr="009C33EB" w:rsidRDefault="009C33EB" w:rsidP="009C33EB">
      <w:pPr>
        <w:pStyle w:val="NoSpacing"/>
        <w:rPr>
          <w:rFonts w:ascii="Avenir Book" w:hAnsi="Avenir Book"/>
          <w:sz w:val="24"/>
          <w:szCs w:val="24"/>
        </w:rPr>
      </w:pPr>
      <w:r w:rsidRPr="009C33EB">
        <w:rPr>
          <w:rFonts w:ascii="Avenir Book" w:hAnsi="Avenir Book"/>
          <w:b/>
          <w:sz w:val="24"/>
          <w:szCs w:val="24"/>
        </w:rPr>
        <w:t>The programme is designed to build skills, knowledge and personal qualities, including:</w:t>
      </w:r>
    </w:p>
    <w:p w14:paraId="7A8512CA" w14:textId="77777777" w:rsidR="009C33EB" w:rsidRPr="009C33EB" w:rsidRDefault="009C33EB" w:rsidP="009C33EB">
      <w:pPr>
        <w:pStyle w:val="NoSpacing"/>
        <w:numPr>
          <w:ilvl w:val="0"/>
          <w:numId w:val="3"/>
        </w:numPr>
        <w:rPr>
          <w:rFonts w:ascii="Avenir Book" w:hAnsi="Avenir Book"/>
          <w:sz w:val="24"/>
          <w:szCs w:val="24"/>
        </w:rPr>
      </w:pPr>
      <w:r w:rsidRPr="009C33EB">
        <w:rPr>
          <w:rFonts w:ascii="Avenir Book" w:hAnsi="Avenir Book"/>
          <w:sz w:val="24"/>
          <w:szCs w:val="24"/>
        </w:rPr>
        <w:lastRenderedPageBreak/>
        <w:t>taking responsibility for self and others</w:t>
      </w:r>
    </w:p>
    <w:p w14:paraId="5E2ED31B" w14:textId="77777777" w:rsidR="009C33EB" w:rsidRPr="009C33EB" w:rsidRDefault="009C33EB" w:rsidP="009C33EB">
      <w:pPr>
        <w:pStyle w:val="NoSpacing"/>
        <w:numPr>
          <w:ilvl w:val="0"/>
          <w:numId w:val="3"/>
        </w:numPr>
        <w:rPr>
          <w:rFonts w:ascii="Avenir Book" w:hAnsi="Avenir Book"/>
          <w:sz w:val="24"/>
          <w:szCs w:val="24"/>
        </w:rPr>
      </w:pPr>
      <w:r w:rsidRPr="009C33EB">
        <w:rPr>
          <w:rFonts w:ascii="Avenir Book" w:hAnsi="Avenir Book"/>
          <w:sz w:val="24"/>
          <w:szCs w:val="24"/>
        </w:rPr>
        <w:t>communicating well</w:t>
      </w:r>
    </w:p>
    <w:p w14:paraId="4565993C" w14:textId="77777777" w:rsidR="009C33EB" w:rsidRPr="009C33EB" w:rsidRDefault="009C33EB" w:rsidP="009C33EB">
      <w:pPr>
        <w:pStyle w:val="NoSpacing"/>
        <w:numPr>
          <w:ilvl w:val="0"/>
          <w:numId w:val="3"/>
        </w:numPr>
        <w:rPr>
          <w:rFonts w:ascii="Avenir Book" w:hAnsi="Avenir Book"/>
          <w:sz w:val="24"/>
          <w:szCs w:val="24"/>
        </w:rPr>
      </w:pPr>
      <w:r w:rsidRPr="009C33EB">
        <w:rPr>
          <w:rFonts w:ascii="Avenir Book" w:hAnsi="Avenir Book"/>
          <w:sz w:val="24"/>
          <w:szCs w:val="24"/>
        </w:rPr>
        <w:t>building confidence</w:t>
      </w:r>
    </w:p>
    <w:p w14:paraId="65B4783F" w14:textId="77777777" w:rsidR="009C33EB" w:rsidRPr="009C33EB" w:rsidRDefault="009C33EB" w:rsidP="009C33EB">
      <w:pPr>
        <w:pStyle w:val="NoSpacing"/>
        <w:numPr>
          <w:ilvl w:val="0"/>
          <w:numId w:val="3"/>
        </w:numPr>
        <w:rPr>
          <w:rFonts w:ascii="Avenir Book" w:hAnsi="Avenir Book"/>
          <w:sz w:val="24"/>
          <w:szCs w:val="24"/>
        </w:rPr>
      </w:pPr>
      <w:r w:rsidRPr="009C33EB">
        <w:rPr>
          <w:rFonts w:ascii="Avenir Book" w:hAnsi="Avenir Book"/>
          <w:sz w:val="24"/>
          <w:szCs w:val="24"/>
        </w:rPr>
        <w:t>solving problems</w:t>
      </w:r>
    </w:p>
    <w:p w14:paraId="577606D7" w14:textId="77777777" w:rsidR="009C33EB" w:rsidRPr="009C33EB" w:rsidRDefault="009C33EB" w:rsidP="009C33EB">
      <w:pPr>
        <w:pStyle w:val="NoSpacing"/>
        <w:numPr>
          <w:ilvl w:val="0"/>
          <w:numId w:val="3"/>
        </w:numPr>
        <w:rPr>
          <w:rFonts w:ascii="Avenir Book" w:hAnsi="Avenir Book"/>
          <w:sz w:val="24"/>
          <w:szCs w:val="24"/>
        </w:rPr>
      </w:pPr>
      <w:r w:rsidRPr="009C33EB">
        <w:rPr>
          <w:rFonts w:ascii="Avenir Book" w:hAnsi="Avenir Book"/>
          <w:sz w:val="24"/>
          <w:szCs w:val="24"/>
        </w:rPr>
        <w:t>planning for and managing risks</w:t>
      </w:r>
    </w:p>
    <w:p w14:paraId="65F14CE8" w14:textId="77777777" w:rsidR="009C33EB" w:rsidRPr="009C33EB" w:rsidRDefault="009C33EB" w:rsidP="009C33EB">
      <w:pPr>
        <w:pStyle w:val="NoSpacing"/>
        <w:numPr>
          <w:ilvl w:val="0"/>
          <w:numId w:val="3"/>
        </w:numPr>
        <w:rPr>
          <w:rFonts w:ascii="Avenir Book" w:hAnsi="Avenir Book"/>
          <w:sz w:val="24"/>
          <w:szCs w:val="24"/>
        </w:rPr>
      </w:pPr>
      <w:r w:rsidRPr="009C33EB">
        <w:rPr>
          <w:rFonts w:ascii="Avenir Book" w:hAnsi="Avenir Book"/>
          <w:sz w:val="24"/>
          <w:szCs w:val="24"/>
        </w:rPr>
        <w:t>building autonomy and resilience</w:t>
      </w:r>
    </w:p>
    <w:p w14:paraId="75204236" w14:textId="77777777" w:rsidR="009C33EB" w:rsidRPr="009C33EB" w:rsidRDefault="009C33EB" w:rsidP="009C33EB">
      <w:pPr>
        <w:pStyle w:val="NoSpacing"/>
        <w:numPr>
          <w:ilvl w:val="0"/>
          <w:numId w:val="3"/>
        </w:numPr>
        <w:rPr>
          <w:rFonts w:ascii="Avenir Book" w:hAnsi="Avenir Book"/>
          <w:sz w:val="24"/>
          <w:szCs w:val="24"/>
        </w:rPr>
      </w:pPr>
      <w:r w:rsidRPr="009C33EB">
        <w:rPr>
          <w:rFonts w:ascii="Avenir Book" w:hAnsi="Avenir Book"/>
          <w:sz w:val="24"/>
          <w:szCs w:val="24"/>
        </w:rPr>
        <w:t>preparing for work and a career</w:t>
      </w:r>
    </w:p>
    <w:p w14:paraId="7198FAF7" w14:textId="77777777" w:rsidR="009C33EB" w:rsidRPr="009C33EB" w:rsidRDefault="009C33EB" w:rsidP="009C33EB">
      <w:pPr>
        <w:pStyle w:val="NoSpacing"/>
        <w:rPr>
          <w:rFonts w:ascii="Avenir Book" w:hAnsi="Avenir Book"/>
          <w:sz w:val="24"/>
          <w:szCs w:val="24"/>
        </w:rPr>
      </w:pPr>
    </w:p>
    <w:p w14:paraId="14E0BE8F" w14:textId="77777777" w:rsidR="009C33EB" w:rsidRPr="009C33EB" w:rsidRDefault="009C33EB" w:rsidP="009C33EB">
      <w:pPr>
        <w:pStyle w:val="NoSpacing"/>
        <w:rPr>
          <w:rFonts w:ascii="Avenir Book" w:hAnsi="Avenir Book"/>
          <w:sz w:val="24"/>
          <w:szCs w:val="24"/>
          <w:u w:val="single"/>
        </w:rPr>
      </w:pPr>
      <w:r w:rsidRPr="009C33EB">
        <w:rPr>
          <w:rFonts w:ascii="Avenir Book" w:hAnsi="Avenir Book"/>
          <w:sz w:val="24"/>
          <w:szCs w:val="24"/>
          <w:u w:val="single"/>
        </w:rPr>
        <w:t xml:space="preserve">4. Who is it for? </w:t>
      </w:r>
      <w:proofErr w:type="gramStart"/>
      <w:r w:rsidRPr="009C33EB">
        <w:rPr>
          <w:rFonts w:ascii="Avenir Book" w:hAnsi="Avenir Book"/>
          <w:sz w:val="24"/>
          <w:szCs w:val="24"/>
          <w:u w:val="single"/>
        </w:rPr>
        <w:t>Recruitment guidance.</w:t>
      </w:r>
      <w:proofErr w:type="gramEnd"/>
    </w:p>
    <w:p w14:paraId="0CFB2BED" w14:textId="77777777" w:rsidR="009C33EB" w:rsidRPr="009C33EB" w:rsidRDefault="009C33EB" w:rsidP="009C33EB">
      <w:pPr>
        <w:pStyle w:val="NoSpacing"/>
        <w:rPr>
          <w:rFonts w:ascii="Avenir Book" w:hAnsi="Avenir Book"/>
          <w:sz w:val="24"/>
          <w:szCs w:val="24"/>
        </w:rPr>
      </w:pPr>
    </w:p>
    <w:p w14:paraId="1AD0CA83" w14:textId="77777777" w:rsidR="009C33EB" w:rsidRPr="009C33EB" w:rsidRDefault="009C33EB" w:rsidP="009C33EB">
      <w:pPr>
        <w:pStyle w:val="NoSpacing"/>
        <w:rPr>
          <w:rFonts w:ascii="Avenir Book" w:hAnsi="Avenir Book"/>
          <w:sz w:val="24"/>
          <w:szCs w:val="24"/>
        </w:rPr>
      </w:pPr>
      <w:r w:rsidRPr="009C33EB">
        <w:rPr>
          <w:rFonts w:ascii="Avenir Book" w:hAnsi="Avenir Book"/>
          <w:sz w:val="24"/>
          <w:szCs w:val="24"/>
        </w:rPr>
        <w:t>Participants should be:</w:t>
      </w:r>
    </w:p>
    <w:p w14:paraId="56F5CBE5" w14:textId="77777777" w:rsidR="009C33EB" w:rsidRPr="009C33EB" w:rsidRDefault="009C33EB" w:rsidP="009C33EB">
      <w:pPr>
        <w:pStyle w:val="NoSpacing"/>
        <w:rPr>
          <w:rFonts w:ascii="Avenir Book" w:hAnsi="Avenir Book"/>
          <w:sz w:val="24"/>
          <w:szCs w:val="24"/>
        </w:rPr>
      </w:pPr>
    </w:p>
    <w:p w14:paraId="2E9BF4E5" w14:textId="77777777" w:rsidR="009C33EB" w:rsidRPr="009C33EB" w:rsidRDefault="009C33EB" w:rsidP="009C33EB">
      <w:pPr>
        <w:pStyle w:val="ListParagraph"/>
        <w:numPr>
          <w:ilvl w:val="0"/>
          <w:numId w:val="5"/>
        </w:numPr>
        <w:suppressAutoHyphens/>
        <w:autoSpaceDN w:val="0"/>
        <w:spacing w:after="200" w:line="276" w:lineRule="auto"/>
        <w:contextualSpacing w:val="0"/>
        <w:textAlignment w:val="baseline"/>
        <w:rPr>
          <w:rFonts w:ascii="Avenir Book" w:hAnsi="Avenir Book"/>
        </w:rPr>
      </w:pPr>
      <w:r w:rsidRPr="009C33EB">
        <w:rPr>
          <w:rFonts w:ascii="Avenir Book" w:hAnsi="Avenir Book"/>
        </w:rPr>
        <w:t>Between 18 and 28</w:t>
      </w:r>
    </w:p>
    <w:p w14:paraId="300ED3D4" w14:textId="77777777" w:rsidR="009C33EB" w:rsidRPr="009C33EB" w:rsidRDefault="009C33EB" w:rsidP="009C33EB">
      <w:pPr>
        <w:pStyle w:val="ListParagraph"/>
        <w:numPr>
          <w:ilvl w:val="0"/>
          <w:numId w:val="4"/>
        </w:numPr>
        <w:suppressAutoHyphens/>
        <w:autoSpaceDN w:val="0"/>
        <w:spacing w:after="200" w:line="276" w:lineRule="auto"/>
        <w:contextualSpacing w:val="0"/>
        <w:textAlignment w:val="baseline"/>
        <w:rPr>
          <w:rFonts w:ascii="Avenir Book" w:hAnsi="Avenir Book"/>
        </w:rPr>
      </w:pPr>
      <w:r w:rsidRPr="009C33EB">
        <w:rPr>
          <w:rFonts w:ascii="Avenir Book" w:hAnsi="Avenir Book"/>
        </w:rPr>
        <w:t>Coming to the end of a period of support from one or more agencies</w:t>
      </w:r>
    </w:p>
    <w:p w14:paraId="43E12F4D" w14:textId="77777777" w:rsidR="009C33EB" w:rsidRPr="009C33EB" w:rsidRDefault="009C33EB" w:rsidP="009C33EB">
      <w:pPr>
        <w:pStyle w:val="ListParagraph"/>
        <w:numPr>
          <w:ilvl w:val="0"/>
          <w:numId w:val="4"/>
        </w:numPr>
        <w:suppressAutoHyphens/>
        <w:autoSpaceDN w:val="0"/>
        <w:spacing w:after="200" w:line="276" w:lineRule="auto"/>
        <w:contextualSpacing w:val="0"/>
        <w:textAlignment w:val="baseline"/>
        <w:rPr>
          <w:rFonts w:ascii="Avenir Book" w:hAnsi="Avenir Book"/>
        </w:rPr>
      </w:pPr>
      <w:r w:rsidRPr="009C33EB">
        <w:rPr>
          <w:rFonts w:ascii="Avenir Book" w:hAnsi="Avenir Book"/>
        </w:rPr>
        <w:t>Finding it difficult to move on from that support and willing to try something new</w:t>
      </w:r>
    </w:p>
    <w:p w14:paraId="30E07B29" w14:textId="77777777" w:rsidR="009C33EB" w:rsidRPr="009C33EB" w:rsidRDefault="009C33EB" w:rsidP="009C33EB">
      <w:pPr>
        <w:pStyle w:val="ListParagraph"/>
        <w:numPr>
          <w:ilvl w:val="0"/>
          <w:numId w:val="4"/>
        </w:numPr>
        <w:suppressAutoHyphens/>
        <w:autoSpaceDN w:val="0"/>
        <w:spacing w:after="200" w:line="276" w:lineRule="auto"/>
        <w:contextualSpacing w:val="0"/>
        <w:textAlignment w:val="baseline"/>
        <w:rPr>
          <w:rFonts w:ascii="Avenir Book" w:hAnsi="Avenir Book"/>
        </w:rPr>
      </w:pPr>
      <w:r w:rsidRPr="009C33EB">
        <w:rPr>
          <w:rFonts w:ascii="Avenir Book" w:hAnsi="Avenir Book"/>
        </w:rPr>
        <w:t>Clean from drug or alcohol addiction</w:t>
      </w:r>
    </w:p>
    <w:p w14:paraId="2EE193BC" w14:textId="77777777" w:rsidR="009C33EB" w:rsidRPr="009C33EB" w:rsidRDefault="009C33EB" w:rsidP="009C33EB">
      <w:pPr>
        <w:pStyle w:val="ListParagraph"/>
        <w:numPr>
          <w:ilvl w:val="0"/>
          <w:numId w:val="4"/>
        </w:numPr>
        <w:suppressAutoHyphens/>
        <w:autoSpaceDN w:val="0"/>
        <w:spacing w:after="200" w:line="276" w:lineRule="auto"/>
        <w:contextualSpacing w:val="0"/>
        <w:textAlignment w:val="baseline"/>
        <w:rPr>
          <w:rFonts w:ascii="Avenir Book" w:hAnsi="Avenir Book"/>
        </w:rPr>
      </w:pPr>
      <w:r w:rsidRPr="009C33EB">
        <w:rPr>
          <w:rFonts w:ascii="Avenir Book" w:hAnsi="Avenir Book"/>
        </w:rPr>
        <w:t>In control of volatile or aggressive behaviour</w:t>
      </w:r>
    </w:p>
    <w:p w14:paraId="1EED63D9" w14:textId="77777777" w:rsidR="009C33EB" w:rsidRPr="009C33EB" w:rsidRDefault="009C33EB" w:rsidP="009C33EB">
      <w:pPr>
        <w:pStyle w:val="ListParagraph"/>
        <w:numPr>
          <w:ilvl w:val="0"/>
          <w:numId w:val="4"/>
        </w:numPr>
        <w:suppressAutoHyphens/>
        <w:autoSpaceDN w:val="0"/>
        <w:spacing w:after="200" w:line="276" w:lineRule="auto"/>
        <w:contextualSpacing w:val="0"/>
        <w:textAlignment w:val="baseline"/>
        <w:rPr>
          <w:rFonts w:ascii="Avenir Book" w:hAnsi="Avenir Book"/>
        </w:rPr>
      </w:pPr>
      <w:r w:rsidRPr="009C33EB">
        <w:rPr>
          <w:rFonts w:ascii="Avenir Book" w:hAnsi="Avenir Book"/>
        </w:rPr>
        <w:t>Willing and able to work with others</w:t>
      </w:r>
    </w:p>
    <w:p w14:paraId="141C396D" w14:textId="77777777" w:rsidR="009C33EB" w:rsidRPr="009C33EB" w:rsidRDefault="009C33EB" w:rsidP="009C33EB">
      <w:pPr>
        <w:pStyle w:val="ListParagraph"/>
        <w:numPr>
          <w:ilvl w:val="0"/>
          <w:numId w:val="4"/>
        </w:numPr>
        <w:suppressAutoHyphens/>
        <w:autoSpaceDN w:val="0"/>
        <w:spacing w:after="200" w:line="276" w:lineRule="auto"/>
        <w:contextualSpacing w:val="0"/>
        <w:textAlignment w:val="baseline"/>
        <w:rPr>
          <w:rFonts w:ascii="Avenir Book" w:hAnsi="Avenir Book"/>
        </w:rPr>
      </w:pPr>
      <w:r w:rsidRPr="009C33EB">
        <w:rPr>
          <w:rFonts w:ascii="Avenir Book" w:hAnsi="Avenir Book"/>
        </w:rPr>
        <w:t>Physically able to meet the demands of the journeying and outdoor life</w:t>
      </w:r>
    </w:p>
    <w:p w14:paraId="19D3C9EA" w14:textId="77777777" w:rsidR="009C33EB" w:rsidRPr="009C33EB" w:rsidRDefault="009C33EB" w:rsidP="009C33EB">
      <w:pPr>
        <w:pStyle w:val="ListParagraph"/>
        <w:numPr>
          <w:ilvl w:val="0"/>
          <w:numId w:val="4"/>
        </w:numPr>
        <w:suppressAutoHyphens/>
        <w:autoSpaceDN w:val="0"/>
        <w:spacing w:after="200" w:line="276" w:lineRule="auto"/>
        <w:contextualSpacing w:val="0"/>
        <w:textAlignment w:val="baseline"/>
        <w:rPr>
          <w:rFonts w:ascii="Avenir Book" w:hAnsi="Avenir Book"/>
        </w:rPr>
      </w:pPr>
      <w:r w:rsidRPr="009C33EB">
        <w:rPr>
          <w:rFonts w:ascii="Avenir Book" w:hAnsi="Avenir Book"/>
        </w:rPr>
        <w:t>Wanting to make personal change</w:t>
      </w:r>
    </w:p>
    <w:p w14:paraId="6CF5DC23" w14:textId="77777777" w:rsidR="009C33EB" w:rsidRPr="009C33EB" w:rsidRDefault="009C33EB" w:rsidP="009C33EB">
      <w:pPr>
        <w:pStyle w:val="ListParagraph"/>
        <w:numPr>
          <w:ilvl w:val="0"/>
          <w:numId w:val="4"/>
        </w:numPr>
        <w:suppressAutoHyphens/>
        <w:autoSpaceDN w:val="0"/>
        <w:spacing w:after="200" w:line="276" w:lineRule="auto"/>
        <w:contextualSpacing w:val="0"/>
        <w:textAlignment w:val="baseline"/>
        <w:rPr>
          <w:rFonts w:ascii="Avenir Book" w:hAnsi="Avenir Book"/>
        </w:rPr>
      </w:pPr>
      <w:r w:rsidRPr="009C33EB">
        <w:rPr>
          <w:rFonts w:ascii="Avenir Book" w:hAnsi="Avenir Book"/>
        </w:rPr>
        <w:t>Able to commit to a three month programme</w:t>
      </w:r>
    </w:p>
    <w:p w14:paraId="2F0B2B85" w14:textId="77777777" w:rsidR="009C33EB" w:rsidRPr="009C33EB" w:rsidRDefault="009C33EB" w:rsidP="009C33EB">
      <w:pPr>
        <w:pStyle w:val="ListParagraph"/>
        <w:numPr>
          <w:ilvl w:val="0"/>
          <w:numId w:val="4"/>
        </w:numPr>
        <w:suppressAutoHyphens/>
        <w:autoSpaceDN w:val="0"/>
        <w:spacing w:after="200" w:line="276" w:lineRule="auto"/>
        <w:contextualSpacing w:val="0"/>
        <w:textAlignment w:val="baseline"/>
        <w:rPr>
          <w:rFonts w:ascii="Avenir Book" w:hAnsi="Avenir Book"/>
        </w:rPr>
      </w:pPr>
      <w:r w:rsidRPr="009C33EB">
        <w:rPr>
          <w:rFonts w:ascii="Avenir Book" w:hAnsi="Avenir Book"/>
        </w:rPr>
        <w:t>Thinking about future life plans</w:t>
      </w:r>
    </w:p>
    <w:p w14:paraId="5A914A15" w14:textId="77777777" w:rsidR="009C33EB" w:rsidRPr="009C33EB" w:rsidRDefault="009C33EB" w:rsidP="009C33EB">
      <w:pPr>
        <w:pStyle w:val="NoSpacing"/>
        <w:ind w:left="720"/>
        <w:rPr>
          <w:rFonts w:ascii="Avenir Book" w:hAnsi="Avenir Book"/>
          <w:sz w:val="24"/>
          <w:szCs w:val="24"/>
        </w:rPr>
      </w:pPr>
    </w:p>
    <w:p w14:paraId="12D3ED62" w14:textId="77777777" w:rsidR="009C33EB" w:rsidRPr="009C33EB" w:rsidRDefault="009C33EB" w:rsidP="009C33EB">
      <w:pPr>
        <w:pStyle w:val="Standard"/>
        <w:rPr>
          <w:rFonts w:ascii="Avenir Book" w:hAnsi="Avenir Book"/>
          <w:sz w:val="24"/>
          <w:szCs w:val="24"/>
        </w:rPr>
      </w:pPr>
      <w:r w:rsidRPr="009C33EB">
        <w:rPr>
          <w:rFonts w:ascii="Avenir Book" w:hAnsi="Avenir Book"/>
          <w:sz w:val="24"/>
          <w:szCs w:val="24"/>
        </w:rPr>
        <w:t>Chance for Change explicitly supports the ‘</w:t>
      </w:r>
      <w:r w:rsidRPr="009C33EB">
        <w:rPr>
          <w:rFonts w:ascii="Avenir Book" w:hAnsi="Avenir Book"/>
          <w:b/>
          <w:sz w:val="24"/>
          <w:szCs w:val="24"/>
        </w:rPr>
        <w:t>Campaign for Advantaged Thinking</w:t>
      </w:r>
      <w:r w:rsidRPr="009C33EB">
        <w:rPr>
          <w:rFonts w:ascii="Avenir Book" w:hAnsi="Avenir Book"/>
          <w:sz w:val="24"/>
          <w:szCs w:val="24"/>
        </w:rPr>
        <w:t>’ which aims to shift the focus away from the problems or deficits of young people towards their strengths and abilities.</w:t>
      </w:r>
    </w:p>
    <w:p w14:paraId="674695B3" w14:textId="77777777" w:rsidR="00E97763" w:rsidRPr="009C33EB" w:rsidRDefault="00E97763" w:rsidP="00E97763">
      <w:pPr>
        <w:rPr>
          <w:rFonts w:ascii="Avenir Book" w:hAnsi="Avenir Book"/>
        </w:rPr>
      </w:pPr>
    </w:p>
    <w:p w14:paraId="19E9F0B6" w14:textId="77777777" w:rsidR="00E97763" w:rsidRPr="009C33EB" w:rsidRDefault="009C33EB" w:rsidP="00E97763">
      <w:pPr>
        <w:rPr>
          <w:rFonts w:ascii="Avenir Book" w:hAnsi="Avenir Book"/>
          <w:u w:val="single"/>
        </w:rPr>
      </w:pPr>
      <w:r w:rsidRPr="009C33EB">
        <w:rPr>
          <w:rFonts w:ascii="Avenir Book" w:hAnsi="Avenir Book"/>
          <w:u w:val="single"/>
        </w:rPr>
        <w:t xml:space="preserve">5. </w:t>
      </w:r>
      <w:r w:rsidR="00E97763" w:rsidRPr="009C33EB">
        <w:rPr>
          <w:rFonts w:ascii="Avenir Book" w:hAnsi="Avenir Book"/>
          <w:u w:val="single"/>
        </w:rPr>
        <w:t>Evaluation:</w:t>
      </w:r>
    </w:p>
    <w:p w14:paraId="3EC4332F" w14:textId="77777777" w:rsidR="00E97763" w:rsidRPr="009C33EB" w:rsidRDefault="00E97763" w:rsidP="00E97763">
      <w:pPr>
        <w:rPr>
          <w:rFonts w:ascii="Avenir Book" w:hAnsi="Avenir Book"/>
        </w:rPr>
      </w:pPr>
    </w:p>
    <w:p w14:paraId="07EC6D57" w14:textId="77777777" w:rsidR="00E97763" w:rsidRPr="009C33EB" w:rsidRDefault="00E97763" w:rsidP="00E97763">
      <w:pPr>
        <w:rPr>
          <w:rFonts w:ascii="Avenir Book" w:hAnsi="Avenir Book"/>
        </w:rPr>
      </w:pPr>
      <w:r w:rsidRPr="009C33EB">
        <w:rPr>
          <w:rFonts w:ascii="Avenir Book" w:hAnsi="Avenir Book"/>
        </w:rPr>
        <w:t>If there is an existing method of evaluation that partners are using Rites of Passage will incorporate this into our programme.</w:t>
      </w:r>
    </w:p>
    <w:p w14:paraId="142B5F3A" w14:textId="77777777" w:rsidR="00E97763" w:rsidRPr="009C33EB" w:rsidRDefault="00E97763" w:rsidP="00E97763">
      <w:pPr>
        <w:rPr>
          <w:rFonts w:ascii="Avenir Book" w:hAnsi="Avenir Book"/>
        </w:rPr>
      </w:pPr>
    </w:p>
    <w:p w14:paraId="5EF0E585" w14:textId="77777777" w:rsidR="00E97763" w:rsidRPr="009C33EB" w:rsidRDefault="00E97763" w:rsidP="00E9776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venir Book" w:hAnsi="Avenir Book" w:cs="Trebuchet MS"/>
        </w:rPr>
      </w:pPr>
      <w:r w:rsidRPr="009C33EB">
        <w:rPr>
          <w:rFonts w:ascii="Avenir Book" w:hAnsi="Avenir Book"/>
        </w:rPr>
        <w:t xml:space="preserve">Our approach on the main programme is to use self-evaluation as the main tool. </w:t>
      </w:r>
      <w:r w:rsidRPr="009C33EB">
        <w:rPr>
          <w:rFonts w:ascii="Avenir Book" w:hAnsi="Avenir Book" w:cs="Trebuchet MS"/>
        </w:rPr>
        <w:t xml:space="preserve">On starting </w:t>
      </w:r>
      <w:proofErr w:type="spellStart"/>
      <w:r w:rsidRPr="009C33EB">
        <w:rPr>
          <w:rFonts w:ascii="Avenir Book" w:hAnsi="Avenir Book" w:cs="Trebuchet MS"/>
        </w:rPr>
        <w:t>RoP</w:t>
      </w:r>
      <w:proofErr w:type="spellEnd"/>
      <w:r w:rsidRPr="009C33EB">
        <w:rPr>
          <w:rFonts w:ascii="Avenir Book" w:hAnsi="Avenir Book" w:cs="Trebuchet MS"/>
        </w:rPr>
        <w:t xml:space="preserve">, participants complete self-evaluation questionnaires to identify their ‘baseline’. We work closely with our partners </w:t>
      </w:r>
      <w:proofErr w:type="spellStart"/>
      <w:r w:rsidRPr="009C33EB">
        <w:rPr>
          <w:rFonts w:ascii="Avenir Book" w:hAnsi="Avenir Book" w:cs="Trebuchet MS"/>
        </w:rPr>
        <w:t>Centrepoint</w:t>
      </w:r>
      <w:proofErr w:type="spellEnd"/>
      <w:r w:rsidRPr="009C33EB">
        <w:rPr>
          <w:rFonts w:ascii="Avenir Book" w:hAnsi="Avenir Book" w:cs="Trebuchet MS"/>
        </w:rPr>
        <w:t xml:space="preserve"> and Foyer Federation to collect relevant additional data on participants (who they will already know well) </w:t>
      </w:r>
      <w:r w:rsidRPr="009C33EB">
        <w:rPr>
          <w:rFonts w:ascii="Avenir Book" w:hAnsi="Avenir Book" w:cs="Trebuchet MS"/>
        </w:rPr>
        <w:lastRenderedPageBreak/>
        <w:t xml:space="preserve">against which progress can be measured. After this, we regularly measure progress of each participant towards achieving outcomes. Young people themselves play a key role in measuring their own progress through individual self-evaluation. We have </w:t>
      </w:r>
      <w:proofErr w:type="gramStart"/>
      <w:r w:rsidRPr="009C33EB">
        <w:rPr>
          <w:rFonts w:ascii="Avenir Book" w:hAnsi="Avenir Book" w:cs="Trebuchet MS"/>
        </w:rPr>
        <w:t>a</w:t>
      </w:r>
      <w:proofErr w:type="gramEnd"/>
      <w:r w:rsidRPr="009C33EB">
        <w:rPr>
          <w:rFonts w:ascii="Avenir Book" w:hAnsi="Avenir Book" w:cs="Trebuchet MS"/>
        </w:rPr>
        <w:t xml:space="preserve"> outcomes star that we use. </w:t>
      </w:r>
    </w:p>
    <w:p w14:paraId="5AA21B06" w14:textId="77777777" w:rsidR="00E97763" w:rsidRPr="009C33EB" w:rsidRDefault="00E97763" w:rsidP="00E9776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venir Book" w:hAnsi="Avenir Book" w:cs="Trebuchet MS"/>
        </w:rPr>
      </w:pPr>
    </w:p>
    <w:p w14:paraId="17F38AC0" w14:textId="77777777" w:rsidR="00E97763" w:rsidRPr="009C33EB" w:rsidRDefault="00E97763" w:rsidP="00E9776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venir Book" w:hAnsi="Avenir Book" w:cs="Trebuchet MS"/>
        </w:rPr>
      </w:pPr>
      <w:r w:rsidRPr="009C33EB">
        <w:rPr>
          <w:rFonts w:ascii="Avenir Book" w:hAnsi="Avenir Book" w:cs="Trebuchet MS"/>
        </w:rPr>
        <w:t>Other methods to measure progress include:</w:t>
      </w:r>
    </w:p>
    <w:p w14:paraId="751EABDB" w14:textId="77777777" w:rsidR="00E97763" w:rsidRPr="009C33EB" w:rsidRDefault="00E97763" w:rsidP="00E9776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venir Book" w:hAnsi="Avenir Book" w:cs="Trebuchet MS"/>
        </w:rPr>
      </w:pPr>
      <w:r w:rsidRPr="009C33EB">
        <w:rPr>
          <w:rFonts w:ascii="Avenir Book" w:hAnsi="Avenir Book" w:cs="Trebuchet MS"/>
        </w:rPr>
        <w:t>-Evidence of progress made by participants (records of activities, social media etc.)</w:t>
      </w:r>
    </w:p>
    <w:p w14:paraId="34B3F508" w14:textId="77777777" w:rsidR="00E97763" w:rsidRPr="009C33EB" w:rsidRDefault="00E97763" w:rsidP="00E9776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venir Book" w:hAnsi="Avenir Book" w:cs="Trebuchet MS"/>
        </w:rPr>
      </w:pPr>
      <w:r w:rsidRPr="009C33EB">
        <w:rPr>
          <w:rFonts w:ascii="Avenir Book" w:hAnsi="Avenir Book" w:cs="Trebuchet MS"/>
        </w:rPr>
        <w:t>-Case studies in conjunction with key workers in our partner organisations and participants;</w:t>
      </w:r>
    </w:p>
    <w:p w14:paraId="76CC1323" w14:textId="77777777" w:rsidR="00E97763" w:rsidRPr="009C33EB" w:rsidRDefault="00E97763" w:rsidP="00E9776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venir Book" w:hAnsi="Avenir Book" w:cs="Trebuchet MS"/>
        </w:rPr>
      </w:pPr>
      <w:r w:rsidRPr="009C33EB">
        <w:rPr>
          <w:rFonts w:ascii="Avenir Book" w:hAnsi="Avenir Book" w:cs="Trebuchet MS"/>
        </w:rPr>
        <w:t>-Meetings, discussions and course reviews with project staff and evaluators;</w:t>
      </w:r>
    </w:p>
    <w:p w14:paraId="0E0720C0" w14:textId="77777777" w:rsidR="00E97763" w:rsidRPr="009C33EB" w:rsidRDefault="00E97763" w:rsidP="00E9776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venir Book" w:hAnsi="Avenir Book" w:cs="Trebuchet MS"/>
        </w:rPr>
      </w:pPr>
      <w:r w:rsidRPr="009C33EB">
        <w:rPr>
          <w:rFonts w:ascii="Avenir Book" w:hAnsi="Avenir Book" w:cs="Trebuchet MS"/>
        </w:rPr>
        <w:t>-Participants are required to make presentations of their progress during the programme</w:t>
      </w:r>
    </w:p>
    <w:p w14:paraId="4280231E" w14:textId="77777777" w:rsidR="00E97763" w:rsidRDefault="00E97763" w:rsidP="00E9776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venir Book" w:hAnsi="Avenir Book" w:cs="Trebuchet MS"/>
        </w:rPr>
      </w:pPr>
      <w:r w:rsidRPr="009C33EB">
        <w:rPr>
          <w:rFonts w:ascii="Avenir Book" w:hAnsi="Avenir Book" w:cs="Trebuchet MS"/>
        </w:rPr>
        <w:t>-Maintaining contact after completion to follow up (including a 6-monthly survey of outcomes).</w:t>
      </w:r>
    </w:p>
    <w:p w14:paraId="48D006AC" w14:textId="77777777" w:rsidR="009C33EB" w:rsidRDefault="009C33EB" w:rsidP="00E9776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venir Book" w:hAnsi="Avenir Book" w:cs="Trebuchet MS"/>
        </w:rPr>
      </w:pPr>
    </w:p>
    <w:p w14:paraId="6F9CC6FA" w14:textId="77777777" w:rsidR="009C33EB" w:rsidRPr="009C33EB" w:rsidRDefault="009C33EB" w:rsidP="00E9776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venir Book" w:hAnsi="Avenir Book" w:cs="Trebuchet MS"/>
        </w:rPr>
      </w:pPr>
    </w:p>
    <w:p w14:paraId="6C8A647F" w14:textId="77777777" w:rsidR="00E97763" w:rsidRPr="009C33EB" w:rsidRDefault="00E97763" w:rsidP="00E97763">
      <w:pPr>
        <w:rPr>
          <w:rFonts w:ascii="Avenir Book" w:hAnsi="Avenir Book"/>
        </w:rPr>
      </w:pPr>
    </w:p>
    <w:p w14:paraId="143E49C3" w14:textId="77777777" w:rsidR="009C33EB" w:rsidRPr="009C33EB" w:rsidRDefault="009C33EB" w:rsidP="00E97763">
      <w:pPr>
        <w:rPr>
          <w:rFonts w:ascii="Avenir Book" w:hAnsi="Avenir Book"/>
          <w:u w:val="single"/>
        </w:rPr>
      </w:pPr>
      <w:r w:rsidRPr="009C33EB">
        <w:rPr>
          <w:rFonts w:ascii="Avenir Book" w:hAnsi="Avenir Book"/>
          <w:u w:val="single"/>
        </w:rPr>
        <w:t>6. Our working model with young people</w:t>
      </w:r>
    </w:p>
    <w:p w14:paraId="34A0676D" w14:textId="77777777" w:rsidR="009C33EB" w:rsidRDefault="009C33EB" w:rsidP="00E97763">
      <w:pPr>
        <w:rPr>
          <w:rFonts w:ascii="Avenir Book" w:hAnsi="Avenir Book"/>
        </w:rPr>
      </w:pPr>
    </w:p>
    <w:p w14:paraId="08AC932C" w14:textId="77777777" w:rsidR="009C33EB" w:rsidRPr="009C33EB" w:rsidRDefault="009C33EB" w:rsidP="00E97763">
      <w:pPr>
        <w:rPr>
          <w:rFonts w:ascii="Avenir Book" w:hAnsi="Avenir Book"/>
        </w:rPr>
      </w:pPr>
      <w:r w:rsidRPr="009C33EB">
        <w:rPr>
          <w:rFonts w:ascii="Avenir Book" w:hAnsi="Avenir Book"/>
        </w:rPr>
        <w:t>I thought it might also be useful to share the methodology behind Rites of Passage programme:</w:t>
      </w:r>
    </w:p>
    <w:p w14:paraId="5F96B8E7" w14:textId="77777777" w:rsidR="009C33EB" w:rsidRPr="009C33EB" w:rsidRDefault="009C33EB" w:rsidP="00E97763">
      <w:pPr>
        <w:rPr>
          <w:rFonts w:ascii="Avenir Book" w:hAnsi="Avenir Book"/>
        </w:rPr>
      </w:pPr>
    </w:p>
    <w:p w14:paraId="34405F6B" w14:textId="77777777" w:rsidR="009C33EB" w:rsidRPr="009C33EB" w:rsidRDefault="009C33EB" w:rsidP="009C33EB">
      <w:pPr>
        <w:jc w:val="both"/>
        <w:rPr>
          <w:rFonts w:ascii="Avenir Book" w:hAnsi="Avenir Book"/>
          <w:b/>
        </w:rPr>
      </w:pPr>
    </w:p>
    <w:p w14:paraId="24995C1F" w14:textId="77777777" w:rsidR="009C33EB" w:rsidRPr="009C33EB" w:rsidRDefault="009C33EB" w:rsidP="009C33EB">
      <w:pPr>
        <w:jc w:val="both"/>
        <w:rPr>
          <w:rFonts w:ascii="Avenir Book" w:hAnsi="Avenir Book"/>
        </w:rPr>
      </w:pPr>
      <w:r w:rsidRPr="009C33EB">
        <w:rPr>
          <w:rFonts w:ascii="Avenir Book" w:hAnsi="Avenir Book"/>
          <w:b/>
        </w:rPr>
        <w:t>The 3 Pillars</w:t>
      </w:r>
      <w:r w:rsidRPr="009C33EB">
        <w:rPr>
          <w:rFonts w:ascii="Avenir Book" w:hAnsi="Avenir Book"/>
        </w:rPr>
        <w:t>, is how we have been describing our basic methodology to our staff, it’s how we put programmes together, and how we manage to retain our identity and brand as we run a variety of programmes around the world. It is deliberately simple to understand, is easy to explain even in a second language, and is very easy to apply progressively during programme induction for our clients.</w:t>
      </w:r>
    </w:p>
    <w:p w14:paraId="2A6FD958" w14:textId="77777777" w:rsidR="009C33EB" w:rsidRPr="009C33EB" w:rsidRDefault="009C33EB" w:rsidP="009C33EB">
      <w:pPr>
        <w:jc w:val="both"/>
        <w:rPr>
          <w:rFonts w:ascii="Avenir Book" w:hAnsi="Avenir Book"/>
        </w:rPr>
      </w:pPr>
    </w:p>
    <w:p w14:paraId="1FF1D4C5" w14:textId="77777777" w:rsidR="009C33EB" w:rsidRPr="009C33EB" w:rsidRDefault="009C33EB" w:rsidP="009C33EB">
      <w:pPr>
        <w:jc w:val="both"/>
        <w:rPr>
          <w:rFonts w:ascii="Avenir Book" w:hAnsi="Avenir Book"/>
        </w:rPr>
      </w:pPr>
      <w:r w:rsidRPr="009C33EB">
        <w:rPr>
          <w:rFonts w:ascii="Avenir Book" w:hAnsi="Avenir Book"/>
        </w:rPr>
        <w:t>Regardless of the country, the social environment, or the background of our programme participants, they all share one thing, they want to improve their lives, and they are willing to commit to making it happen. Although young people’s needs are all different, our way of working enables them to understand their needs and to make sense of what they can do to satisfy them.</w:t>
      </w:r>
    </w:p>
    <w:p w14:paraId="1B7C4E34" w14:textId="77777777" w:rsidR="009C33EB" w:rsidRPr="009C33EB" w:rsidRDefault="009C33EB" w:rsidP="009C33EB">
      <w:pPr>
        <w:jc w:val="both"/>
        <w:rPr>
          <w:rFonts w:ascii="Avenir Book" w:hAnsi="Avenir Book"/>
        </w:rPr>
      </w:pPr>
    </w:p>
    <w:p w14:paraId="0AD0E30E" w14:textId="77777777" w:rsidR="009C33EB" w:rsidRPr="009C33EB" w:rsidRDefault="009C33EB" w:rsidP="009C33EB">
      <w:pPr>
        <w:widowControl w:val="0"/>
        <w:tabs>
          <w:tab w:val="left" w:pos="220"/>
          <w:tab w:val="left" w:pos="720"/>
        </w:tabs>
        <w:autoSpaceDE w:val="0"/>
        <w:autoSpaceDN w:val="0"/>
        <w:adjustRightInd w:val="0"/>
        <w:jc w:val="both"/>
        <w:rPr>
          <w:rFonts w:ascii="Avenir Book" w:hAnsi="Avenir Book" w:cs="Helvetica"/>
        </w:rPr>
      </w:pPr>
    </w:p>
    <w:p w14:paraId="0AA3527A" w14:textId="77777777" w:rsidR="009C33EB" w:rsidRPr="009C33EB" w:rsidRDefault="009C33EB" w:rsidP="009C33EB">
      <w:pPr>
        <w:widowControl w:val="0"/>
        <w:tabs>
          <w:tab w:val="left" w:pos="220"/>
          <w:tab w:val="left" w:pos="720"/>
        </w:tabs>
        <w:autoSpaceDE w:val="0"/>
        <w:autoSpaceDN w:val="0"/>
        <w:adjustRightInd w:val="0"/>
        <w:jc w:val="both"/>
        <w:rPr>
          <w:rFonts w:ascii="Avenir Book" w:hAnsi="Avenir Book" w:cs="Helvetica"/>
        </w:rPr>
      </w:pPr>
      <w:r w:rsidRPr="009C33EB">
        <w:rPr>
          <w:rFonts w:ascii="Avenir Book" w:hAnsi="Avenir Book" w:cs="Helvetica"/>
        </w:rPr>
        <w:t>Regardless of the activities participants are engaged in, the three pillars of our programme remain constant and the methodology is carefully maintained. Regardless of any other programme components, our core curriculum will always contain the following:</w:t>
      </w:r>
    </w:p>
    <w:p w14:paraId="369FC340" w14:textId="77777777" w:rsidR="009C33EB" w:rsidRDefault="009C33EB" w:rsidP="009C33EB">
      <w:pPr>
        <w:widowControl w:val="0"/>
        <w:tabs>
          <w:tab w:val="left" w:pos="220"/>
          <w:tab w:val="left" w:pos="720"/>
        </w:tabs>
        <w:autoSpaceDE w:val="0"/>
        <w:autoSpaceDN w:val="0"/>
        <w:adjustRightInd w:val="0"/>
        <w:jc w:val="both"/>
        <w:rPr>
          <w:rFonts w:ascii="Avenir Book" w:hAnsi="Avenir Book" w:cs="Helvetica"/>
          <w:b/>
          <w:bCs/>
        </w:rPr>
      </w:pPr>
    </w:p>
    <w:p w14:paraId="2A12392E" w14:textId="77777777" w:rsidR="009C33EB" w:rsidRPr="009C33EB" w:rsidRDefault="009C33EB" w:rsidP="009C33EB">
      <w:pPr>
        <w:widowControl w:val="0"/>
        <w:tabs>
          <w:tab w:val="left" w:pos="220"/>
          <w:tab w:val="left" w:pos="720"/>
        </w:tabs>
        <w:autoSpaceDE w:val="0"/>
        <w:autoSpaceDN w:val="0"/>
        <w:adjustRightInd w:val="0"/>
        <w:jc w:val="both"/>
        <w:rPr>
          <w:rFonts w:ascii="Avenir Book" w:hAnsi="Avenir Book" w:cs="Times"/>
        </w:rPr>
      </w:pPr>
      <w:r w:rsidRPr="009C33EB">
        <w:rPr>
          <w:rFonts w:ascii="Avenir Book" w:hAnsi="Avenir Book" w:cs="Helvetica"/>
          <w:b/>
          <w:bCs/>
        </w:rPr>
        <w:t>Experiential Learning</w:t>
      </w:r>
      <w:r w:rsidRPr="009C33EB">
        <w:rPr>
          <w:rFonts w:ascii="Avenir Book" w:hAnsi="Avenir Book" w:cs="Helvetica"/>
        </w:rPr>
        <w:t xml:space="preserve">; </w:t>
      </w:r>
    </w:p>
    <w:p w14:paraId="182865C4" w14:textId="77777777" w:rsidR="009C33EB" w:rsidRPr="009C33EB" w:rsidRDefault="009C33EB" w:rsidP="009C33EB">
      <w:pPr>
        <w:widowControl w:val="0"/>
        <w:tabs>
          <w:tab w:val="left" w:pos="940"/>
          <w:tab w:val="left" w:pos="1440"/>
        </w:tabs>
        <w:autoSpaceDE w:val="0"/>
        <w:autoSpaceDN w:val="0"/>
        <w:adjustRightInd w:val="0"/>
        <w:jc w:val="both"/>
        <w:rPr>
          <w:rFonts w:ascii="Avenir Book" w:hAnsi="Avenir Book" w:cs="Helvetica"/>
        </w:rPr>
      </w:pPr>
      <w:r w:rsidRPr="009C33EB">
        <w:rPr>
          <w:rFonts w:ascii="Avenir Book" w:hAnsi="Avenir Book" w:cs="Helvetica"/>
        </w:rPr>
        <w:t>Participants learn by practical, experiential activities which they review using our experiential learning framework. Learning from experience can only be achieved by our own experience; you can’t learn from somebody else’s experience.</w:t>
      </w:r>
    </w:p>
    <w:p w14:paraId="60D4D1B0" w14:textId="77777777" w:rsidR="009C33EB" w:rsidRPr="009C33EB" w:rsidRDefault="009C33EB" w:rsidP="009C33EB">
      <w:pPr>
        <w:widowControl w:val="0"/>
        <w:tabs>
          <w:tab w:val="left" w:pos="940"/>
          <w:tab w:val="left" w:pos="1440"/>
        </w:tabs>
        <w:autoSpaceDE w:val="0"/>
        <w:autoSpaceDN w:val="0"/>
        <w:adjustRightInd w:val="0"/>
        <w:spacing w:after="266"/>
        <w:jc w:val="both"/>
        <w:rPr>
          <w:rFonts w:ascii="Avenir Book" w:hAnsi="Avenir Book" w:cs="Symbol"/>
        </w:rPr>
      </w:pPr>
      <w:r w:rsidRPr="009C33EB">
        <w:rPr>
          <w:rFonts w:ascii="Avenir Book" w:hAnsi="Avenir Book" w:cs="Helvetica"/>
        </w:rPr>
        <w:t xml:space="preserve">Our participants don’t tend to remember much of what they hear, they do remember a little of what they see, but they remember most of what they do. All of </w:t>
      </w:r>
      <w:r w:rsidRPr="009C33EB">
        <w:rPr>
          <w:rFonts w:ascii="Avenir Book" w:hAnsi="Avenir Book" w:cs="Helvetica"/>
        </w:rPr>
        <w:lastRenderedPageBreak/>
        <w:t>our activities bear this in mind, and are largely practical. Repetition embeds them, and reflection enables participants to transfer what they learn from them into everyday life.</w:t>
      </w:r>
    </w:p>
    <w:p w14:paraId="5F7D43B2" w14:textId="77777777" w:rsidR="009C33EB" w:rsidRPr="009C33EB" w:rsidRDefault="009C33EB" w:rsidP="009C33EB">
      <w:pPr>
        <w:widowControl w:val="0"/>
        <w:tabs>
          <w:tab w:val="left" w:pos="940"/>
          <w:tab w:val="left" w:pos="1440"/>
        </w:tabs>
        <w:autoSpaceDE w:val="0"/>
        <w:autoSpaceDN w:val="0"/>
        <w:adjustRightInd w:val="0"/>
        <w:jc w:val="both"/>
        <w:rPr>
          <w:rFonts w:ascii="Avenir Book" w:hAnsi="Avenir Book" w:cs="Helvetica"/>
        </w:rPr>
      </w:pPr>
      <w:r w:rsidRPr="009C33EB">
        <w:rPr>
          <w:rFonts w:ascii="Avenir Book" w:hAnsi="Avenir Book" w:cs="Helvetica"/>
          <w:b/>
          <w:bCs/>
        </w:rPr>
        <w:t>Choice Theory</w:t>
      </w:r>
      <w:r w:rsidRPr="009C33EB">
        <w:rPr>
          <w:rFonts w:ascii="Avenir Book" w:hAnsi="Avenir Book" w:cs="Helvetica"/>
        </w:rPr>
        <w:t xml:space="preserve">; </w:t>
      </w:r>
    </w:p>
    <w:p w14:paraId="639B000B" w14:textId="77777777" w:rsidR="009C33EB" w:rsidRPr="009C33EB" w:rsidRDefault="009C33EB" w:rsidP="009C33EB">
      <w:pPr>
        <w:widowControl w:val="0"/>
        <w:tabs>
          <w:tab w:val="left" w:pos="940"/>
          <w:tab w:val="left" w:pos="1440"/>
        </w:tabs>
        <w:autoSpaceDE w:val="0"/>
        <w:autoSpaceDN w:val="0"/>
        <w:adjustRightInd w:val="0"/>
        <w:jc w:val="both"/>
        <w:rPr>
          <w:rFonts w:ascii="Avenir Book" w:hAnsi="Avenir Book" w:cs="Helvetica"/>
        </w:rPr>
      </w:pPr>
      <w:r w:rsidRPr="009C33EB">
        <w:rPr>
          <w:rFonts w:ascii="Avenir Book" w:hAnsi="Avenir Book" w:cs="Helvetica"/>
        </w:rPr>
        <w:t xml:space="preserve">Using Dr William </w:t>
      </w:r>
      <w:proofErr w:type="spellStart"/>
      <w:r w:rsidRPr="009C33EB">
        <w:rPr>
          <w:rFonts w:ascii="Avenir Book" w:hAnsi="Avenir Book" w:cs="Helvetica"/>
        </w:rPr>
        <w:t>Glasser’s</w:t>
      </w:r>
      <w:proofErr w:type="spellEnd"/>
      <w:r w:rsidRPr="009C33EB">
        <w:rPr>
          <w:rFonts w:ascii="Avenir Book" w:hAnsi="Avenir Book" w:cs="Helvetica"/>
        </w:rPr>
        <w:t xml:space="preserve"> Choice Theory as a basic framework for understanding our behavioural motivation, we have developed a problem-solving framework that is very easy to understand, and is completely portable to every situation in our lives. Participants learn this framework early in their involvement with Chance </w:t>
      </w:r>
      <w:proofErr w:type="gramStart"/>
      <w:r w:rsidRPr="009C33EB">
        <w:rPr>
          <w:rFonts w:ascii="Avenir Book" w:hAnsi="Avenir Book" w:cs="Helvetica"/>
        </w:rPr>
        <w:t>For</w:t>
      </w:r>
      <w:proofErr w:type="gramEnd"/>
      <w:r w:rsidRPr="009C33EB">
        <w:rPr>
          <w:rFonts w:ascii="Avenir Book" w:hAnsi="Avenir Book" w:cs="Helvetica"/>
        </w:rPr>
        <w:t xml:space="preserve"> Change, and it is in constant use throughout the programme.</w:t>
      </w:r>
    </w:p>
    <w:p w14:paraId="4C5D93EA" w14:textId="77777777" w:rsidR="009C33EB" w:rsidRPr="009C33EB" w:rsidRDefault="009C33EB" w:rsidP="009C33EB">
      <w:pPr>
        <w:widowControl w:val="0"/>
        <w:tabs>
          <w:tab w:val="left" w:pos="940"/>
          <w:tab w:val="left" w:pos="1440"/>
        </w:tabs>
        <w:autoSpaceDE w:val="0"/>
        <w:autoSpaceDN w:val="0"/>
        <w:adjustRightInd w:val="0"/>
        <w:jc w:val="both"/>
        <w:rPr>
          <w:rFonts w:ascii="Avenir Book" w:hAnsi="Avenir Book" w:cs="Helvetica"/>
        </w:rPr>
      </w:pPr>
    </w:p>
    <w:p w14:paraId="3D0063C1" w14:textId="77777777" w:rsidR="009C33EB" w:rsidRPr="009C33EB" w:rsidRDefault="009C33EB" w:rsidP="009C33EB">
      <w:pPr>
        <w:widowControl w:val="0"/>
        <w:tabs>
          <w:tab w:val="left" w:pos="940"/>
          <w:tab w:val="left" w:pos="1440"/>
        </w:tabs>
        <w:autoSpaceDE w:val="0"/>
        <w:autoSpaceDN w:val="0"/>
        <w:adjustRightInd w:val="0"/>
        <w:jc w:val="both"/>
        <w:rPr>
          <w:rFonts w:ascii="Avenir Book" w:hAnsi="Avenir Book" w:cs="Helvetica"/>
        </w:rPr>
      </w:pPr>
      <w:r w:rsidRPr="009C33EB">
        <w:rPr>
          <w:rFonts w:ascii="Avenir Book" w:hAnsi="Avenir Book" w:cs="Helvetica"/>
        </w:rPr>
        <w:t xml:space="preserve">This basic psychological model helps young people to make sense of their own and others’ behaviour, and the consequences of their behaviour; it helps them to understand the steps necessary for turning goals and aspirations into action, and helps them to start to think entrepreneurially. This is where we teach the C4C concepts of </w:t>
      </w:r>
      <w:r w:rsidRPr="009C33EB">
        <w:rPr>
          <w:rFonts w:ascii="Avenir Book" w:hAnsi="Avenir Book" w:cs="Helvetica"/>
          <w:b/>
        </w:rPr>
        <w:t>“doing more than our fair share”</w:t>
      </w:r>
      <w:r w:rsidRPr="009C33EB">
        <w:rPr>
          <w:rFonts w:ascii="Avenir Book" w:hAnsi="Avenir Book" w:cs="Helvetica"/>
        </w:rPr>
        <w:t xml:space="preserve"> and </w:t>
      </w:r>
      <w:r w:rsidRPr="009C33EB">
        <w:rPr>
          <w:rFonts w:ascii="Avenir Book" w:hAnsi="Avenir Book" w:cs="Helvetica"/>
          <w:b/>
        </w:rPr>
        <w:t>“best for all or many”.</w:t>
      </w:r>
    </w:p>
    <w:p w14:paraId="52FFC498" w14:textId="77777777" w:rsidR="009C33EB" w:rsidRPr="009C33EB" w:rsidRDefault="009C33EB" w:rsidP="009C33EB">
      <w:pPr>
        <w:widowControl w:val="0"/>
        <w:tabs>
          <w:tab w:val="left" w:pos="940"/>
          <w:tab w:val="left" w:pos="1440"/>
        </w:tabs>
        <w:autoSpaceDE w:val="0"/>
        <w:autoSpaceDN w:val="0"/>
        <w:adjustRightInd w:val="0"/>
        <w:ind w:firstLine="720"/>
        <w:jc w:val="both"/>
        <w:rPr>
          <w:rFonts w:ascii="Avenir Book" w:hAnsi="Avenir Book" w:cs="Helvetica"/>
        </w:rPr>
      </w:pPr>
    </w:p>
    <w:p w14:paraId="3925E11F" w14:textId="77777777" w:rsidR="009C33EB" w:rsidRPr="009C33EB" w:rsidRDefault="009C33EB" w:rsidP="009C33EB">
      <w:pPr>
        <w:widowControl w:val="0"/>
        <w:tabs>
          <w:tab w:val="left" w:pos="940"/>
          <w:tab w:val="left" w:pos="1440"/>
        </w:tabs>
        <w:autoSpaceDE w:val="0"/>
        <w:autoSpaceDN w:val="0"/>
        <w:adjustRightInd w:val="0"/>
        <w:jc w:val="both"/>
        <w:rPr>
          <w:rFonts w:ascii="Avenir Book" w:hAnsi="Avenir Book" w:cs="Helvetica"/>
        </w:rPr>
      </w:pPr>
    </w:p>
    <w:p w14:paraId="7D3A3D4C" w14:textId="77777777" w:rsidR="009C33EB" w:rsidRPr="009C33EB" w:rsidRDefault="009C33EB" w:rsidP="009C33EB">
      <w:pPr>
        <w:widowControl w:val="0"/>
        <w:tabs>
          <w:tab w:val="left" w:pos="940"/>
          <w:tab w:val="left" w:pos="1440"/>
        </w:tabs>
        <w:autoSpaceDE w:val="0"/>
        <w:autoSpaceDN w:val="0"/>
        <w:adjustRightInd w:val="0"/>
        <w:jc w:val="both"/>
        <w:rPr>
          <w:rFonts w:ascii="Avenir Book" w:hAnsi="Avenir Book" w:cs="Helvetica"/>
        </w:rPr>
      </w:pPr>
      <w:r w:rsidRPr="009C33EB">
        <w:rPr>
          <w:rFonts w:ascii="Avenir Book" w:hAnsi="Avenir Book" w:cs="Helvetica"/>
          <w:b/>
          <w:bCs/>
        </w:rPr>
        <w:t>Advantaged Thinking</w:t>
      </w:r>
      <w:r w:rsidRPr="009C33EB">
        <w:rPr>
          <w:rFonts w:ascii="Avenir Book" w:hAnsi="Avenir Book" w:cs="Helvetica"/>
        </w:rPr>
        <w:t xml:space="preserve">; </w:t>
      </w:r>
    </w:p>
    <w:p w14:paraId="3E4E810C" w14:textId="77777777" w:rsidR="009C33EB" w:rsidRPr="009C33EB" w:rsidRDefault="009C33EB" w:rsidP="009C33EB">
      <w:pPr>
        <w:widowControl w:val="0"/>
        <w:tabs>
          <w:tab w:val="left" w:pos="940"/>
          <w:tab w:val="left" w:pos="1440"/>
        </w:tabs>
        <w:autoSpaceDE w:val="0"/>
        <w:autoSpaceDN w:val="0"/>
        <w:adjustRightInd w:val="0"/>
        <w:jc w:val="both"/>
        <w:rPr>
          <w:rFonts w:ascii="Avenir Book" w:hAnsi="Avenir Book" w:cs="Helvetica"/>
        </w:rPr>
      </w:pPr>
      <w:r w:rsidRPr="009C33EB">
        <w:rPr>
          <w:rFonts w:ascii="Avenir Book" w:hAnsi="Avenir Book" w:cs="Helvetica"/>
        </w:rPr>
        <w:t xml:space="preserve">At Chance </w:t>
      </w:r>
      <w:proofErr w:type="gramStart"/>
      <w:r w:rsidRPr="009C33EB">
        <w:rPr>
          <w:rFonts w:ascii="Avenir Book" w:hAnsi="Avenir Book" w:cs="Helvetica"/>
        </w:rPr>
        <w:t>For</w:t>
      </w:r>
      <w:proofErr w:type="gramEnd"/>
      <w:r w:rsidRPr="009C33EB">
        <w:rPr>
          <w:rFonts w:ascii="Avenir Book" w:hAnsi="Avenir Book" w:cs="Helvetica"/>
        </w:rPr>
        <w:t xml:space="preserve"> Change, we concentrate on making use of young people’s skills, talents, and abilities, and harnessing their potential. We play to young people’s strengths and not their weaknesses. </w:t>
      </w:r>
    </w:p>
    <w:p w14:paraId="64B98DB0" w14:textId="77777777" w:rsidR="009C33EB" w:rsidRPr="009C33EB" w:rsidRDefault="009C33EB" w:rsidP="009C33EB">
      <w:pPr>
        <w:widowControl w:val="0"/>
        <w:tabs>
          <w:tab w:val="left" w:pos="940"/>
          <w:tab w:val="left" w:pos="1440"/>
        </w:tabs>
        <w:autoSpaceDE w:val="0"/>
        <w:autoSpaceDN w:val="0"/>
        <w:adjustRightInd w:val="0"/>
        <w:jc w:val="both"/>
        <w:rPr>
          <w:rFonts w:ascii="Avenir Book" w:hAnsi="Avenir Book" w:cs="Helvetica"/>
        </w:rPr>
      </w:pPr>
    </w:p>
    <w:p w14:paraId="3D7D7B18" w14:textId="77777777" w:rsidR="009C33EB" w:rsidRPr="009C33EB" w:rsidRDefault="009C33EB" w:rsidP="009C33EB">
      <w:pPr>
        <w:widowControl w:val="0"/>
        <w:tabs>
          <w:tab w:val="left" w:pos="940"/>
          <w:tab w:val="left" w:pos="1440"/>
        </w:tabs>
        <w:autoSpaceDE w:val="0"/>
        <w:autoSpaceDN w:val="0"/>
        <w:adjustRightInd w:val="0"/>
        <w:jc w:val="both"/>
        <w:rPr>
          <w:rFonts w:ascii="Avenir Book" w:hAnsi="Avenir Book" w:cs="Symbol"/>
        </w:rPr>
      </w:pPr>
      <w:r w:rsidRPr="009C33EB">
        <w:rPr>
          <w:rFonts w:ascii="Avenir Book" w:hAnsi="Avenir Book" w:cs="Helvetica"/>
        </w:rPr>
        <w:t>In today’s society, disadvantaged thinking is endemic. Young people are often viewed, categorised, and valued by what they can’t do; what they haven’t got; who they aren’t; or what their ‘problem’ is</w:t>
      </w:r>
      <w:r w:rsidRPr="009C33EB">
        <w:rPr>
          <w:rFonts w:ascii="Avenir Book" w:hAnsi="Avenir Book" w:cs="Symbol"/>
        </w:rPr>
        <w:t xml:space="preserve"> . Young people are often referred to as homeless, drug addicts, poor, unemployed, or care leavers etc. Their identities are inextricably linked to their deficits. When does an “offender” become an “ex offender” for instance? </w:t>
      </w:r>
      <w:proofErr w:type="gramStart"/>
      <w:r w:rsidRPr="009C33EB">
        <w:rPr>
          <w:rFonts w:ascii="Avenir Book" w:hAnsi="Avenir Book" w:cs="Symbol"/>
        </w:rPr>
        <w:t>After how long?</w:t>
      </w:r>
      <w:proofErr w:type="gramEnd"/>
    </w:p>
    <w:p w14:paraId="11E81F9D" w14:textId="77777777" w:rsidR="009C33EB" w:rsidRPr="009C33EB" w:rsidRDefault="009C33EB" w:rsidP="009C33EB">
      <w:pPr>
        <w:widowControl w:val="0"/>
        <w:tabs>
          <w:tab w:val="left" w:pos="940"/>
          <w:tab w:val="left" w:pos="1440"/>
        </w:tabs>
        <w:autoSpaceDE w:val="0"/>
        <w:autoSpaceDN w:val="0"/>
        <w:adjustRightInd w:val="0"/>
        <w:jc w:val="both"/>
        <w:rPr>
          <w:rFonts w:ascii="Avenir Book" w:hAnsi="Avenir Book" w:cs="Symbol"/>
        </w:rPr>
      </w:pPr>
    </w:p>
    <w:p w14:paraId="11117FFD" w14:textId="77777777" w:rsidR="009C33EB" w:rsidRPr="009C33EB" w:rsidRDefault="009C33EB" w:rsidP="009C33EB">
      <w:pPr>
        <w:widowControl w:val="0"/>
        <w:tabs>
          <w:tab w:val="left" w:pos="940"/>
          <w:tab w:val="left" w:pos="1440"/>
        </w:tabs>
        <w:autoSpaceDE w:val="0"/>
        <w:autoSpaceDN w:val="0"/>
        <w:adjustRightInd w:val="0"/>
        <w:jc w:val="both"/>
        <w:rPr>
          <w:rFonts w:ascii="Avenir Book" w:hAnsi="Avenir Book" w:cs="Symbol"/>
        </w:rPr>
      </w:pPr>
      <w:r w:rsidRPr="009C33EB">
        <w:rPr>
          <w:rFonts w:ascii="Avenir Book" w:hAnsi="Avenir Book" w:cs="Symbol"/>
        </w:rPr>
        <w:t xml:space="preserve">At Chance </w:t>
      </w:r>
      <w:proofErr w:type="gramStart"/>
      <w:r w:rsidRPr="009C33EB">
        <w:rPr>
          <w:rFonts w:ascii="Avenir Book" w:hAnsi="Avenir Book" w:cs="Symbol"/>
        </w:rPr>
        <w:t>For</w:t>
      </w:r>
      <w:proofErr w:type="gramEnd"/>
      <w:r w:rsidRPr="009C33EB">
        <w:rPr>
          <w:rFonts w:ascii="Avenir Book" w:hAnsi="Avenir Book" w:cs="Symbol"/>
        </w:rPr>
        <w:t xml:space="preserve"> Change, we prefer to see their deficits as temporary life circumstances and immaterial to the skills and talents they have. By working with what they can do; what they have got; and who they are, we can help them to make the most of their skills and abilities, find their talents, and gain the confidence and self worth they need to take their place in society.</w:t>
      </w:r>
    </w:p>
    <w:p w14:paraId="6767B7FE" w14:textId="77777777" w:rsidR="009C33EB" w:rsidRPr="009C33EB" w:rsidRDefault="009C33EB" w:rsidP="009C33EB">
      <w:pPr>
        <w:jc w:val="both"/>
        <w:rPr>
          <w:rFonts w:ascii="Avenir Book" w:hAnsi="Avenir Book"/>
        </w:rPr>
      </w:pPr>
    </w:p>
    <w:p w14:paraId="110A7620" w14:textId="77777777" w:rsidR="009C33EB" w:rsidRPr="009C33EB" w:rsidRDefault="009C33EB" w:rsidP="009C33EB">
      <w:pPr>
        <w:jc w:val="both"/>
        <w:rPr>
          <w:rFonts w:ascii="Avenir Book" w:hAnsi="Avenir Book"/>
        </w:rPr>
      </w:pPr>
      <w:r w:rsidRPr="009C33EB">
        <w:rPr>
          <w:rFonts w:ascii="Avenir Book" w:hAnsi="Avenir Book"/>
        </w:rPr>
        <w:t>All of these three core elements are the basic recipe for our work; we may use many other tools situationally, but these three elements are our key foundations, the staple diet for all our programmes.</w:t>
      </w:r>
    </w:p>
    <w:p w14:paraId="59625DD9" w14:textId="77777777" w:rsidR="009C33EB" w:rsidRPr="009C33EB" w:rsidRDefault="009C33EB" w:rsidP="00E97763">
      <w:pPr>
        <w:rPr>
          <w:rFonts w:ascii="Avenir Book" w:hAnsi="Avenir Book"/>
        </w:rPr>
      </w:pPr>
    </w:p>
    <w:sectPr w:rsidR="009C33EB" w:rsidRPr="009C33EB" w:rsidSect="00057BE8">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F">
    <w:altName w:val="Times New Roman"/>
    <w:charset w:val="00"/>
    <w:family w:val="auto"/>
    <w:pitch w:val="variable"/>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venir Book">
    <w:altName w:val="Corbel"/>
    <w:charset w:val="00"/>
    <w:family w:val="auto"/>
    <w:pitch w:val="variable"/>
    <w:sig w:usb0="00000001" w:usb1="5000204A" w:usb2="00000000" w:usb3="00000000" w:csb0="0000009B" w:csb1="00000000"/>
  </w:font>
  <w:font w:name="Trebuchet MS">
    <w:panose1 w:val="020B060302020202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E53DFB"/>
    <w:multiLevelType w:val="multilevel"/>
    <w:tmpl w:val="0EFC5964"/>
    <w:styleLink w:val="WWNum5"/>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nsid w:val="27970965"/>
    <w:multiLevelType w:val="hybridMultilevel"/>
    <w:tmpl w:val="F942EE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E594426"/>
    <w:multiLevelType w:val="hybridMultilevel"/>
    <w:tmpl w:val="538ED7D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12B0B74"/>
    <w:multiLevelType w:val="multilevel"/>
    <w:tmpl w:val="3D6E091C"/>
    <w:styleLink w:val="WWNum3"/>
    <w:lvl w:ilvl="0">
      <w:numFmt w:val="bullet"/>
      <w:lvlText w:val="-"/>
      <w:lvlJc w:val="left"/>
      <w:pPr>
        <w:ind w:left="720" w:hanging="360"/>
      </w:pPr>
      <w:rPr>
        <w:rFonts w:ascii="Calibri" w:hAnsi="Calibri" w:cs="F"/>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nsid w:val="543D7139"/>
    <w:multiLevelType w:val="multilevel"/>
    <w:tmpl w:val="C2269DC0"/>
    <w:styleLink w:val="WWNum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
    <w:nsid w:val="74C867FA"/>
    <w:multiLevelType w:val="hybridMultilevel"/>
    <w:tmpl w:val="0E8EB3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0"/>
  </w:num>
  <w:num w:numId="4">
    <w:abstractNumId w:val="4"/>
  </w:num>
  <w:num w:numId="5">
    <w:abstractNumId w:val="4"/>
    <w:lvlOverride w:ilvl="0">
      <w:startOverride w:val="1"/>
    </w:lvlOverride>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742"/>
    <w:rsid w:val="00057BE8"/>
    <w:rsid w:val="002A1F56"/>
    <w:rsid w:val="006316F2"/>
    <w:rsid w:val="009C33EB"/>
    <w:rsid w:val="009F3BF3"/>
    <w:rsid w:val="00CE0742"/>
    <w:rsid w:val="00D12CB2"/>
    <w:rsid w:val="00E97763"/>
    <w:rsid w:val="00F3229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F1FB3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9C33EB"/>
    <w:pPr>
      <w:keepNext/>
      <w:keepLines/>
      <w:widowControl w:val="0"/>
      <w:suppressAutoHyphens/>
      <w:autoSpaceDN w:val="0"/>
      <w:spacing w:before="40" w:line="276" w:lineRule="auto"/>
      <w:textAlignment w:val="baseline"/>
      <w:outlineLvl w:val="1"/>
    </w:pPr>
    <w:rPr>
      <w:rFonts w:asciiTheme="majorHAnsi" w:eastAsiaTheme="majorEastAsia" w:hAnsiTheme="majorHAnsi" w:cstheme="majorBidi"/>
      <w:color w:val="365F91" w:themeColor="accent1" w:themeShade="BF"/>
      <w:kern w:val="3"/>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E97763"/>
    <w:pPr>
      <w:ind w:left="720"/>
      <w:contextualSpacing/>
    </w:pPr>
  </w:style>
  <w:style w:type="paragraph" w:customStyle="1" w:styleId="Standard">
    <w:name w:val="Standard"/>
    <w:rsid w:val="009C33EB"/>
    <w:pPr>
      <w:suppressAutoHyphens/>
      <w:autoSpaceDN w:val="0"/>
      <w:spacing w:after="200" w:line="276" w:lineRule="auto"/>
      <w:textAlignment w:val="baseline"/>
    </w:pPr>
    <w:rPr>
      <w:rFonts w:ascii="Calibri" w:eastAsia="SimSun" w:hAnsi="Calibri" w:cs="F"/>
      <w:kern w:val="3"/>
      <w:sz w:val="22"/>
      <w:szCs w:val="22"/>
    </w:rPr>
  </w:style>
  <w:style w:type="paragraph" w:styleId="NoSpacing">
    <w:name w:val="No Spacing"/>
    <w:rsid w:val="009C33EB"/>
    <w:pPr>
      <w:suppressAutoHyphens/>
      <w:autoSpaceDN w:val="0"/>
      <w:textAlignment w:val="baseline"/>
    </w:pPr>
    <w:rPr>
      <w:rFonts w:ascii="Calibri" w:eastAsia="SimSun" w:hAnsi="Calibri" w:cs="F"/>
      <w:kern w:val="3"/>
      <w:sz w:val="22"/>
      <w:szCs w:val="22"/>
    </w:rPr>
  </w:style>
  <w:style w:type="numbering" w:customStyle="1" w:styleId="WWNum3">
    <w:name w:val="WWNum3"/>
    <w:basedOn w:val="NoList"/>
    <w:rsid w:val="009C33EB"/>
    <w:pPr>
      <w:numPr>
        <w:numId w:val="2"/>
      </w:numPr>
    </w:pPr>
  </w:style>
  <w:style w:type="numbering" w:customStyle="1" w:styleId="WWNum5">
    <w:name w:val="WWNum5"/>
    <w:basedOn w:val="NoList"/>
    <w:rsid w:val="009C33EB"/>
    <w:pPr>
      <w:numPr>
        <w:numId w:val="3"/>
      </w:numPr>
    </w:pPr>
  </w:style>
  <w:style w:type="numbering" w:customStyle="1" w:styleId="WWNum6">
    <w:name w:val="WWNum6"/>
    <w:basedOn w:val="NoList"/>
    <w:rsid w:val="009C33EB"/>
    <w:pPr>
      <w:numPr>
        <w:numId w:val="4"/>
      </w:numPr>
    </w:pPr>
  </w:style>
  <w:style w:type="character" w:customStyle="1" w:styleId="Heading2Char">
    <w:name w:val="Heading 2 Char"/>
    <w:basedOn w:val="DefaultParagraphFont"/>
    <w:link w:val="Heading2"/>
    <w:uiPriority w:val="9"/>
    <w:rsid w:val="009C33EB"/>
    <w:rPr>
      <w:rFonts w:asciiTheme="majorHAnsi" w:eastAsiaTheme="majorEastAsia" w:hAnsiTheme="majorHAnsi" w:cstheme="majorBidi"/>
      <w:color w:val="365F91" w:themeColor="accent1" w:themeShade="BF"/>
      <w:kern w:val="3"/>
      <w:sz w:val="26"/>
      <w:szCs w:val="26"/>
    </w:rPr>
  </w:style>
  <w:style w:type="paragraph" w:styleId="BalloonText">
    <w:name w:val="Balloon Text"/>
    <w:basedOn w:val="Normal"/>
    <w:link w:val="BalloonTextChar"/>
    <w:uiPriority w:val="99"/>
    <w:semiHidden/>
    <w:unhideWhenUsed/>
    <w:rsid w:val="00D12CB2"/>
    <w:rPr>
      <w:rFonts w:ascii="Tahoma" w:hAnsi="Tahoma" w:cs="Tahoma"/>
      <w:sz w:val="16"/>
      <w:szCs w:val="16"/>
    </w:rPr>
  </w:style>
  <w:style w:type="character" w:customStyle="1" w:styleId="BalloonTextChar">
    <w:name w:val="Balloon Text Char"/>
    <w:basedOn w:val="DefaultParagraphFont"/>
    <w:link w:val="BalloonText"/>
    <w:uiPriority w:val="99"/>
    <w:semiHidden/>
    <w:rsid w:val="00D12CB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9C33EB"/>
    <w:pPr>
      <w:keepNext/>
      <w:keepLines/>
      <w:widowControl w:val="0"/>
      <w:suppressAutoHyphens/>
      <w:autoSpaceDN w:val="0"/>
      <w:spacing w:before="40" w:line="276" w:lineRule="auto"/>
      <w:textAlignment w:val="baseline"/>
      <w:outlineLvl w:val="1"/>
    </w:pPr>
    <w:rPr>
      <w:rFonts w:asciiTheme="majorHAnsi" w:eastAsiaTheme="majorEastAsia" w:hAnsiTheme="majorHAnsi" w:cstheme="majorBidi"/>
      <w:color w:val="365F91" w:themeColor="accent1" w:themeShade="BF"/>
      <w:kern w:val="3"/>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E97763"/>
    <w:pPr>
      <w:ind w:left="720"/>
      <w:contextualSpacing/>
    </w:pPr>
  </w:style>
  <w:style w:type="paragraph" w:customStyle="1" w:styleId="Standard">
    <w:name w:val="Standard"/>
    <w:rsid w:val="009C33EB"/>
    <w:pPr>
      <w:suppressAutoHyphens/>
      <w:autoSpaceDN w:val="0"/>
      <w:spacing w:after="200" w:line="276" w:lineRule="auto"/>
      <w:textAlignment w:val="baseline"/>
    </w:pPr>
    <w:rPr>
      <w:rFonts w:ascii="Calibri" w:eastAsia="SimSun" w:hAnsi="Calibri" w:cs="F"/>
      <w:kern w:val="3"/>
      <w:sz w:val="22"/>
      <w:szCs w:val="22"/>
    </w:rPr>
  </w:style>
  <w:style w:type="paragraph" w:styleId="NoSpacing">
    <w:name w:val="No Spacing"/>
    <w:rsid w:val="009C33EB"/>
    <w:pPr>
      <w:suppressAutoHyphens/>
      <w:autoSpaceDN w:val="0"/>
      <w:textAlignment w:val="baseline"/>
    </w:pPr>
    <w:rPr>
      <w:rFonts w:ascii="Calibri" w:eastAsia="SimSun" w:hAnsi="Calibri" w:cs="F"/>
      <w:kern w:val="3"/>
      <w:sz w:val="22"/>
      <w:szCs w:val="22"/>
    </w:rPr>
  </w:style>
  <w:style w:type="numbering" w:customStyle="1" w:styleId="WWNum3">
    <w:name w:val="WWNum3"/>
    <w:basedOn w:val="NoList"/>
    <w:rsid w:val="009C33EB"/>
    <w:pPr>
      <w:numPr>
        <w:numId w:val="2"/>
      </w:numPr>
    </w:pPr>
  </w:style>
  <w:style w:type="numbering" w:customStyle="1" w:styleId="WWNum5">
    <w:name w:val="WWNum5"/>
    <w:basedOn w:val="NoList"/>
    <w:rsid w:val="009C33EB"/>
    <w:pPr>
      <w:numPr>
        <w:numId w:val="3"/>
      </w:numPr>
    </w:pPr>
  </w:style>
  <w:style w:type="numbering" w:customStyle="1" w:styleId="WWNum6">
    <w:name w:val="WWNum6"/>
    <w:basedOn w:val="NoList"/>
    <w:rsid w:val="009C33EB"/>
    <w:pPr>
      <w:numPr>
        <w:numId w:val="4"/>
      </w:numPr>
    </w:pPr>
  </w:style>
  <w:style w:type="character" w:customStyle="1" w:styleId="Heading2Char">
    <w:name w:val="Heading 2 Char"/>
    <w:basedOn w:val="DefaultParagraphFont"/>
    <w:link w:val="Heading2"/>
    <w:uiPriority w:val="9"/>
    <w:rsid w:val="009C33EB"/>
    <w:rPr>
      <w:rFonts w:asciiTheme="majorHAnsi" w:eastAsiaTheme="majorEastAsia" w:hAnsiTheme="majorHAnsi" w:cstheme="majorBidi"/>
      <w:color w:val="365F91" w:themeColor="accent1" w:themeShade="BF"/>
      <w:kern w:val="3"/>
      <w:sz w:val="26"/>
      <w:szCs w:val="26"/>
    </w:rPr>
  </w:style>
  <w:style w:type="paragraph" w:styleId="BalloonText">
    <w:name w:val="Balloon Text"/>
    <w:basedOn w:val="Normal"/>
    <w:link w:val="BalloonTextChar"/>
    <w:uiPriority w:val="99"/>
    <w:semiHidden/>
    <w:unhideWhenUsed/>
    <w:rsid w:val="00D12CB2"/>
    <w:rPr>
      <w:rFonts w:ascii="Tahoma" w:hAnsi="Tahoma" w:cs="Tahoma"/>
      <w:sz w:val="16"/>
      <w:szCs w:val="16"/>
    </w:rPr>
  </w:style>
  <w:style w:type="character" w:customStyle="1" w:styleId="BalloonTextChar">
    <w:name w:val="Balloon Text Char"/>
    <w:basedOn w:val="DefaultParagraphFont"/>
    <w:link w:val="BalloonText"/>
    <w:uiPriority w:val="99"/>
    <w:semiHidden/>
    <w:rsid w:val="00D12CB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107686">
      <w:bodyDiv w:val="1"/>
      <w:marLeft w:val="0"/>
      <w:marRight w:val="0"/>
      <w:marTop w:val="0"/>
      <w:marBottom w:val="0"/>
      <w:divBdr>
        <w:top w:val="none" w:sz="0" w:space="0" w:color="auto"/>
        <w:left w:val="none" w:sz="0" w:space="0" w:color="auto"/>
        <w:bottom w:val="none" w:sz="0" w:space="0" w:color="auto"/>
        <w:right w:val="none" w:sz="0" w:space="0" w:color="auto"/>
      </w:divBdr>
    </w:div>
    <w:div w:id="115706708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1523</Words>
  <Characters>8685</Characters>
  <Application>Microsoft Office Word</Application>
  <DocSecurity>4</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Chance for Change</Company>
  <LinksUpToDate>false</LinksUpToDate>
  <CharactersWithSpaces>10188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Longrigg</dc:creator>
  <cp:lastModifiedBy>Bobbi Banks</cp:lastModifiedBy>
  <cp:revision>2</cp:revision>
  <cp:lastPrinted>2017-01-21T09:44:00Z</cp:lastPrinted>
  <dcterms:created xsi:type="dcterms:W3CDTF">2017-01-21T10:17:00Z</dcterms:created>
  <dcterms:modified xsi:type="dcterms:W3CDTF">2017-01-21T10:17:00Z</dcterms:modified>
</cp:coreProperties>
</file>