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3B" w:rsidRDefault="00E51410">
      <w:pPr>
        <w:pStyle w:val="Default"/>
        <w:jc w:val="center"/>
        <w:rPr>
          <w:rStyle w:val="Ninguno"/>
          <w:rFonts w:ascii="Calibri" w:eastAsia="Calibri" w:hAnsi="Calibri" w:cs="Calibri"/>
          <w:sz w:val="22"/>
          <w:szCs w:val="22"/>
        </w:rPr>
      </w:pPr>
      <w:r>
        <w:rPr>
          <w:rStyle w:val="Ninguno"/>
          <w:rFonts w:ascii="Calibri" w:hAnsi="Calibri"/>
          <w:b/>
          <w:bCs/>
        </w:rPr>
        <w:t>ERASMUS+ PARTNER IDENTIFICATION FORM</w:t>
      </w:r>
    </w:p>
    <w:p w:rsidR="00807B3B" w:rsidRDefault="00807B3B">
      <w:pPr>
        <w:pStyle w:val="Default"/>
        <w:jc w:val="center"/>
        <w:rPr>
          <w:rFonts w:ascii="Calibri" w:eastAsia="Calibri" w:hAnsi="Calibri" w:cs="Calibri"/>
          <w:sz w:val="22"/>
          <w:szCs w:val="22"/>
        </w:rPr>
      </w:pPr>
    </w:p>
    <w:tbl>
      <w:tblPr>
        <w:tblStyle w:val="TableNormal"/>
        <w:tblW w:w="1091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817"/>
        <w:gridCol w:w="1710"/>
        <w:gridCol w:w="450"/>
        <w:gridCol w:w="6940"/>
      </w:tblGrid>
      <w:tr w:rsidR="00807B3B">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92D050"/>
            <w:tcMar>
              <w:top w:w="80" w:type="dxa"/>
              <w:left w:w="80" w:type="dxa"/>
              <w:bottom w:w="80" w:type="dxa"/>
              <w:right w:w="80" w:type="dxa"/>
            </w:tcMar>
          </w:tcPr>
          <w:p w:rsidR="00807B3B" w:rsidRDefault="00E51410">
            <w:pPr>
              <w:pStyle w:val="Default"/>
              <w:jc w:val="center"/>
            </w:pPr>
            <w:r>
              <w:rPr>
                <w:rStyle w:val="Ninguno"/>
                <w:rFonts w:ascii="Calibri" w:hAnsi="Calibri"/>
                <w:b/>
                <w:bCs/>
                <w:sz w:val="22"/>
                <w:szCs w:val="22"/>
              </w:rPr>
              <w:t>A. PARTNER ORGANISATION</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PIC</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BF1909">
            <w:r>
              <w:t>933689118</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Full legal name  (National Language)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BF1909">
            <w:r>
              <w:rPr>
                <w:noProof/>
              </w:rPr>
              <w:t xml:space="preserve">МОО «Молодежная </w:t>
            </w:r>
            <w:r>
              <w:rPr>
                <w:noProof/>
                <w:lang w:val="ru-RU"/>
              </w:rPr>
              <w:t>И</w:t>
            </w:r>
            <w:r w:rsidRPr="0086005F">
              <w:rPr>
                <w:noProof/>
              </w:rPr>
              <w:t>нициатива»</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Full legal name  (Latin characters)</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BF1909">
            <w:r>
              <w:rPr>
                <w:bCs/>
                <w:caps/>
                <w:color w:val="000000"/>
              </w:rPr>
              <w:t xml:space="preserve">NGO </w:t>
            </w:r>
            <w:r w:rsidRPr="00887AB5">
              <w:rPr>
                <w:bCs/>
                <w:caps/>
                <w:color w:val="000000"/>
              </w:rPr>
              <w:t>«</w:t>
            </w:r>
            <w:r w:rsidRPr="00887AB5">
              <w:t>Youth Initiative</w:t>
            </w:r>
            <w:r w:rsidRPr="00887AB5">
              <w:rPr>
                <w:bCs/>
                <w:caps/>
                <w:color w:val="000000"/>
              </w:rPr>
              <w:t>»</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Acronym</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BF1909">
            <w:r w:rsidRPr="00887AB5">
              <w:rPr>
                <w:bCs/>
                <w:caps/>
                <w:color w:val="000000"/>
              </w:rPr>
              <w:t>«</w:t>
            </w:r>
            <w:r w:rsidRPr="00887AB5">
              <w:t>YI</w:t>
            </w:r>
            <w:r w:rsidRPr="00887AB5">
              <w:rPr>
                <w:bCs/>
                <w:caps/>
                <w:color w:val="000000"/>
              </w:rPr>
              <w:t>»</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National ID (if applicable)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BF1909">
            <w:r w:rsidRPr="004D618C">
              <w:t>№ 05\0793</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Department (if applicable)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07B3B"/>
        </w:tc>
      </w:tr>
      <w:tr w:rsidR="00807B3B">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Address (Street and number)</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BF1909">
            <w:r w:rsidRPr="00D707B7">
              <w:rPr>
                <w:lang w:eastAsia="ru-RU"/>
              </w:rPr>
              <w:t xml:space="preserve">Pobediteley av. 13, </w:t>
            </w:r>
            <w:r w:rsidRPr="00D707B7">
              <w:rPr>
                <w:rStyle w:val="hps"/>
              </w:rPr>
              <w:t>office</w:t>
            </w:r>
            <w:r w:rsidRPr="00D707B7">
              <w:rPr>
                <w:lang w:eastAsia="ru-RU"/>
              </w:rPr>
              <w:t xml:space="preserve"> № 19</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Country</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4264C9">
            <w:r w:rsidRPr="00887AB5">
              <w:t>Belarus</w:t>
            </w:r>
          </w:p>
        </w:tc>
      </w:tr>
      <w:tr w:rsidR="00807B3B">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tabs>
                <w:tab w:val="left" w:pos="880"/>
              </w:tabs>
            </w:pPr>
            <w:r>
              <w:rPr>
                <w:rStyle w:val="Ninguno"/>
                <w:rFonts w:ascii="Calibri" w:hAnsi="Calibri"/>
                <w:sz w:val="22"/>
                <w:szCs w:val="22"/>
              </w:rPr>
              <w:t>Region</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4264C9">
            <w:r>
              <w:t>Minsk region</w:t>
            </w:r>
          </w:p>
        </w:tc>
      </w:tr>
      <w:tr w:rsidR="00807B3B">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tabs>
                <w:tab w:val="left" w:pos="1420"/>
              </w:tabs>
            </w:pPr>
            <w:r>
              <w:rPr>
                <w:rStyle w:val="Ninguno"/>
                <w:rFonts w:ascii="Calibri" w:hAnsi="Calibri"/>
                <w:sz w:val="22"/>
                <w:szCs w:val="22"/>
              </w:rPr>
              <w:t>P.O. Box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4264C9">
            <w:r w:rsidRPr="002C6A21">
              <w:t xml:space="preserve">Belarus, </w:t>
            </w:r>
            <w:r w:rsidRPr="002C6A21">
              <w:rPr>
                <w:bCs/>
                <w:color w:val="000000"/>
              </w:rPr>
              <w:t xml:space="preserve">Minsk-30, </w:t>
            </w:r>
            <w:r w:rsidRPr="002C6A21">
              <w:t>№ 201</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Post Code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Pr="004264C9" w:rsidRDefault="004264C9">
            <w:pPr>
              <w:rPr>
                <w:lang w:val="ru-RU"/>
              </w:rPr>
            </w:pPr>
            <w:r w:rsidRPr="00075D91">
              <w:t>2200</w:t>
            </w:r>
            <w:r>
              <w:rPr>
                <w:lang w:val="ru-RU"/>
              </w:rPr>
              <w:t>30</w:t>
            </w:r>
          </w:p>
        </w:tc>
      </w:tr>
      <w:tr w:rsidR="00807B3B">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CEDEX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07B3B"/>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City</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FE51EC">
            <w:r w:rsidRPr="00887AB5">
              <w:rPr>
                <w:bCs/>
                <w:color w:val="000000"/>
              </w:rPr>
              <w:t>Minsk</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Website</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FE51EC">
            <w:r w:rsidRPr="00B251CD">
              <w:rPr>
                <w:color w:val="000000"/>
              </w:rPr>
              <w:t>http</w:t>
            </w:r>
            <w:r w:rsidRPr="00303735">
              <w:rPr>
                <w:color w:val="000000"/>
              </w:rPr>
              <w:t>://</w:t>
            </w:r>
            <w:r w:rsidRPr="00B251CD">
              <w:rPr>
                <w:color w:val="000000"/>
              </w:rPr>
              <w:t>otlas</w:t>
            </w:r>
            <w:r w:rsidRPr="00303735">
              <w:rPr>
                <w:color w:val="000000"/>
              </w:rPr>
              <w:t>-</w:t>
            </w:r>
            <w:r w:rsidRPr="00B251CD">
              <w:rPr>
                <w:color w:val="000000"/>
              </w:rPr>
              <w:t>org</w:t>
            </w:r>
            <w:r w:rsidRPr="00303735">
              <w:rPr>
                <w:color w:val="000000"/>
              </w:rPr>
              <w:t>.</w:t>
            </w:r>
            <w:r w:rsidRPr="00B251CD">
              <w:rPr>
                <w:color w:val="000000"/>
              </w:rPr>
              <w:t>salto</w:t>
            </w:r>
            <w:r w:rsidRPr="00303735">
              <w:rPr>
                <w:color w:val="000000"/>
              </w:rPr>
              <w:t>-</w:t>
            </w:r>
            <w:r w:rsidRPr="00B251CD">
              <w:rPr>
                <w:color w:val="000000"/>
              </w:rPr>
              <w:t>youth</w:t>
            </w:r>
            <w:r w:rsidRPr="00303735">
              <w:rPr>
                <w:color w:val="000000"/>
              </w:rPr>
              <w:t>.</w:t>
            </w:r>
            <w:r w:rsidRPr="00B251CD">
              <w:rPr>
                <w:color w:val="000000"/>
              </w:rPr>
              <w:t>net</w:t>
            </w:r>
            <w:r w:rsidRPr="00303735">
              <w:rPr>
                <w:color w:val="000000"/>
              </w:rPr>
              <w:t>/6075</w:t>
            </w:r>
          </w:p>
        </w:tc>
      </w:tr>
      <w:tr w:rsidR="00807B3B">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Email</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FE51EC">
            <w:proofErr w:type="spellStart"/>
            <w:r w:rsidRPr="00933AC5">
              <w:rPr>
                <w:lang w:val="ru-RU"/>
              </w:rPr>
              <w:t>YouthInitiativeBY</w:t>
            </w:r>
            <w:proofErr w:type="spellEnd"/>
            <w:r w:rsidRPr="00933AC5">
              <w:t>@gmail.com</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widowControl w:val="0"/>
            </w:pPr>
            <w:r>
              <w:rPr>
                <w:rStyle w:val="Ninguno"/>
                <w:rFonts w:ascii="Calibri" w:hAnsi="Calibri"/>
                <w:sz w:val="22"/>
                <w:szCs w:val="22"/>
              </w:rPr>
              <w:t>Telephone 1</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FE51EC">
            <w:r w:rsidRPr="00887AB5">
              <w:rPr>
                <w:lang w:val="ru-RU"/>
              </w:rPr>
              <w:t xml:space="preserve">+ </w:t>
            </w:r>
            <w:r w:rsidRPr="00887AB5">
              <w:t xml:space="preserve">375 </w:t>
            </w:r>
            <w:r w:rsidRPr="00887AB5">
              <w:rPr>
                <w:lang w:val="ru-RU"/>
              </w:rPr>
              <w:t>2</w:t>
            </w:r>
            <w:r>
              <w:t>9</w:t>
            </w:r>
            <w:r w:rsidRPr="00887AB5">
              <w:t xml:space="preserve"> </w:t>
            </w:r>
            <w:r>
              <w:rPr>
                <w:bCs/>
                <w:color w:val="000000"/>
              </w:rPr>
              <w:t>5558880</w:t>
            </w:r>
          </w:p>
        </w:tc>
      </w:tr>
      <w:tr w:rsidR="00807B3B">
        <w:trPr>
          <w:trHeight w:val="30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tabs>
                <w:tab w:val="left" w:pos="460"/>
              </w:tabs>
            </w:pPr>
            <w:r>
              <w:rPr>
                <w:rStyle w:val="Ninguno"/>
                <w:rFonts w:ascii="Calibri" w:hAnsi="Calibri"/>
                <w:sz w:val="22"/>
                <w:szCs w:val="22"/>
              </w:rPr>
              <w:t>Telephone 2</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Pr="00FE51EC" w:rsidRDefault="00FE51EC" w:rsidP="00FE51EC">
            <w:pPr>
              <w:rPr>
                <w:lang w:val="ru-RU"/>
              </w:rPr>
            </w:pPr>
            <w:r w:rsidRPr="00887AB5">
              <w:rPr>
                <w:lang w:val="ru-RU"/>
              </w:rPr>
              <w:t xml:space="preserve">+ </w:t>
            </w:r>
            <w:r w:rsidRPr="00887AB5">
              <w:t xml:space="preserve">375 </w:t>
            </w:r>
            <w:r w:rsidRPr="00887AB5">
              <w:rPr>
                <w:lang w:val="ru-RU"/>
              </w:rPr>
              <w:t>2</w:t>
            </w:r>
            <w:r>
              <w:rPr>
                <w:lang w:val="ru-RU"/>
              </w:rPr>
              <w:t>5</w:t>
            </w:r>
            <w:r w:rsidRPr="00887AB5">
              <w:t xml:space="preserve"> </w:t>
            </w:r>
            <w:r>
              <w:rPr>
                <w:bCs/>
                <w:color w:val="000000"/>
                <w:lang w:val="ru-RU"/>
              </w:rPr>
              <w:t>9134574</w:t>
            </w:r>
          </w:p>
        </w:tc>
      </w:tr>
      <w:tr w:rsidR="00807B3B">
        <w:trPr>
          <w:trHeight w:val="270"/>
          <w:jc w:val="center"/>
        </w:trPr>
        <w:tc>
          <w:tcPr>
            <w:tcW w:w="352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Fax</w:t>
            </w:r>
          </w:p>
        </w:tc>
        <w:tc>
          <w:tcPr>
            <w:tcW w:w="739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07B3B"/>
        </w:tc>
      </w:tr>
      <w:tr w:rsidR="00807B3B">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92D050"/>
            <w:tcMar>
              <w:top w:w="80" w:type="dxa"/>
              <w:left w:w="80" w:type="dxa"/>
              <w:bottom w:w="80" w:type="dxa"/>
              <w:right w:w="80" w:type="dxa"/>
            </w:tcMar>
          </w:tcPr>
          <w:p w:rsidR="00807B3B" w:rsidRDefault="00E51410">
            <w:pPr>
              <w:pStyle w:val="Default"/>
              <w:jc w:val="center"/>
            </w:pPr>
            <w:r>
              <w:rPr>
                <w:rStyle w:val="Ninguno"/>
                <w:rFonts w:ascii="Calibri" w:hAnsi="Calibri"/>
                <w:b/>
                <w:bCs/>
                <w:sz w:val="22"/>
                <w:szCs w:val="22"/>
              </w:rPr>
              <w:t>B. PROFILE</w:t>
            </w:r>
          </w:p>
        </w:tc>
      </w:tr>
      <w:tr w:rsidR="00807B3B">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 xml:space="preserve">Type of </w:t>
            </w:r>
            <w:proofErr w:type="spellStart"/>
            <w:r>
              <w:rPr>
                <w:rStyle w:val="Ninguno"/>
                <w:rFonts w:ascii="Calibri" w:hAnsi="Calibri"/>
                <w:sz w:val="22"/>
                <w:szCs w:val="22"/>
              </w:rPr>
              <w:t>Organisation</w:t>
            </w:r>
            <w:proofErr w:type="spellEnd"/>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9133D8">
            <w:r w:rsidRPr="00C30310">
              <w:t>Youth Public Association (Non-Governmental)</w:t>
            </w:r>
          </w:p>
        </w:tc>
      </w:tr>
      <w:tr w:rsidR="00807B3B">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tabs>
                <w:tab w:val="left" w:pos="500"/>
              </w:tabs>
            </w:pPr>
            <w:r>
              <w:rPr>
                <w:rStyle w:val="Ninguno"/>
                <w:rFonts w:ascii="Calibri" w:hAnsi="Calibri"/>
                <w:sz w:val="22"/>
                <w:szCs w:val="22"/>
              </w:rPr>
              <w:t xml:space="preserve">Is the partner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a public body?</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7A5750">
            <w:r>
              <w:t>YES</w:t>
            </w:r>
          </w:p>
        </w:tc>
      </w:tr>
      <w:tr w:rsidR="00807B3B">
        <w:trPr>
          <w:trHeight w:val="270"/>
          <w:jc w:val="center"/>
        </w:trPr>
        <w:tc>
          <w:tcPr>
            <w:tcW w:w="3977"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 xml:space="preserve">Is the partner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a non-profit?</w:t>
            </w:r>
          </w:p>
        </w:tc>
        <w:tc>
          <w:tcPr>
            <w:tcW w:w="694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7A5750">
            <w:r>
              <w:t>YES</w:t>
            </w:r>
          </w:p>
        </w:tc>
      </w:tr>
      <w:tr w:rsidR="00807B3B">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92D050"/>
            <w:tcMar>
              <w:top w:w="80" w:type="dxa"/>
              <w:left w:w="80" w:type="dxa"/>
              <w:bottom w:w="80" w:type="dxa"/>
              <w:right w:w="80" w:type="dxa"/>
            </w:tcMar>
          </w:tcPr>
          <w:p w:rsidR="00807B3B" w:rsidRDefault="00E51410">
            <w:pPr>
              <w:pStyle w:val="Default"/>
              <w:jc w:val="center"/>
            </w:pPr>
            <w:r>
              <w:rPr>
                <w:rStyle w:val="Ninguno"/>
                <w:rFonts w:ascii="Calibri" w:hAnsi="Calibri"/>
                <w:b/>
                <w:bCs/>
                <w:sz w:val="22"/>
                <w:szCs w:val="22"/>
              </w:rPr>
              <w:t>D. BACKGROUND AND EXPERIENCE</w:t>
            </w:r>
          </w:p>
        </w:tc>
      </w:tr>
      <w:tr w:rsidR="00807B3B" w:rsidTr="007A5750">
        <w:trPr>
          <w:trHeight w:val="991"/>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rsidR="00807B3B" w:rsidRDefault="00E51410">
            <w:pPr>
              <w:pStyle w:val="Default"/>
              <w:jc w:val="center"/>
            </w:pPr>
            <w:r>
              <w:rPr>
                <w:rStyle w:val="Ninguno"/>
                <w:rFonts w:ascii="Calibri" w:hAnsi="Calibri"/>
                <w:sz w:val="22"/>
                <w:szCs w:val="22"/>
              </w:rPr>
              <w:t xml:space="preserve">Please briefly present the partner </w:t>
            </w:r>
            <w:proofErr w:type="spellStart"/>
            <w:r>
              <w:rPr>
                <w:rStyle w:val="Ninguno"/>
                <w:rFonts w:ascii="Calibri" w:hAnsi="Calibri"/>
                <w:sz w:val="22"/>
                <w:szCs w:val="22"/>
              </w:rPr>
              <w:t>organisation</w:t>
            </w:r>
            <w:proofErr w:type="spellEnd"/>
            <w:r>
              <w:rPr>
                <w:rStyle w:val="Ninguno"/>
                <w:rFonts w:ascii="Calibri" w:hAnsi="Calibri"/>
                <w:sz w:val="22"/>
                <w:szCs w:val="22"/>
              </w:rPr>
              <w:t>.</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7F3D46" w:rsidRPr="007F3D46" w:rsidRDefault="007F3D46" w:rsidP="007F3D46">
            <w:pPr>
              <w:shd w:val="clear" w:color="auto" w:fill="FFFFFF"/>
              <w:jc w:val="both"/>
            </w:pPr>
            <w:r w:rsidRPr="007F3D46">
              <w:rPr>
                <w:bCs/>
                <w:noProof/>
              </w:rPr>
              <w:t xml:space="preserve">NGO was established in 2008 by associate students from different universities of Minsk </w:t>
            </w:r>
            <w:r w:rsidRPr="007F3D46">
              <w:t xml:space="preserve">in order to unite young people of Belarus with liberal ideas. </w:t>
            </w:r>
          </w:p>
          <w:p w:rsidR="007F3D46" w:rsidRPr="007F3D46" w:rsidRDefault="007F3D46" w:rsidP="007F3D46">
            <w:pPr>
              <w:jc w:val="both"/>
              <w:rPr>
                <w:bCs/>
                <w:noProof/>
              </w:rPr>
            </w:pPr>
            <w:r w:rsidRPr="007F3D46">
              <w:rPr>
                <w:bCs/>
                <w:noProof/>
              </w:rPr>
              <w:t xml:space="preserve">According to our status we are a non-commercial organization which can provide a number of educational services, some kind of training for students, young workers in the sphere of humanities, free of charge. </w:t>
            </w:r>
          </w:p>
          <w:p w:rsidR="00807B3B" w:rsidRPr="00EF5177" w:rsidRDefault="007F3D46" w:rsidP="007F3D46">
            <w:pPr>
              <w:jc w:val="both"/>
              <w:rPr>
                <w:bCs/>
                <w:noProof/>
              </w:rPr>
            </w:pPr>
            <w:r w:rsidRPr="007F3D46">
              <w:rPr>
                <w:bCs/>
                <w:noProof/>
              </w:rPr>
              <w:t>We are trying to attract the attention of talented and active young people to creating and implementing youth projects, aimed at development of multicultural communications, cultural diversity, interreligious dialogue and tolerance in a civil society.</w:t>
            </w:r>
            <w:r w:rsidRPr="002467EE">
              <w:rPr>
                <w:bCs/>
                <w:i/>
                <w:noProof/>
              </w:rPr>
              <w:t xml:space="preserve"> </w:t>
            </w:r>
          </w:p>
          <w:p w:rsidR="00C81EDF" w:rsidRPr="00C81EDF" w:rsidRDefault="00C81EDF" w:rsidP="00C81EDF">
            <w:pPr>
              <w:shd w:val="clear" w:color="auto" w:fill="FFFFFF"/>
              <w:jc w:val="both"/>
              <w:rPr>
                <w:bCs/>
                <w:color w:val="000000"/>
                <w:sz w:val="20"/>
                <w:szCs w:val="20"/>
              </w:rPr>
            </w:pPr>
            <w:r w:rsidRPr="00C81EDF">
              <w:rPr>
                <w:bCs/>
                <w:color w:val="000000"/>
                <w:sz w:val="20"/>
                <w:szCs w:val="20"/>
                <w:u w:val="single"/>
              </w:rPr>
              <w:lastRenderedPageBreak/>
              <w:t>Strategy</w:t>
            </w:r>
            <w:r w:rsidRPr="00C81EDF">
              <w:rPr>
                <w:noProof/>
                <w:sz w:val="20"/>
                <w:szCs w:val="20"/>
                <w:u w:val="single"/>
              </w:rPr>
              <w:t xml:space="preserve"> of the organization</w:t>
            </w:r>
            <w:r w:rsidRPr="00C81EDF">
              <w:rPr>
                <w:bCs/>
                <w:color w:val="000000"/>
                <w:sz w:val="20"/>
                <w:szCs w:val="20"/>
              </w:rPr>
              <w:t xml:space="preserve">: </w:t>
            </w:r>
          </w:p>
          <w:p w:rsidR="00C81EDF" w:rsidRPr="00C81EDF" w:rsidRDefault="00C81EDF" w:rsidP="00C81EDF">
            <w:pPr>
              <w:shd w:val="clear" w:color="auto" w:fill="FFFFFF"/>
              <w:jc w:val="both"/>
              <w:rPr>
                <w:color w:val="000000"/>
                <w:sz w:val="20"/>
                <w:szCs w:val="20"/>
              </w:rPr>
            </w:pPr>
            <w:r w:rsidRPr="00C81EDF">
              <w:rPr>
                <w:color w:val="000000"/>
                <w:sz w:val="20"/>
                <w:szCs w:val="20"/>
              </w:rPr>
              <w:t>Creation of a new layer of young people with liberal ideas, ready to work for the welfare of the people of their country and to cooperate in the spirit of tolerance and partnership with other nations.</w:t>
            </w:r>
          </w:p>
          <w:p w:rsidR="00C81EDF" w:rsidRPr="00C81EDF" w:rsidRDefault="00C81EDF" w:rsidP="00C81EDF">
            <w:pPr>
              <w:jc w:val="both"/>
              <w:rPr>
                <w:noProof/>
                <w:sz w:val="12"/>
                <w:szCs w:val="12"/>
                <w:u w:val="single"/>
              </w:rPr>
            </w:pPr>
          </w:p>
          <w:p w:rsidR="00C81EDF" w:rsidRPr="00C81EDF" w:rsidRDefault="00C81EDF" w:rsidP="00C81EDF">
            <w:pPr>
              <w:jc w:val="both"/>
              <w:rPr>
                <w:noProof/>
                <w:sz w:val="20"/>
                <w:szCs w:val="20"/>
              </w:rPr>
            </w:pPr>
            <w:r w:rsidRPr="00C81EDF">
              <w:rPr>
                <w:noProof/>
                <w:sz w:val="20"/>
                <w:szCs w:val="20"/>
                <w:u w:val="single"/>
              </w:rPr>
              <w:t>Object of the organization</w:t>
            </w:r>
            <w:r w:rsidRPr="00C81EDF">
              <w:rPr>
                <w:noProof/>
                <w:sz w:val="20"/>
                <w:szCs w:val="20"/>
              </w:rPr>
              <w:t xml:space="preserve">: </w:t>
            </w:r>
          </w:p>
          <w:p w:rsidR="00C81EDF" w:rsidRPr="00C81EDF" w:rsidRDefault="00C81EDF" w:rsidP="00C81EDF">
            <w:pPr>
              <w:jc w:val="both"/>
              <w:rPr>
                <w:noProof/>
                <w:sz w:val="20"/>
                <w:szCs w:val="20"/>
              </w:rPr>
            </w:pPr>
            <w:r w:rsidRPr="00C81EDF">
              <w:rPr>
                <w:noProof/>
                <w:sz w:val="20"/>
                <w:szCs w:val="20"/>
              </w:rPr>
              <w:t>to frame favourable conditions for the development of a creative, energetic young person having active civil position.</w:t>
            </w:r>
          </w:p>
          <w:p w:rsidR="00C81EDF" w:rsidRPr="00C81EDF" w:rsidRDefault="00C81EDF" w:rsidP="00C81EDF">
            <w:pPr>
              <w:jc w:val="both"/>
              <w:rPr>
                <w:noProof/>
                <w:sz w:val="12"/>
                <w:szCs w:val="12"/>
              </w:rPr>
            </w:pPr>
          </w:p>
          <w:p w:rsidR="00C81EDF" w:rsidRPr="00C81EDF" w:rsidRDefault="00C81EDF" w:rsidP="00C81EDF">
            <w:pPr>
              <w:jc w:val="both"/>
              <w:rPr>
                <w:noProof/>
                <w:sz w:val="20"/>
                <w:szCs w:val="20"/>
                <w:u w:val="single"/>
              </w:rPr>
            </w:pPr>
            <w:r w:rsidRPr="00C81EDF">
              <w:rPr>
                <w:sz w:val="20"/>
                <w:szCs w:val="20"/>
                <w:u w:val="single"/>
              </w:rPr>
              <w:t xml:space="preserve">Aims </w:t>
            </w:r>
            <w:r w:rsidRPr="00C81EDF">
              <w:rPr>
                <w:noProof/>
                <w:sz w:val="20"/>
                <w:szCs w:val="20"/>
                <w:u w:val="single"/>
              </w:rPr>
              <w:t>of the organization</w:t>
            </w:r>
            <w:r w:rsidRPr="00C81EDF">
              <w:rPr>
                <w:noProof/>
                <w:sz w:val="20"/>
                <w:szCs w:val="20"/>
              </w:rPr>
              <w:t>:</w:t>
            </w:r>
          </w:p>
          <w:p w:rsidR="00C81EDF" w:rsidRPr="00C81EDF" w:rsidRDefault="00C81EDF" w:rsidP="00C81EDF">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hanging="425"/>
              <w:jc w:val="both"/>
              <w:rPr>
                <w:color w:val="000000"/>
                <w:sz w:val="20"/>
                <w:szCs w:val="20"/>
              </w:rPr>
            </w:pPr>
            <w:r w:rsidRPr="00C81EDF">
              <w:rPr>
                <w:sz w:val="20"/>
                <w:szCs w:val="20"/>
              </w:rPr>
              <w:t>To develop the creative potential of the youth</w:t>
            </w:r>
          </w:p>
          <w:p w:rsidR="00C81EDF" w:rsidRPr="00C81EDF" w:rsidRDefault="00C81EDF" w:rsidP="00C81EDF">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hanging="425"/>
              <w:jc w:val="both"/>
              <w:rPr>
                <w:color w:val="000000"/>
                <w:sz w:val="20"/>
                <w:szCs w:val="20"/>
              </w:rPr>
            </w:pPr>
            <w:r w:rsidRPr="00C81EDF">
              <w:rPr>
                <w:color w:val="000000"/>
                <w:sz w:val="20"/>
                <w:szCs w:val="20"/>
              </w:rPr>
              <w:t>To support youth initiatives in various fields</w:t>
            </w:r>
          </w:p>
          <w:p w:rsidR="00C81EDF" w:rsidRPr="00C81EDF" w:rsidRDefault="00C81EDF" w:rsidP="00C81EDF">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hanging="425"/>
              <w:jc w:val="both"/>
              <w:rPr>
                <w:noProof/>
                <w:sz w:val="20"/>
                <w:szCs w:val="20"/>
              </w:rPr>
            </w:pPr>
            <w:r w:rsidRPr="00C81EDF">
              <w:rPr>
                <w:color w:val="000000"/>
                <w:sz w:val="20"/>
                <w:szCs w:val="20"/>
              </w:rPr>
              <w:t>To create conditions for active involvement of young people both into social, economic and cultural life of the society</w:t>
            </w:r>
          </w:p>
          <w:p w:rsidR="00C81EDF" w:rsidRPr="00C81EDF" w:rsidRDefault="00C81EDF" w:rsidP="00C81EDF">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hanging="425"/>
              <w:jc w:val="both"/>
              <w:rPr>
                <w:bCs/>
                <w:noProof/>
                <w:sz w:val="20"/>
                <w:szCs w:val="20"/>
              </w:rPr>
            </w:pPr>
            <w:r w:rsidRPr="00C81EDF">
              <w:rPr>
                <w:noProof/>
                <w:sz w:val="20"/>
                <w:szCs w:val="20"/>
              </w:rPr>
              <w:t>Encouragement impulses to self-actualization of a free individual</w:t>
            </w:r>
          </w:p>
          <w:p w:rsidR="00C81EDF" w:rsidRPr="00C81EDF" w:rsidRDefault="00C81EDF" w:rsidP="00C81EDF">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hanging="425"/>
              <w:jc w:val="both"/>
              <w:rPr>
                <w:color w:val="000000"/>
                <w:sz w:val="20"/>
                <w:szCs w:val="20"/>
              </w:rPr>
            </w:pPr>
            <w:r w:rsidRPr="00C81EDF">
              <w:rPr>
                <w:bCs/>
                <w:noProof/>
                <w:sz w:val="20"/>
                <w:szCs w:val="20"/>
              </w:rPr>
              <w:t>Popularization of democratic ideas, institutions of a civil society</w:t>
            </w:r>
          </w:p>
          <w:p w:rsidR="00C81EDF" w:rsidRPr="00C81EDF" w:rsidRDefault="00C81EDF" w:rsidP="00C81EDF">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hanging="425"/>
              <w:jc w:val="both"/>
              <w:rPr>
                <w:color w:val="000000"/>
                <w:sz w:val="20"/>
                <w:szCs w:val="20"/>
              </w:rPr>
            </w:pPr>
            <w:r w:rsidRPr="00C81EDF">
              <w:rPr>
                <w:color w:val="000000"/>
                <w:sz w:val="20"/>
                <w:szCs w:val="20"/>
              </w:rPr>
              <w:t xml:space="preserve">To develop respect for public, liberal and democratic values </w:t>
            </w:r>
          </w:p>
          <w:p w:rsidR="00C81EDF" w:rsidRPr="00C81EDF" w:rsidRDefault="00C81EDF" w:rsidP="00C81EDF">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s>
              <w:autoSpaceDE w:val="0"/>
              <w:autoSpaceDN w:val="0"/>
              <w:adjustRightInd w:val="0"/>
              <w:ind w:left="567" w:hanging="425"/>
              <w:jc w:val="both"/>
              <w:rPr>
                <w:bCs/>
                <w:noProof/>
              </w:rPr>
            </w:pPr>
            <w:r w:rsidRPr="00C81EDF">
              <w:rPr>
                <w:color w:val="000000"/>
                <w:sz w:val="20"/>
                <w:szCs w:val="20"/>
              </w:rPr>
              <w:t>To develop the international youth cooperation, to cooperate with foreign youth organizations</w:t>
            </w:r>
            <w:r w:rsidRPr="00C81EDF">
              <w:rPr>
                <w:color w:val="000000"/>
              </w:rPr>
              <w:t xml:space="preserve"> </w:t>
            </w:r>
          </w:p>
        </w:tc>
      </w:tr>
      <w:tr w:rsidR="00807B3B" w:rsidTr="007A5750">
        <w:trPr>
          <w:trHeight w:val="2048"/>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rsidR="00807B3B" w:rsidRDefault="00E51410">
            <w:pPr>
              <w:pStyle w:val="Default"/>
            </w:pPr>
            <w:r>
              <w:rPr>
                <w:rStyle w:val="Ninguno"/>
                <w:rFonts w:ascii="Calibri" w:hAnsi="Calibri"/>
                <w:sz w:val="22"/>
                <w:szCs w:val="22"/>
              </w:rPr>
              <w:lastRenderedPageBreak/>
              <w:t xml:space="preserve">What are the activities and experience of the </w:t>
            </w:r>
            <w:proofErr w:type="spellStart"/>
            <w:r>
              <w:rPr>
                <w:rStyle w:val="Ninguno"/>
                <w:rFonts w:ascii="Calibri" w:hAnsi="Calibri"/>
                <w:sz w:val="22"/>
                <w:szCs w:val="22"/>
              </w:rPr>
              <w:t>organisation</w:t>
            </w:r>
            <w:proofErr w:type="spellEnd"/>
            <w:r>
              <w:rPr>
                <w:rStyle w:val="Ninguno"/>
                <w:rFonts w:ascii="Calibri" w:hAnsi="Calibri"/>
                <w:sz w:val="22"/>
                <w:szCs w:val="22"/>
              </w:rPr>
              <w:t xml:space="preserve"> in the areas relevant for this application?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3D7C45" w:rsidRPr="003D7C45" w:rsidRDefault="003D7C45" w:rsidP="003D7C4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bCs/>
                <w:noProof/>
                <w:sz w:val="22"/>
                <w:szCs w:val="22"/>
              </w:rPr>
            </w:pPr>
            <w:r w:rsidRPr="003D7C45">
              <w:rPr>
                <w:bCs/>
                <w:noProof/>
                <w:sz w:val="22"/>
                <w:szCs w:val="22"/>
              </w:rPr>
              <w:t xml:space="preserve">In 2008 it entered the </w:t>
            </w:r>
            <w:r w:rsidRPr="003D7C45">
              <w:rPr>
                <w:sz w:val="22"/>
                <w:szCs w:val="22"/>
              </w:rPr>
              <w:t>«</w:t>
            </w:r>
            <w:r w:rsidRPr="003D7C45">
              <w:rPr>
                <w:noProof/>
                <w:sz w:val="22"/>
                <w:szCs w:val="22"/>
              </w:rPr>
              <w:t>Belarusian Union of Youth and Children's Associations –RADA</w:t>
            </w:r>
            <w:r w:rsidRPr="003D7C45">
              <w:rPr>
                <w:sz w:val="22"/>
                <w:szCs w:val="22"/>
              </w:rPr>
              <w:t>»\</w:t>
            </w:r>
            <w:r w:rsidRPr="003D7C45">
              <w:rPr>
                <w:rStyle w:val="hps"/>
                <w:sz w:val="22"/>
                <w:szCs w:val="22"/>
              </w:rPr>
              <w:t>National</w:t>
            </w:r>
            <w:r w:rsidRPr="003D7C45">
              <w:rPr>
                <w:rStyle w:val="shorttext"/>
                <w:sz w:val="22"/>
                <w:szCs w:val="22"/>
              </w:rPr>
              <w:t xml:space="preserve"> </w:t>
            </w:r>
            <w:r w:rsidRPr="003D7C45">
              <w:rPr>
                <w:rStyle w:val="hps"/>
                <w:sz w:val="22"/>
                <w:szCs w:val="22"/>
              </w:rPr>
              <w:t>Youth Council</w:t>
            </w:r>
          </w:p>
          <w:p w:rsidR="003D7C45" w:rsidRPr="003D7C45" w:rsidRDefault="003D7C45" w:rsidP="003D7C4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bCs/>
                <w:noProof/>
                <w:sz w:val="22"/>
                <w:szCs w:val="22"/>
              </w:rPr>
            </w:pPr>
            <w:r w:rsidRPr="003D7C45">
              <w:rPr>
                <w:bCs/>
                <w:noProof/>
                <w:sz w:val="22"/>
                <w:szCs w:val="22"/>
              </w:rPr>
              <w:t>Arrangement of the sightseeing student tours in neighbor countries (Vilnius</w:t>
            </w:r>
            <w:r w:rsidR="00D02891">
              <w:rPr>
                <w:bCs/>
                <w:noProof/>
                <w:sz w:val="22"/>
                <w:szCs w:val="22"/>
              </w:rPr>
              <w:t>, etc.</w:t>
            </w:r>
            <w:r w:rsidRPr="003D7C45">
              <w:rPr>
                <w:bCs/>
                <w:noProof/>
                <w:sz w:val="22"/>
                <w:szCs w:val="22"/>
              </w:rPr>
              <w:t>).</w:t>
            </w:r>
          </w:p>
          <w:p w:rsidR="003D7C45" w:rsidRPr="003D7C45" w:rsidRDefault="00D02891" w:rsidP="003D7C4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noProof/>
                <w:sz w:val="22"/>
                <w:szCs w:val="22"/>
              </w:rPr>
            </w:pPr>
            <w:r>
              <w:rPr>
                <w:noProof/>
                <w:sz w:val="22"/>
                <w:szCs w:val="22"/>
              </w:rPr>
              <w:t>Participation in the events\</w:t>
            </w:r>
            <w:r w:rsidR="003D7C45" w:rsidRPr="003D7C45">
              <w:rPr>
                <w:noProof/>
                <w:sz w:val="22"/>
                <w:szCs w:val="22"/>
              </w:rPr>
              <w:t>camps organized by Scientific Research Mises Centre, Minsk.</w:t>
            </w:r>
          </w:p>
          <w:p w:rsidR="00D02891" w:rsidRPr="00D02891" w:rsidRDefault="003D7C45" w:rsidP="00D0289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hps"/>
                <w:sz w:val="22"/>
                <w:szCs w:val="22"/>
              </w:rPr>
            </w:pPr>
            <w:r w:rsidRPr="003D7C45">
              <w:rPr>
                <w:noProof/>
                <w:sz w:val="22"/>
                <w:szCs w:val="22"/>
              </w:rPr>
              <w:t>Participation in the Election Observation Missions 2006, 2010, 2014</w:t>
            </w:r>
            <w:r w:rsidR="00C202AD" w:rsidRPr="00C202AD">
              <w:rPr>
                <w:noProof/>
                <w:sz w:val="22"/>
                <w:szCs w:val="22"/>
              </w:rPr>
              <w:t>, 2016</w:t>
            </w:r>
            <w:r w:rsidRPr="003D7C45">
              <w:rPr>
                <w:noProof/>
                <w:sz w:val="22"/>
                <w:szCs w:val="22"/>
              </w:rPr>
              <w:t xml:space="preserve"> (Minsk-Belarus). </w:t>
            </w:r>
            <w:r w:rsidRPr="003D7C45">
              <w:rPr>
                <w:rStyle w:val="hps"/>
                <w:sz w:val="22"/>
                <w:szCs w:val="22"/>
              </w:rPr>
              <w:t>Observation</w:t>
            </w:r>
            <w:r w:rsidRPr="003D7C45">
              <w:rPr>
                <w:sz w:val="22"/>
                <w:szCs w:val="22"/>
              </w:rPr>
              <w:t xml:space="preserve"> </w:t>
            </w:r>
            <w:r w:rsidRPr="003D7C45">
              <w:rPr>
                <w:rStyle w:val="hps"/>
                <w:sz w:val="22"/>
                <w:szCs w:val="22"/>
              </w:rPr>
              <w:t>was carried out</w:t>
            </w:r>
            <w:r w:rsidRPr="003D7C45">
              <w:rPr>
                <w:sz w:val="22"/>
                <w:szCs w:val="22"/>
              </w:rPr>
              <w:t xml:space="preserve"> </w:t>
            </w:r>
            <w:r w:rsidRPr="003D7C45">
              <w:rPr>
                <w:rStyle w:val="hps"/>
                <w:sz w:val="22"/>
                <w:szCs w:val="22"/>
              </w:rPr>
              <w:t>at the elections</w:t>
            </w:r>
            <w:r w:rsidRPr="003D7C45">
              <w:rPr>
                <w:sz w:val="22"/>
                <w:szCs w:val="22"/>
              </w:rPr>
              <w:t xml:space="preserve"> </w:t>
            </w:r>
            <w:r w:rsidRPr="003D7C45">
              <w:rPr>
                <w:rStyle w:val="hps"/>
                <w:sz w:val="22"/>
                <w:szCs w:val="22"/>
              </w:rPr>
              <w:t>of different levels -</w:t>
            </w:r>
            <w:r w:rsidRPr="003D7C45">
              <w:rPr>
                <w:sz w:val="22"/>
                <w:szCs w:val="22"/>
              </w:rPr>
              <w:t xml:space="preserve"> </w:t>
            </w:r>
            <w:r w:rsidRPr="003D7C45">
              <w:rPr>
                <w:rStyle w:val="hps"/>
                <w:sz w:val="22"/>
                <w:szCs w:val="22"/>
              </w:rPr>
              <w:t>local, parliamentary</w:t>
            </w:r>
            <w:r w:rsidRPr="003D7C45">
              <w:rPr>
                <w:sz w:val="22"/>
                <w:szCs w:val="22"/>
              </w:rPr>
              <w:t xml:space="preserve"> </w:t>
            </w:r>
            <w:r w:rsidRPr="003D7C45">
              <w:rPr>
                <w:rStyle w:val="hps"/>
                <w:sz w:val="22"/>
                <w:szCs w:val="22"/>
              </w:rPr>
              <w:t>and presidential</w:t>
            </w:r>
          </w:p>
          <w:p w:rsidR="00D02891" w:rsidRDefault="00D02891" w:rsidP="00D0289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D02891">
              <w:rPr>
                <w:sz w:val="22"/>
                <w:szCs w:val="22"/>
              </w:rPr>
              <w:t>Cooperation with b</w:t>
            </w:r>
            <w:r w:rsidR="00363302">
              <w:rPr>
                <w:sz w:val="22"/>
                <w:szCs w:val="22"/>
              </w:rPr>
              <w:t>usiness centre IMAGURU in Minsk</w:t>
            </w:r>
            <w:r w:rsidR="00363302" w:rsidRPr="00363302">
              <w:rPr>
                <w:sz w:val="22"/>
                <w:szCs w:val="22"/>
              </w:rPr>
              <w:t xml:space="preserve">, </w:t>
            </w:r>
            <w:r w:rsidRPr="00D02891">
              <w:rPr>
                <w:sz w:val="22"/>
                <w:szCs w:val="22"/>
              </w:rPr>
              <w:t>on the issue of student entrepreneurship and business ideas (since 2014)</w:t>
            </w:r>
          </w:p>
          <w:p w:rsidR="004E1BEE" w:rsidRPr="004E1BEE" w:rsidRDefault="00E3548C" w:rsidP="004E1BE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Pr>
                <w:sz w:val="22"/>
                <w:szCs w:val="22"/>
              </w:rPr>
              <w:t>O</w:t>
            </w:r>
            <w:r w:rsidR="00C44752" w:rsidRPr="00C44752">
              <w:rPr>
                <w:sz w:val="22"/>
                <w:szCs w:val="22"/>
              </w:rPr>
              <w:t xml:space="preserve">rganization of </w:t>
            </w:r>
            <w:r w:rsidR="00C44752" w:rsidRPr="00161F88">
              <w:rPr>
                <w:b/>
                <w:sz w:val="22"/>
                <w:szCs w:val="22"/>
                <w:u w:val="single"/>
              </w:rPr>
              <w:t>1</w:t>
            </w:r>
            <w:r w:rsidR="00C44752" w:rsidRPr="00161F88">
              <w:rPr>
                <w:b/>
                <w:sz w:val="22"/>
                <w:szCs w:val="22"/>
                <w:u w:val="single"/>
                <w:vertAlign w:val="superscript"/>
              </w:rPr>
              <w:t>st</w:t>
            </w:r>
            <w:r w:rsidR="00254DB0" w:rsidRPr="00161F88">
              <w:rPr>
                <w:b/>
                <w:sz w:val="22"/>
                <w:szCs w:val="22"/>
                <w:u w:val="single"/>
                <w:vertAlign w:val="superscript"/>
              </w:rPr>
              <w:t>!</w:t>
            </w:r>
            <w:r w:rsidR="00C44752" w:rsidRPr="00C44752">
              <w:rPr>
                <w:sz w:val="22"/>
                <w:szCs w:val="22"/>
              </w:rPr>
              <w:t xml:space="preserve"> Erasmus+ TC in Belarus, Minsk </w:t>
            </w:r>
            <w:bookmarkStart w:id="0" w:name="_GoBack"/>
            <w:bookmarkEnd w:id="0"/>
            <w:r w:rsidR="00C44752" w:rsidRPr="00C44752">
              <w:rPr>
                <w:sz w:val="22"/>
                <w:szCs w:val="22"/>
              </w:rPr>
              <w:t>2-8 September 2015 (</w:t>
            </w:r>
            <w:r w:rsidR="00254DB0" w:rsidRPr="00254DB0">
              <w:rPr>
                <w:sz w:val="22"/>
                <w:szCs w:val="22"/>
              </w:rPr>
              <w:t>Erasmus+ mobility project</w:t>
            </w:r>
            <w:r w:rsidR="005A433D">
              <w:rPr>
                <w:sz w:val="22"/>
                <w:szCs w:val="22"/>
              </w:rPr>
              <w:t xml:space="preserve">, </w:t>
            </w:r>
            <w:r w:rsidR="005A433D" w:rsidRPr="005A433D">
              <w:rPr>
                <w:sz w:val="22"/>
                <w:szCs w:val="22"/>
              </w:rPr>
              <w:t>legal number: 2014-3-IT03-KA105-004912</w:t>
            </w:r>
            <w:r w:rsidR="004E1BEE">
              <w:rPr>
                <w:sz w:val="22"/>
                <w:szCs w:val="22"/>
              </w:rPr>
              <w:t xml:space="preserve">) </w:t>
            </w:r>
            <w:r w:rsidR="004E1BEE" w:rsidRPr="004E1BEE">
              <w:rPr>
                <w:sz w:val="22"/>
                <w:szCs w:val="22"/>
              </w:rPr>
              <w:t>http://www.mladiinfo.eu/2015/11/11/first-youth-training-course-within-erasmus-in-belarus-gathers-30-participants/</w:t>
            </w:r>
            <w:r w:rsidR="004E1BEE">
              <w:rPr>
                <w:sz w:val="22"/>
                <w:szCs w:val="22"/>
              </w:rPr>
              <w:t xml:space="preserve">  ;  </w:t>
            </w:r>
            <w:r w:rsidR="004E1BEE" w:rsidRPr="00C826D7">
              <w:rPr>
                <w:sz w:val="22"/>
                <w:szCs w:val="22"/>
              </w:rPr>
              <w:t>https://www.youtube.com/watch?v=rz0AcH7nvTs</w:t>
            </w:r>
          </w:p>
          <w:p w:rsidR="004E1BEE" w:rsidRPr="004E1BEE" w:rsidRDefault="004E1BEE" w:rsidP="004E1BE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Pr>
                <w:sz w:val="22"/>
                <w:szCs w:val="22"/>
              </w:rPr>
              <w:t>Etc …</w:t>
            </w:r>
          </w:p>
        </w:tc>
      </w:tr>
      <w:tr w:rsidR="00807B3B" w:rsidTr="007A5750">
        <w:trPr>
          <w:trHeight w:val="1526"/>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rsidR="00807B3B" w:rsidRDefault="00E51410">
            <w:pPr>
              <w:pStyle w:val="Default"/>
              <w:jc w:val="center"/>
            </w:pPr>
            <w:r>
              <w:rPr>
                <w:rStyle w:val="Ninguno"/>
                <w:rFonts w:ascii="Calibri" w:hAnsi="Calibri"/>
                <w:sz w:val="22"/>
                <w:szCs w:val="22"/>
              </w:rPr>
              <w:t>What are the skills and expertise of key staff/persons involved in this application?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D17D28" w:rsidRPr="00D17D28" w:rsidRDefault="00D17D28" w:rsidP="00D17D28">
            <w:pPr>
              <w:pStyle w:val="Default"/>
              <w:rPr>
                <w:rFonts w:ascii="Times New Roman" w:hAnsi="Times New Roman" w:cs="Times New Roman"/>
                <w:bCs/>
                <w:sz w:val="22"/>
                <w:szCs w:val="22"/>
                <w:u w:val="single"/>
              </w:rPr>
            </w:pPr>
            <w:r w:rsidRPr="00D17D28">
              <w:rPr>
                <w:rFonts w:ascii="Times New Roman" w:hAnsi="Times New Roman" w:cs="Times New Roman"/>
                <w:bCs/>
                <w:sz w:val="22"/>
                <w:szCs w:val="22"/>
                <w:u w:val="single"/>
              </w:rPr>
              <w:t>Legal Representative – Denis Kolga</w:t>
            </w:r>
          </w:p>
          <w:p w:rsidR="00D17D28" w:rsidRPr="00EF5177" w:rsidRDefault="00D17D28" w:rsidP="00D17D28">
            <w:pPr>
              <w:rPr>
                <w:color w:val="000000"/>
                <w:sz w:val="22"/>
                <w:szCs w:val="22"/>
              </w:rPr>
            </w:pPr>
            <w:r w:rsidRPr="00D17D28">
              <w:rPr>
                <w:color w:val="000000"/>
                <w:sz w:val="22"/>
                <w:szCs w:val="22"/>
              </w:rPr>
              <w:t>Fields of Expertise</w:t>
            </w:r>
            <w:r w:rsidRPr="00EF5177">
              <w:rPr>
                <w:color w:val="000000"/>
                <w:sz w:val="22"/>
                <w:szCs w:val="22"/>
              </w:rPr>
              <w:t>:</w:t>
            </w:r>
          </w:p>
          <w:p w:rsidR="00D17D28" w:rsidRPr="00D17D28" w:rsidRDefault="00D17D28" w:rsidP="00D17D28">
            <w:pPr>
              <w:autoSpaceDE w:val="0"/>
              <w:autoSpaceDN w:val="0"/>
              <w:adjustRightInd w:val="0"/>
              <w:rPr>
                <w:color w:val="000000"/>
                <w:sz w:val="22"/>
                <w:szCs w:val="22"/>
              </w:rPr>
            </w:pPr>
            <w:r w:rsidRPr="00D17D28">
              <w:rPr>
                <w:color w:val="000000"/>
                <w:sz w:val="22"/>
                <w:szCs w:val="22"/>
              </w:rPr>
              <w:t>- Elections, Political Affairs, International Relations, EU-Belarus Relations</w:t>
            </w:r>
          </w:p>
          <w:p w:rsidR="00D17D28" w:rsidRPr="00D17D28" w:rsidRDefault="00D17D28" w:rsidP="00D17D28">
            <w:pPr>
              <w:autoSpaceDE w:val="0"/>
              <w:autoSpaceDN w:val="0"/>
              <w:adjustRightInd w:val="0"/>
              <w:rPr>
                <w:color w:val="000000"/>
                <w:sz w:val="22"/>
                <w:szCs w:val="22"/>
              </w:rPr>
            </w:pPr>
            <w:r w:rsidRPr="00D17D28">
              <w:rPr>
                <w:color w:val="000000"/>
                <w:sz w:val="22"/>
                <w:szCs w:val="22"/>
              </w:rPr>
              <w:t>- Youth Affairs, Non-Formal Education</w:t>
            </w:r>
          </w:p>
          <w:p w:rsidR="00D17D28" w:rsidRPr="00D17D28" w:rsidRDefault="00D17D28" w:rsidP="00D17D28">
            <w:pPr>
              <w:rPr>
                <w:color w:val="000000"/>
                <w:sz w:val="16"/>
                <w:szCs w:val="16"/>
              </w:rPr>
            </w:pPr>
          </w:p>
          <w:p w:rsidR="00D17D28" w:rsidRPr="00D17D28" w:rsidRDefault="00D17D28" w:rsidP="00D17D28">
            <w:pPr>
              <w:rPr>
                <w:sz w:val="22"/>
                <w:szCs w:val="22"/>
                <w:u w:val="single"/>
              </w:rPr>
            </w:pPr>
            <w:r w:rsidRPr="00D17D28">
              <w:rPr>
                <w:bCs/>
                <w:sz w:val="22"/>
                <w:szCs w:val="22"/>
                <w:u w:val="single"/>
              </w:rPr>
              <w:t xml:space="preserve">Contact Person – </w:t>
            </w:r>
            <w:r w:rsidRPr="00D17D28">
              <w:rPr>
                <w:sz w:val="22"/>
                <w:szCs w:val="22"/>
                <w:u w:val="single"/>
              </w:rPr>
              <w:t>Yury Yurchanka</w:t>
            </w:r>
          </w:p>
          <w:p w:rsidR="00D17D28" w:rsidRPr="00D17D28" w:rsidRDefault="00D17D28" w:rsidP="00D17D28">
            <w:pPr>
              <w:pStyle w:val="a4"/>
              <w:spacing w:before="0" w:beforeAutospacing="0" w:after="0" w:afterAutospacing="0"/>
              <w:jc w:val="both"/>
              <w:rPr>
                <w:noProof/>
                <w:sz w:val="22"/>
                <w:szCs w:val="22"/>
                <w:lang w:val="en-US"/>
              </w:rPr>
            </w:pPr>
            <w:r>
              <w:rPr>
                <w:noProof/>
                <w:sz w:val="22"/>
                <w:szCs w:val="22"/>
                <w:lang w:val="en-US"/>
              </w:rPr>
              <w:t>Duties/Responsibilities</w:t>
            </w:r>
            <w:r w:rsidRPr="00D17D28">
              <w:rPr>
                <w:noProof/>
                <w:sz w:val="22"/>
                <w:szCs w:val="22"/>
                <w:lang w:val="en-US"/>
              </w:rPr>
              <w:t xml:space="preserve">:  </w:t>
            </w:r>
          </w:p>
          <w:p w:rsidR="00D17D28" w:rsidRPr="00D17D28" w:rsidRDefault="00D17D28" w:rsidP="00D17D28">
            <w:pPr>
              <w:pStyle w:val="a4"/>
              <w:spacing w:before="0" w:beforeAutospacing="0" w:after="0" w:afterAutospacing="0"/>
              <w:jc w:val="both"/>
              <w:rPr>
                <w:noProof/>
                <w:sz w:val="22"/>
                <w:szCs w:val="22"/>
                <w:lang w:val="en-US"/>
              </w:rPr>
            </w:pPr>
            <w:r w:rsidRPr="00D17D28">
              <w:rPr>
                <w:noProof/>
                <w:sz w:val="22"/>
                <w:szCs w:val="22"/>
                <w:lang w:val="en-US"/>
              </w:rPr>
              <w:t>- planning, development and overall coordination/implementation supervision of projects</w:t>
            </w:r>
          </w:p>
          <w:p w:rsidR="00D17D28" w:rsidRPr="00D17D28" w:rsidRDefault="00D17D28" w:rsidP="00D17D28">
            <w:pPr>
              <w:pStyle w:val="a4"/>
              <w:spacing w:before="0" w:beforeAutospacing="0" w:after="0" w:afterAutospacing="0"/>
              <w:jc w:val="both"/>
              <w:rPr>
                <w:noProof/>
                <w:sz w:val="22"/>
                <w:szCs w:val="22"/>
                <w:lang w:val="en-US"/>
              </w:rPr>
            </w:pPr>
            <w:r w:rsidRPr="00D17D28">
              <w:rPr>
                <w:noProof/>
                <w:sz w:val="22"/>
                <w:szCs w:val="22"/>
                <w:lang w:val="en-US"/>
              </w:rPr>
              <w:t>- fundraising, liaising with donors and partners on project-related issues</w:t>
            </w:r>
          </w:p>
          <w:p w:rsidR="00807B3B" w:rsidRDefault="00D17D28" w:rsidP="00D17D28">
            <w:r w:rsidRPr="00D17D28">
              <w:rPr>
                <w:noProof/>
                <w:sz w:val="22"/>
                <w:szCs w:val="22"/>
              </w:rPr>
              <w:t>- developing project concepts, including goals, objectives, activities and main stages</w:t>
            </w:r>
          </w:p>
        </w:tc>
      </w:tr>
      <w:tr w:rsidR="00807B3B">
        <w:trPr>
          <w:trHeight w:val="270"/>
          <w:jc w:val="center"/>
        </w:trPr>
        <w:tc>
          <w:tcPr>
            <w:tcW w:w="10917" w:type="dxa"/>
            <w:gridSpan w:val="4"/>
            <w:tcBorders>
              <w:top w:val="single" w:sz="4" w:space="0" w:color="000080"/>
              <w:left w:val="single" w:sz="4" w:space="0" w:color="000080"/>
              <w:bottom w:val="single" w:sz="4" w:space="0" w:color="000080"/>
              <w:right w:val="single" w:sz="4" w:space="0" w:color="000080"/>
            </w:tcBorders>
            <w:shd w:val="clear" w:color="auto" w:fill="92D050"/>
            <w:tcMar>
              <w:top w:w="80" w:type="dxa"/>
              <w:left w:w="80" w:type="dxa"/>
              <w:bottom w:w="80" w:type="dxa"/>
              <w:right w:w="80" w:type="dxa"/>
            </w:tcMar>
          </w:tcPr>
          <w:p w:rsidR="00807B3B" w:rsidRDefault="00E51410">
            <w:pPr>
              <w:pStyle w:val="Default"/>
              <w:jc w:val="center"/>
            </w:pPr>
            <w:r>
              <w:rPr>
                <w:rStyle w:val="Ninguno"/>
                <w:rFonts w:ascii="Calibri" w:hAnsi="Calibri"/>
                <w:b/>
                <w:bCs/>
                <w:sz w:val="22"/>
                <w:szCs w:val="22"/>
              </w:rPr>
              <w:t>E. LEGAL REPRESENTATIVE</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Title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AC214F">
            <w:r>
              <w:t>Mr.</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Gender</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AC214F">
            <w:r>
              <w:t>Male</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First Name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AC214F">
            <w:r>
              <w:t>Denis</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Family Name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AC214F">
            <w:r>
              <w:t>Kolga</w:t>
            </w:r>
          </w:p>
        </w:tc>
      </w:tr>
      <w:tr w:rsidR="00807B3B">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tabs>
                <w:tab w:val="left" w:pos="2140"/>
              </w:tabs>
            </w:pPr>
            <w:r>
              <w:rPr>
                <w:rStyle w:val="Ninguno"/>
                <w:rFonts w:ascii="Calibri" w:hAnsi="Calibri"/>
                <w:sz w:val="22"/>
                <w:szCs w:val="22"/>
              </w:rPr>
              <w:t>Department</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2B1BAF">
            <w:r>
              <w:t>B</w:t>
            </w:r>
            <w:r w:rsidRPr="002B1BAF">
              <w:t>oard of the NGO</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Position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BB7380">
            <w:r>
              <w:t>Chairman</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tabs>
                <w:tab w:val="left" w:pos="720"/>
              </w:tabs>
            </w:pPr>
            <w:r>
              <w:rPr>
                <w:rStyle w:val="Ninguno"/>
                <w:rFonts w:ascii="Calibri" w:hAnsi="Calibri"/>
                <w:sz w:val="22"/>
                <w:szCs w:val="22"/>
              </w:rPr>
              <w:lastRenderedPageBreak/>
              <w:t>Email</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BB7380">
            <w:r>
              <w:t>Kolga@tut.by</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Telephone 1</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BB7380">
            <w:r>
              <w:t>+375 29 5558880</w:t>
            </w:r>
          </w:p>
        </w:tc>
      </w:tr>
      <w:tr w:rsidR="00807B3B">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Address</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C20B4D">
            <w:r>
              <w:t>Karl-Marx 50-45</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Country</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C20B4D">
            <w:r>
              <w:t>Belarus</w:t>
            </w:r>
          </w:p>
        </w:tc>
      </w:tr>
      <w:tr w:rsidR="00807B3B">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Region</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C20B4D">
            <w:r>
              <w:t>Minsk region</w:t>
            </w:r>
          </w:p>
        </w:tc>
      </w:tr>
      <w:tr w:rsidR="00807B3B">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P.O. Box</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07B3B"/>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Post Code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C20B4D">
            <w:r>
              <w:t>220030</w:t>
            </w:r>
          </w:p>
        </w:tc>
      </w:tr>
      <w:tr w:rsidR="00807B3B">
        <w:trPr>
          <w:trHeight w:val="30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CEDEX</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07B3B"/>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City</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C20B4D">
            <w:r>
              <w:t>Minsk</w:t>
            </w:r>
          </w:p>
        </w:tc>
      </w:tr>
      <w:tr w:rsidR="00807B3B">
        <w:trPr>
          <w:trHeight w:val="270"/>
          <w:jc w:val="center"/>
        </w:trPr>
        <w:tc>
          <w:tcPr>
            <w:tcW w:w="181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E51410">
            <w:pPr>
              <w:pStyle w:val="Default"/>
            </w:pPr>
            <w:r>
              <w:rPr>
                <w:rStyle w:val="Ninguno"/>
                <w:rFonts w:ascii="Calibri" w:hAnsi="Calibri"/>
                <w:sz w:val="22"/>
                <w:szCs w:val="22"/>
              </w:rPr>
              <w:t>Telephone</w:t>
            </w:r>
          </w:p>
        </w:tc>
        <w:tc>
          <w:tcPr>
            <w:tcW w:w="9100"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rsidR="00807B3B" w:rsidRDefault="00807B3B" w:rsidP="0051307A"/>
        </w:tc>
      </w:tr>
    </w:tbl>
    <w:p w:rsidR="00807B3B" w:rsidRDefault="00807B3B">
      <w:pPr>
        <w:pStyle w:val="Default"/>
        <w:widowControl w:val="0"/>
        <w:jc w:val="center"/>
      </w:pPr>
    </w:p>
    <w:tbl>
      <w:tblPr>
        <w:tblStyle w:val="a5"/>
        <w:tblW w:w="0" w:type="auto"/>
        <w:tblLayout w:type="fixed"/>
        <w:tblLook w:val="04A0"/>
      </w:tblPr>
      <w:tblGrid>
        <w:gridCol w:w="2093"/>
        <w:gridCol w:w="850"/>
        <w:gridCol w:w="4111"/>
        <w:gridCol w:w="3962"/>
      </w:tblGrid>
      <w:tr w:rsidR="00A4704C" w:rsidTr="00702675">
        <w:tc>
          <w:tcPr>
            <w:tcW w:w="11016" w:type="dxa"/>
            <w:gridSpan w:val="4"/>
          </w:tcPr>
          <w:p w:rsidR="00A4704C" w:rsidRDefault="00A4704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rsidRPr="00EF5177">
              <w:rPr>
                <w:rFonts w:eastAsia="Times New Roman"/>
                <w:b/>
                <w:bCs/>
              </w:rPr>
              <w:t>European Union granted projects\</w:t>
            </w:r>
            <w:r w:rsidRPr="00EF5177">
              <w:rPr>
                <w:rFonts w:eastAsia="Times New Roman"/>
                <w:b/>
                <w:bCs/>
              </w:rPr>
              <w:t>EU programme</w:t>
            </w:r>
            <w:r w:rsidRPr="00EF5177">
              <w:rPr>
                <w:rFonts w:eastAsia="Times New Roman"/>
                <w:b/>
                <w:bCs/>
              </w:rPr>
              <w:t>s 2015-201</w:t>
            </w:r>
            <w:r w:rsidRPr="00EF5177">
              <w:rPr>
                <w:rFonts w:eastAsia="Times New Roman"/>
                <w:b/>
              </w:rPr>
              <w:t>9</w:t>
            </w:r>
          </w:p>
        </w:tc>
      </w:tr>
      <w:tr w:rsidR="00702675" w:rsidTr="0046264C">
        <w:tc>
          <w:tcPr>
            <w:tcW w:w="2093" w:type="dxa"/>
          </w:tcPr>
          <w:p w:rsidR="00702675" w:rsidRPr="00157503" w:rsidRDefault="00702675"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157503">
              <w:rPr>
                <w:rFonts w:eastAsia="Times New Roman"/>
                <w:b/>
                <w:bCs/>
                <w:sz w:val="22"/>
                <w:szCs w:val="22"/>
              </w:rPr>
              <w:t>EU programme</w:t>
            </w:r>
          </w:p>
        </w:tc>
        <w:tc>
          <w:tcPr>
            <w:tcW w:w="850" w:type="dxa"/>
          </w:tcPr>
          <w:p w:rsidR="00702675" w:rsidRPr="00157503" w:rsidRDefault="00702675"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157503">
              <w:rPr>
                <w:rFonts w:eastAsia="Times New Roman"/>
                <w:b/>
                <w:bCs/>
                <w:sz w:val="22"/>
                <w:szCs w:val="22"/>
              </w:rPr>
              <w:t>Year</w:t>
            </w:r>
          </w:p>
        </w:tc>
        <w:tc>
          <w:tcPr>
            <w:tcW w:w="4111" w:type="dxa"/>
          </w:tcPr>
          <w:p w:rsidR="00702675" w:rsidRPr="00157503" w:rsidRDefault="00702675"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CC5325">
              <w:rPr>
                <w:rFonts w:eastAsia="Times New Roman"/>
                <w:b/>
                <w:bCs/>
              </w:rPr>
              <w:t>Project identification or Contract N</w:t>
            </w:r>
          </w:p>
        </w:tc>
        <w:tc>
          <w:tcPr>
            <w:tcW w:w="3962" w:type="dxa"/>
          </w:tcPr>
          <w:p w:rsidR="00702675" w:rsidRPr="00CC5325" w:rsidRDefault="00702675" w:rsidP="00702675">
            <w:pPr>
              <w:jc w:val="center"/>
              <w:rPr>
                <w:rFonts w:eastAsia="Times New Roman"/>
                <w:lang w:eastAsia="ru-RU"/>
              </w:rPr>
            </w:pPr>
            <w:r w:rsidRPr="00CC5325">
              <w:rPr>
                <w:rFonts w:eastAsia="Times New Roman"/>
                <w:b/>
                <w:bCs/>
                <w:lang w:eastAsia="ru-RU"/>
              </w:rPr>
              <w:t>Applicant/ Beneficiary Name</w:t>
            </w:r>
          </w:p>
        </w:tc>
      </w:tr>
      <w:tr w:rsidR="00702675" w:rsidTr="0046264C">
        <w:tc>
          <w:tcPr>
            <w:tcW w:w="2093" w:type="dxa"/>
          </w:tcPr>
          <w:p w:rsidR="00702675" w:rsidRPr="00F421EA" w:rsidRDefault="00A965A3"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421EA">
              <w:rPr>
                <w:rFonts w:eastAsia="Times New Roman"/>
                <w:sz w:val="22"/>
                <w:szCs w:val="22"/>
              </w:rPr>
              <w:t>EU 4 Youth Grant Scheme</w:t>
            </w:r>
          </w:p>
        </w:tc>
        <w:tc>
          <w:tcPr>
            <w:tcW w:w="850" w:type="dxa"/>
          </w:tcPr>
          <w:p w:rsidR="00702675" w:rsidRPr="00F421EA" w:rsidRDefault="00D6113F"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421EA">
              <w:rPr>
                <w:sz w:val="22"/>
                <w:szCs w:val="22"/>
              </w:rPr>
              <w:t>2017</w:t>
            </w:r>
          </w:p>
        </w:tc>
        <w:tc>
          <w:tcPr>
            <w:tcW w:w="4111" w:type="dxa"/>
          </w:tcPr>
          <w:p w:rsidR="00702675" w:rsidRPr="00F421EA" w:rsidRDefault="003F2330"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421EA">
              <w:rPr>
                <w:rFonts w:eastAsia="Times New Roman"/>
                <w:sz w:val="22"/>
                <w:szCs w:val="22"/>
              </w:rPr>
              <w:t>Call for proposals 155852</w:t>
            </w:r>
          </w:p>
        </w:tc>
        <w:tc>
          <w:tcPr>
            <w:tcW w:w="3962" w:type="dxa"/>
          </w:tcPr>
          <w:p w:rsidR="00F421EA" w:rsidRPr="00F421EA" w:rsidRDefault="00F421EA" w:rsidP="00F421EA">
            <w:pPr>
              <w:jc w:val="center"/>
              <w:rPr>
                <w:rFonts w:eastAsia="Times New Roman"/>
                <w:sz w:val="22"/>
                <w:szCs w:val="22"/>
                <w:lang w:eastAsia="ru-RU"/>
              </w:rPr>
            </w:pPr>
            <w:r w:rsidRPr="00F421EA">
              <w:rPr>
                <w:rFonts w:eastAsia="Times New Roman"/>
                <w:sz w:val="22"/>
                <w:szCs w:val="22"/>
                <w:lang w:eastAsia="ru-RU"/>
              </w:rPr>
              <w:t xml:space="preserve">Co-Applicant \ </w:t>
            </w:r>
            <w:r w:rsidRPr="00F421EA">
              <w:rPr>
                <w:sz w:val="22"/>
                <w:szCs w:val="22"/>
              </w:rPr>
              <w:t xml:space="preserve"> </w:t>
            </w:r>
            <w:r w:rsidRPr="00F421EA">
              <w:rPr>
                <w:rFonts w:eastAsia="Times New Roman"/>
                <w:sz w:val="22"/>
                <w:szCs w:val="22"/>
                <w:lang w:eastAsia="ru-RU"/>
              </w:rPr>
              <w:t>NGO “Youth Initiative”</w:t>
            </w:r>
          </w:p>
          <w:p w:rsidR="00702675" w:rsidRPr="00F421EA" w:rsidRDefault="00F421EA" w:rsidP="00F421E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421EA">
              <w:rPr>
                <w:sz w:val="22"/>
                <w:szCs w:val="22"/>
              </w:rPr>
              <w:t>Rejected (CN)</w:t>
            </w:r>
          </w:p>
        </w:tc>
      </w:tr>
      <w:tr w:rsidR="00B37BCE" w:rsidTr="0046264C">
        <w:tc>
          <w:tcPr>
            <w:tcW w:w="2093" w:type="dxa"/>
          </w:tcPr>
          <w:p w:rsidR="00B37BCE" w:rsidRPr="00F421EA" w:rsidRDefault="00A965A3"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421EA">
              <w:rPr>
                <w:rFonts w:eastAsia="Times New Roman"/>
                <w:sz w:val="22"/>
                <w:szCs w:val="22"/>
              </w:rPr>
              <w:t>EU 4 Youth Grant Scheme</w:t>
            </w:r>
          </w:p>
        </w:tc>
        <w:tc>
          <w:tcPr>
            <w:tcW w:w="850" w:type="dxa"/>
          </w:tcPr>
          <w:p w:rsidR="00B37BCE" w:rsidRPr="00F421EA" w:rsidRDefault="00D6113F"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421EA">
              <w:rPr>
                <w:sz w:val="22"/>
                <w:szCs w:val="22"/>
              </w:rPr>
              <w:t>2017</w:t>
            </w:r>
          </w:p>
        </w:tc>
        <w:tc>
          <w:tcPr>
            <w:tcW w:w="4111" w:type="dxa"/>
          </w:tcPr>
          <w:p w:rsidR="00B37BCE" w:rsidRPr="00F421EA" w:rsidRDefault="003F2330"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421EA">
              <w:rPr>
                <w:rFonts w:eastAsia="Times New Roman"/>
                <w:sz w:val="22"/>
                <w:szCs w:val="22"/>
              </w:rPr>
              <w:t>Call for proposals 155852</w:t>
            </w:r>
          </w:p>
        </w:tc>
        <w:tc>
          <w:tcPr>
            <w:tcW w:w="3962" w:type="dxa"/>
          </w:tcPr>
          <w:p w:rsidR="00CE5548" w:rsidRPr="00F421EA" w:rsidRDefault="00CE5548" w:rsidP="00CE5548">
            <w:pPr>
              <w:jc w:val="center"/>
              <w:rPr>
                <w:rFonts w:eastAsia="Times New Roman"/>
                <w:sz w:val="22"/>
                <w:szCs w:val="22"/>
                <w:lang w:eastAsia="ru-RU"/>
              </w:rPr>
            </w:pPr>
            <w:r w:rsidRPr="00F421EA">
              <w:rPr>
                <w:rFonts w:eastAsia="Times New Roman"/>
                <w:sz w:val="22"/>
                <w:szCs w:val="22"/>
                <w:lang w:eastAsia="ru-RU"/>
              </w:rPr>
              <w:t xml:space="preserve">Co-Applicant \ </w:t>
            </w:r>
            <w:r w:rsidRPr="00F421EA">
              <w:rPr>
                <w:sz w:val="22"/>
                <w:szCs w:val="22"/>
              </w:rPr>
              <w:t xml:space="preserve"> </w:t>
            </w:r>
            <w:r w:rsidRPr="00F421EA">
              <w:rPr>
                <w:rFonts w:eastAsia="Times New Roman"/>
                <w:sz w:val="22"/>
                <w:szCs w:val="22"/>
                <w:lang w:eastAsia="ru-RU"/>
              </w:rPr>
              <w:t>NGO “Youth Initiative”</w:t>
            </w:r>
          </w:p>
          <w:p w:rsidR="00B37BCE" w:rsidRPr="00F421EA" w:rsidRDefault="00CE5548" w:rsidP="00CE5548">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421EA">
              <w:rPr>
                <w:sz w:val="22"/>
                <w:szCs w:val="22"/>
              </w:rPr>
              <w:t>Rejected (CN)</w:t>
            </w:r>
          </w:p>
        </w:tc>
      </w:tr>
      <w:tr w:rsidR="00B37BCE" w:rsidTr="0046264C">
        <w:tc>
          <w:tcPr>
            <w:tcW w:w="2093" w:type="dxa"/>
          </w:tcPr>
          <w:p w:rsidR="00B37BCE" w:rsidRPr="00F421EA" w:rsidRDefault="00A965A3"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421EA">
              <w:rPr>
                <w:rFonts w:eastAsia="Times New Roman"/>
                <w:sz w:val="22"/>
                <w:szCs w:val="22"/>
              </w:rPr>
              <w:t>Engaging with Civil Society in Belarus/2 - Promotion of realization of Fundamental Rights in Belarus and building of capacity of Human Rights</w:t>
            </w:r>
          </w:p>
        </w:tc>
        <w:tc>
          <w:tcPr>
            <w:tcW w:w="850" w:type="dxa"/>
          </w:tcPr>
          <w:p w:rsidR="00B37BCE" w:rsidRPr="00F421EA" w:rsidRDefault="0046264C" w:rsidP="0046264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421EA">
              <w:rPr>
                <w:rFonts w:eastAsia="Times New Roman"/>
                <w:sz w:val="22"/>
                <w:szCs w:val="22"/>
              </w:rPr>
              <w:t>2019</w:t>
            </w:r>
          </w:p>
        </w:tc>
        <w:tc>
          <w:tcPr>
            <w:tcW w:w="4111" w:type="dxa"/>
          </w:tcPr>
          <w:p w:rsidR="00B37BCE" w:rsidRPr="00F421EA" w:rsidRDefault="003F2330"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421EA">
              <w:rPr>
                <w:rFonts w:eastAsia="Times New Roman"/>
                <w:sz w:val="22"/>
                <w:szCs w:val="22"/>
              </w:rPr>
              <w:t>Call for proposals 162112</w:t>
            </w:r>
          </w:p>
        </w:tc>
        <w:tc>
          <w:tcPr>
            <w:tcW w:w="3962" w:type="dxa"/>
          </w:tcPr>
          <w:p w:rsidR="00D9130A" w:rsidRPr="00D9130A" w:rsidRDefault="00D9130A" w:rsidP="00D9130A">
            <w:pPr>
              <w:jc w:val="center"/>
              <w:rPr>
                <w:rFonts w:eastAsia="Times New Roman"/>
                <w:sz w:val="22"/>
                <w:szCs w:val="22"/>
                <w:lang w:eastAsia="ru-RU"/>
              </w:rPr>
            </w:pPr>
            <w:r w:rsidRPr="00D9130A">
              <w:rPr>
                <w:rFonts w:eastAsia="Times New Roman"/>
                <w:sz w:val="22"/>
                <w:szCs w:val="22"/>
                <w:lang w:eastAsia="ru-RU"/>
              </w:rPr>
              <w:t>Lead Applicant \  NGO “Youth Initiative”</w:t>
            </w:r>
          </w:p>
          <w:p w:rsidR="00B37BCE" w:rsidRPr="00F421EA" w:rsidRDefault="00D9130A" w:rsidP="00D9130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D9130A">
              <w:rPr>
                <w:sz w:val="22"/>
                <w:szCs w:val="22"/>
              </w:rPr>
              <w:t xml:space="preserve">Under </w:t>
            </w:r>
            <w:proofErr w:type="spellStart"/>
            <w:r w:rsidRPr="00D9130A">
              <w:rPr>
                <w:sz w:val="22"/>
                <w:szCs w:val="22"/>
              </w:rPr>
              <w:t>eval</w:t>
            </w:r>
            <w:proofErr w:type="spellEnd"/>
            <w:r w:rsidRPr="00D9130A">
              <w:rPr>
                <w:sz w:val="22"/>
                <w:szCs w:val="22"/>
              </w:rPr>
              <w:t>. (CN)</w:t>
            </w:r>
          </w:p>
        </w:tc>
      </w:tr>
      <w:tr w:rsidR="00702675" w:rsidTr="0046264C">
        <w:tc>
          <w:tcPr>
            <w:tcW w:w="2093" w:type="dxa"/>
          </w:tcPr>
          <w:p w:rsidR="00702675" w:rsidRPr="00F421EA" w:rsidRDefault="00F65009" w:rsidP="00F6500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F421EA">
              <w:rPr>
                <w:rFonts w:eastAsia="Times New Roman"/>
                <w:sz w:val="22"/>
                <w:szCs w:val="22"/>
              </w:rPr>
              <w:t>EU4Youth – Fostering youth employment and societal change through social entrepreneurship</w:t>
            </w:r>
          </w:p>
        </w:tc>
        <w:tc>
          <w:tcPr>
            <w:tcW w:w="850" w:type="dxa"/>
          </w:tcPr>
          <w:p w:rsidR="00702675" w:rsidRPr="00F421EA" w:rsidRDefault="0046264C"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421EA">
              <w:rPr>
                <w:rFonts w:eastAsia="Times New Roman"/>
                <w:sz w:val="22"/>
                <w:szCs w:val="22"/>
              </w:rPr>
              <w:t>2019</w:t>
            </w:r>
          </w:p>
        </w:tc>
        <w:tc>
          <w:tcPr>
            <w:tcW w:w="4111" w:type="dxa"/>
          </w:tcPr>
          <w:p w:rsidR="00702675" w:rsidRPr="00F421EA" w:rsidRDefault="003F2330" w:rsidP="00702675">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F421EA">
              <w:rPr>
                <w:rFonts w:eastAsia="Times New Roman"/>
                <w:sz w:val="22"/>
                <w:szCs w:val="22"/>
              </w:rPr>
              <w:t>Call for proposals 162818</w:t>
            </w:r>
          </w:p>
        </w:tc>
        <w:tc>
          <w:tcPr>
            <w:tcW w:w="3962" w:type="dxa"/>
          </w:tcPr>
          <w:p w:rsidR="00D9130A" w:rsidRPr="00D9130A" w:rsidRDefault="00D9130A" w:rsidP="00D9130A">
            <w:pPr>
              <w:jc w:val="center"/>
              <w:rPr>
                <w:rFonts w:eastAsia="Times New Roman"/>
                <w:sz w:val="22"/>
                <w:szCs w:val="22"/>
                <w:lang w:eastAsia="ru-RU"/>
              </w:rPr>
            </w:pPr>
            <w:r w:rsidRPr="00D9130A">
              <w:rPr>
                <w:rFonts w:eastAsia="Times New Roman"/>
                <w:sz w:val="22"/>
                <w:szCs w:val="22"/>
                <w:lang w:eastAsia="ru-RU"/>
              </w:rPr>
              <w:t>Lead Applicant \  NGO “Youth Initiative”</w:t>
            </w:r>
          </w:p>
          <w:p w:rsidR="00702675" w:rsidRPr="00F421EA" w:rsidRDefault="00D9130A" w:rsidP="00D9130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22"/>
                <w:szCs w:val="22"/>
              </w:rPr>
            </w:pPr>
            <w:r w:rsidRPr="00D9130A">
              <w:rPr>
                <w:sz w:val="22"/>
                <w:szCs w:val="22"/>
              </w:rPr>
              <w:t xml:space="preserve">Under </w:t>
            </w:r>
            <w:proofErr w:type="spellStart"/>
            <w:r w:rsidRPr="00D9130A">
              <w:rPr>
                <w:sz w:val="22"/>
                <w:szCs w:val="22"/>
              </w:rPr>
              <w:t>eval</w:t>
            </w:r>
            <w:proofErr w:type="spellEnd"/>
            <w:r w:rsidRPr="00D9130A">
              <w:rPr>
                <w:sz w:val="22"/>
                <w:szCs w:val="22"/>
              </w:rPr>
              <w:t>. (CN)</w:t>
            </w:r>
          </w:p>
        </w:tc>
      </w:tr>
    </w:tbl>
    <w:p w:rsidR="000C73C2" w:rsidRDefault="000C73C2">
      <w:pPr>
        <w:pStyle w:val="Default"/>
        <w:widowControl w:val="0"/>
        <w:jc w:val="center"/>
      </w:pPr>
    </w:p>
    <w:sectPr w:rsidR="000C73C2" w:rsidSect="00807B3B">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C38" w:rsidRDefault="005E2C38" w:rsidP="00807B3B">
      <w:r>
        <w:separator/>
      </w:r>
    </w:p>
  </w:endnote>
  <w:endnote w:type="continuationSeparator" w:id="0">
    <w:p w:rsidR="005E2C38" w:rsidRDefault="005E2C38" w:rsidP="00807B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3B" w:rsidRDefault="00807B3B">
    <w:pPr>
      <w:pStyle w:val="Cabeceraypi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C38" w:rsidRDefault="005E2C38" w:rsidP="00807B3B">
      <w:r>
        <w:separator/>
      </w:r>
    </w:p>
  </w:footnote>
  <w:footnote w:type="continuationSeparator" w:id="0">
    <w:p w:rsidR="005E2C38" w:rsidRDefault="005E2C38" w:rsidP="00807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3B" w:rsidRDefault="00807B3B">
    <w:pPr>
      <w:pStyle w:val="Cabeceraypi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60820"/>
    <w:multiLevelType w:val="hybridMultilevel"/>
    <w:tmpl w:val="C4CAFFE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41A1233"/>
    <w:multiLevelType w:val="hybridMultilevel"/>
    <w:tmpl w:val="D21CF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07B3B"/>
    <w:rsid w:val="00010474"/>
    <w:rsid w:val="000C73C2"/>
    <w:rsid w:val="00157503"/>
    <w:rsid w:val="00161F88"/>
    <w:rsid w:val="00254DB0"/>
    <w:rsid w:val="002B1BAF"/>
    <w:rsid w:val="00363302"/>
    <w:rsid w:val="00370C4B"/>
    <w:rsid w:val="003D7C45"/>
    <w:rsid w:val="003E0FB2"/>
    <w:rsid w:val="003F2330"/>
    <w:rsid w:val="004264C9"/>
    <w:rsid w:val="0046264C"/>
    <w:rsid w:val="004E1BEE"/>
    <w:rsid w:val="0051307A"/>
    <w:rsid w:val="005A433D"/>
    <w:rsid w:val="005A7FC5"/>
    <w:rsid w:val="005E2C38"/>
    <w:rsid w:val="00702675"/>
    <w:rsid w:val="007A5750"/>
    <w:rsid w:val="007F3D46"/>
    <w:rsid w:val="00807B3B"/>
    <w:rsid w:val="009133D8"/>
    <w:rsid w:val="00A4704C"/>
    <w:rsid w:val="00A965A3"/>
    <w:rsid w:val="00AC214F"/>
    <w:rsid w:val="00B37BCE"/>
    <w:rsid w:val="00BB7380"/>
    <w:rsid w:val="00BF1909"/>
    <w:rsid w:val="00C202AD"/>
    <w:rsid w:val="00C20B4D"/>
    <w:rsid w:val="00C44752"/>
    <w:rsid w:val="00C81EDF"/>
    <w:rsid w:val="00C826D7"/>
    <w:rsid w:val="00CE5548"/>
    <w:rsid w:val="00D02891"/>
    <w:rsid w:val="00D17D28"/>
    <w:rsid w:val="00D6113F"/>
    <w:rsid w:val="00D9130A"/>
    <w:rsid w:val="00E3548C"/>
    <w:rsid w:val="00E51410"/>
    <w:rsid w:val="00EF5177"/>
    <w:rsid w:val="00F421EA"/>
    <w:rsid w:val="00F5563E"/>
    <w:rsid w:val="00F65009"/>
    <w:rsid w:val="00FE5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7B3B"/>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7B3B"/>
    <w:rPr>
      <w:u w:val="single"/>
    </w:rPr>
  </w:style>
  <w:style w:type="table" w:customStyle="1" w:styleId="TableNormal">
    <w:name w:val="Table Normal"/>
    <w:rsid w:val="00807B3B"/>
    <w:tblPr>
      <w:tblInd w:w="0" w:type="dxa"/>
      <w:tblCellMar>
        <w:top w:w="0" w:type="dxa"/>
        <w:left w:w="0" w:type="dxa"/>
        <w:bottom w:w="0" w:type="dxa"/>
        <w:right w:w="0" w:type="dxa"/>
      </w:tblCellMar>
    </w:tblPr>
  </w:style>
  <w:style w:type="paragraph" w:customStyle="1" w:styleId="Cabeceraypie">
    <w:name w:val="Cabecera y pie"/>
    <w:rsid w:val="00807B3B"/>
    <w:pPr>
      <w:tabs>
        <w:tab w:val="right" w:pos="9020"/>
      </w:tabs>
    </w:pPr>
    <w:rPr>
      <w:rFonts w:ascii="Helvetica" w:hAnsi="Helvetica" w:cs="Arial Unicode MS"/>
      <w:color w:val="000000"/>
      <w:sz w:val="24"/>
      <w:szCs w:val="24"/>
    </w:rPr>
  </w:style>
  <w:style w:type="paragraph" w:customStyle="1" w:styleId="Default">
    <w:name w:val="Default"/>
    <w:rsid w:val="00807B3B"/>
    <w:pPr>
      <w:suppressAutoHyphens/>
    </w:pPr>
    <w:rPr>
      <w:rFonts w:ascii="Cambria" w:eastAsia="Cambria" w:hAnsi="Cambria" w:cs="Cambria"/>
      <w:color w:val="000000"/>
      <w:sz w:val="24"/>
      <w:szCs w:val="24"/>
      <w:u w:color="000000"/>
      <w:lang w:val="en-US"/>
    </w:rPr>
  </w:style>
  <w:style w:type="character" w:customStyle="1" w:styleId="Ninguno">
    <w:name w:val="Ninguno"/>
    <w:rsid w:val="00807B3B"/>
    <w:rPr>
      <w:lang w:val="en-US"/>
    </w:rPr>
  </w:style>
  <w:style w:type="character" w:customStyle="1" w:styleId="hps">
    <w:name w:val="hps"/>
    <w:basedOn w:val="a0"/>
    <w:rsid w:val="00BF1909"/>
  </w:style>
  <w:style w:type="character" w:customStyle="1" w:styleId="shorttext">
    <w:name w:val="short_text"/>
    <w:basedOn w:val="a0"/>
    <w:rsid w:val="003D7C45"/>
  </w:style>
  <w:style w:type="paragraph" w:styleId="a4">
    <w:name w:val="Normal (Web)"/>
    <w:basedOn w:val="a"/>
    <w:rsid w:val="00D17D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a5">
    <w:name w:val="Table Grid"/>
    <w:basedOn w:val="a1"/>
    <w:uiPriority w:val="59"/>
    <w:rsid w:val="000C7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752</Words>
  <Characters>4290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cp:lastModifiedBy>
  <cp:revision>43</cp:revision>
  <dcterms:created xsi:type="dcterms:W3CDTF">2016-09-15T22:14:00Z</dcterms:created>
  <dcterms:modified xsi:type="dcterms:W3CDTF">2019-04-27T21:41:00Z</dcterms:modified>
</cp:coreProperties>
</file>