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0" distT="0" distL="114300" distR="114300" hidden="0" layoutInCell="0" locked="0" relativeHeight="0" simplePos="0">
            <wp:simplePos x="0" y="0"/>
            <wp:positionH relativeFrom="margin">
              <wp:posOffset>-327659</wp:posOffset>
            </wp:positionH>
            <wp:positionV relativeFrom="paragraph">
              <wp:posOffset>-133984</wp:posOffset>
            </wp:positionV>
            <wp:extent cx="4391660" cy="972185"/>
            <wp:effectExtent b="0" l="0" r="0" t="0"/>
            <wp:wrapNone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14073" l="4466" r="4121" t="14814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972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4254500</wp:posOffset>
            </wp:positionH>
            <wp:positionV relativeFrom="paragraph">
              <wp:posOffset>-190499</wp:posOffset>
            </wp:positionV>
            <wp:extent cx="1651000" cy="9906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533517" y="3303432"/>
                      <a:ext cx="1624965" cy="953135"/>
                    </a:xfrm>
                    <a:prstGeom prst="rect">
                      <a:avLst/>
                    </a:prstGeom>
                    <a:noFill/>
                    <a:ln cap="flat" w="38100">
                      <a:solidFill>
                        <a:srgbClr val="16355D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lr"/>
                        </w:pPr>
                      </w:p>
                    </w:txbxContent>
                  </wps:txbx>
                  <wps:bodyPr anchorCtr="0" anchor="ctr" bIns="91425" lIns="91425" rIns="91425" tIns="91425"/>
                </wps:wsp>
              </a:graphicData>
            </a:graphic>
          </wp:anchor>
        </w:drawing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808.0" w:type="dxa"/>
        <w:jc w:val="center"/>
        <w:tblInd w:w="-108.0" w:type="dxa"/>
        <w:tblBorders>
          <w:top w:color="002060" w:space="0" w:sz="4" w:val="single"/>
          <w:left w:color="000000" w:space="0" w:sz="0" w:val="nil"/>
          <w:bottom w:color="002060" w:space="0" w:sz="4" w:val="single"/>
          <w:right w:color="000000" w:space="0" w:sz="0" w:val="nil"/>
          <w:insideH w:color="002060" w:space="0" w:sz="4" w:val="single"/>
          <w:insideV w:color="000000" w:space="0" w:sz="0" w:val="nil"/>
        </w:tblBorders>
        <w:tblLayout w:type="fixed"/>
        <w:tblLook w:val="00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Full legal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Full legal name (English)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Acronym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Region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Web 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N° Reg.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808.0" w:type="dxa"/>
        <w:jc w:val="center"/>
        <w:tblInd w:w="-108.0" w:type="dxa"/>
        <w:tblBorders>
          <w:top w:color="17365d" w:space="0" w:sz="4" w:val="single"/>
          <w:left w:color="000000" w:space="0" w:sz="0" w:val="nil"/>
          <w:bottom w:color="17365d" w:space="0" w:sz="4" w:val="single"/>
          <w:right w:color="000000" w:space="0" w:sz="0" w:val="nil"/>
          <w:insideH w:color="17365d" w:space="0" w:sz="4" w:val="single"/>
          <w:insideV w:color="000000" w:space="0" w:sz="0" w:val="nil"/>
        </w:tblBorders>
        <w:tblLayout w:type="fixed"/>
        <w:tblLook w:val="00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Type of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Is the partner org. a public body?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Is the partner org. a non-profit?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Activity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Has the organization received any type of accreditation before submitting this application?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c6d9f1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Description of the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782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3"/>
        <w:gridCol w:w="1840"/>
        <w:gridCol w:w="2995"/>
        <w:gridCol w:w="2594"/>
        <w:tblGridChange w:id="0">
          <w:tblGrid>
            <w:gridCol w:w="2353"/>
            <w:gridCol w:w="1840"/>
            <w:gridCol w:w="2995"/>
            <w:gridCol w:w="259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PT Sans" w:cs="PT Sans" w:eastAsia="PT Sans" w:hAnsi="PT Sans"/>
                <w:sz w:val="20"/>
                <w:vertAlign w:val="baseline"/>
                <w:rtl w:val="0"/>
              </w:rPr>
              <w:t xml:space="preserve">EU Programme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PT Sans" w:cs="PT Sans" w:eastAsia="PT Sans" w:hAnsi="PT Sans"/>
                <w:sz w:val="20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PT Sans" w:cs="PT Sans" w:eastAsia="PT Sans" w:hAnsi="PT Sans"/>
                <w:sz w:val="20"/>
                <w:vertAlign w:val="baseline"/>
                <w:rtl w:val="0"/>
              </w:rPr>
              <w:t xml:space="preserve">Project Identification or Contract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PT Sans" w:cs="PT Sans" w:eastAsia="PT Sans" w:hAnsi="PT Sans"/>
                <w:sz w:val="20"/>
                <w:vertAlign w:val="baseline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PT Sans" w:cs="PT Sans" w:eastAsia="PT Sans" w:hAnsi="PT Sans"/>
                <w:sz w:val="20"/>
                <w:vertAlign w:val="baseline"/>
                <w:rtl w:val="0"/>
              </w:rPr>
              <w:t xml:space="preserve">Applicant/Beneficiary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PT Sans" w:cs="PT Sans" w:eastAsia="PT Sans" w:hAnsi="PT Sans"/>
                <w:vertAlign w:val="baseline"/>
                <w:rtl w:val="0"/>
              </w:rPr>
              <w:t xml:space="preserve">ERASMUS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PT Sans" w:cs="PT Sans" w:eastAsia="PT Sans" w:hAnsi="PT Sans"/>
                <w:vertAlign w:val="baseline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808.0" w:type="dxa"/>
        <w:jc w:val="center"/>
        <w:tblInd w:w="-108.0" w:type="dxa"/>
        <w:tblBorders>
          <w:top w:color="002060" w:space="0" w:sz="4" w:val="single"/>
          <w:left w:color="000000" w:space="0" w:sz="0" w:val="nil"/>
          <w:bottom w:color="002060" w:space="0" w:sz="4" w:val="single"/>
          <w:right w:color="000000" w:space="0" w:sz="0" w:val="nil"/>
          <w:insideH w:color="002060" w:space="0" w:sz="4" w:val="single"/>
          <w:insideV w:color="000000" w:space="0" w:sz="0" w:val="nil"/>
        </w:tblBorders>
        <w:tblLayout w:type="fixed"/>
        <w:tblLook w:val="00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Legal Representative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Title, 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Telephone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Adress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808.0" w:type="dxa"/>
        <w:jc w:val="center"/>
        <w:tblInd w:w="-108.0" w:type="dxa"/>
        <w:tblBorders>
          <w:top w:color="002060" w:space="0" w:sz="4" w:val="single"/>
          <w:left w:color="000000" w:space="0" w:sz="0" w:val="nil"/>
          <w:bottom w:color="002060" w:space="0" w:sz="4" w:val="single"/>
          <w:right w:color="000000" w:space="0" w:sz="0" w:val="nil"/>
          <w:insideH w:color="002060" w:space="0" w:sz="4" w:val="single"/>
          <w:insideV w:color="000000" w:space="0" w:sz="0" w:val="nil"/>
        </w:tblBorders>
        <w:tblLayout w:type="fixed"/>
        <w:tblLook w:val="00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Title, 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Telephone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Questrial" w:cs="Questrial" w:eastAsia="Questrial" w:hAnsi="Questrial"/>
                <w:color w:val="404040"/>
                <w:vertAlign w:val="baseline"/>
                <w:rtl w:val="0"/>
              </w:rPr>
              <w:t xml:space="preserve">Adress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PT Sans" w:cs="PT Sans" w:eastAsia="PT Sans" w:hAnsi="PT Sans"/>
          <w:b w:val="1"/>
          <w:sz w:val="24"/>
          <w:vertAlign w:val="baseline"/>
          <w:rtl w:val="0"/>
        </w:rPr>
        <w:t xml:space="preserve">Please briefly present the partner organisation.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c>
          <w:tcPr>
            <w:shd w:fill="c6d9f1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PT Sans" w:cs="PT Sans" w:eastAsia="PT Sans" w:hAnsi="PT Sans"/>
          <w:b w:val="1"/>
          <w:sz w:val="24"/>
          <w:vertAlign w:val="baseline"/>
          <w:rtl w:val="0"/>
        </w:rPr>
        <w:t xml:space="preserve">What are the activities and experience of the organisation in the areas relevant for this application?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color w:val="000000"/>
          <w:shd w:fill="c6d9f1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PT Sans" w:cs="PT Sans" w:eastAsia="PT Sans" w:hAnsi="PT Sans"/>
          <w:b w:val="1"/>
          <w:sz w:val="24"/>
          <w:vertAlign w:val="baseline"/>
          <w:rtl w:val="0"/>
        </w:rPr>
        <w:br w:type="textWrapping"/>
        <w:t xml:space="preserve">What are the skills and expertise of key staff/persons involved in this application?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PT Sans" w:cs="PT Sans" w:eastAsia="PT Sans" w:hAnsi="PT Sans"/>
          <w:b w:val="1"/>
          <w:sz w:val="24"/>
          <w:vertAlign w:val="baseline"/>
          <w:rtl w:val="0"/>
        </w:rPr>
        <w:t xml:space="preserve">Please provide general information on the age of participants. And, Please describe the background and needs of the participants involved and how these participants have been or will be selected.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Questrial"/>
  <w:font w:name="PT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08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Cambria" w:cs="Cambria" w:eastAsia="Cambria" w:hAnsi="Cambria"/>
      <w:b w:val="0"/>
      <w:color w:val="365f91"/>
      <w:sz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color w:val="17365d"/>
      <w:sz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01.jpg"/></Relationships>
</file>