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A6C" w:rsidRDefault="00B47A6C" w:rsidP="00B47A6C">
      <w:bookmarkStart w:id="0" w:name="_GoBack"/>
      <w:bookmarkEnd w:id="0"/>
      <w:r>
        <w:t>Imagine a different world and you can make it possible</w:t>
      </w:r>
    </w:p>
    <w:p w:rsidR="00B47A6C" w:rsidRDefault="00B47A6C" w:rsidP="00B47A6C"/>
    <w:p w:rsidR="00B47A6C" w:rsidRDefault="00B47A6C" w:rsidP="00B47A6C">
      <w:pPr>
        <w:rPr>
          <w:b/>
          <w:sz w:val="32"/>
          <w:szCs w:val="32"/>
          <w:u w:val="single"/>
        </w:rPr>
      </w:pPr>
      <w:r>
        <w:rPr>
          <w:b/>
          <w:sz w:val="32"/>
          <w:szCs w:val="32"/>
          <w:u w:val="single"/>
        </w:rPr>
        <w:t>IMAGINE A BETTER WORLD</w:t>
      </w:r>
    </w:p>
    <w:p w:rsidR="00B47A6C" w:rsidRDefault="00B47A6C" w:rsidP="00B47A6C"/>
    <w:p w:rsidR="00B47A6C" w:rsidRDefault="00B47A6C" w:rsidP="00B47A6C">
      <w:pPr>
        <w:rPr>
          <w:b/>
        </w:rPr>
      </w:pPr>
      <w:r>
        <w:rPr>
          <w:b/>
        </w:rPr>
        <w:t>What are we looking for?</w:t>
      </w:r>
    </w:p>
    <w:p w:rsidR="00B47A6C" w:rsidRDefault="00B47A6C" w:rsidP="00B47A6C"/>
    <w:p w:rsidR="00B47A6C" w:rsidRDefault="00B47A6C" w:rsidP="00B47A6C">
      <w:pPr>
        <w:jc w:val="both"/>
      </w:pPr>
      <w:r>
        <w:t>We would like to imagine a better world where people are able to achieve economic and social growth without damaging the environment.</w:t>
      </w:r>
    </w:p>
    <w:p w:rsidR="00B47A6C" w:rsidRDefault="00B47A6C" w:rsidP="00B47A6C">
      <w:pPr>
        <w:jc w:val="both"/>
      </w:pPr>
    </w:p>
    <w:p w:rsidR="00B47A6C" w:rsidRDefault="00B47A6C" w:rsidP="00B47A6C">
      <w:pPr>
        <w:jc w:val="both"/>
      </w:pPr>
      <w:r>
        <w:t>AIMS:</w:t>
      </w:r>
    </w:p>
    <w:p w:rsidR="00B47A6C" w:rsidRDefault="00B47A6C" w:rsidP="00B47A6C">
      <w:pPr>
        <w:jc w:val="both"/>
      </w:pPr>
    </w:p>
    <w:p w:rsidR="00B47A6C" w:rsidRDefault="00B47A6C" w:rsidP="00B47A6C">
      <w:pPr>
        <w:jc w:val="both"/>
      </w:pPr>
      <w:r>
        <w:t>1. We aim at training future citizens in environmental sustainability actions that increse their possibilities of finding a job or promoting in a professional career while reducing the negative impact of business on the natural world.</w:t>
      </w:r>
    </w:p>
    <w:p w:rsidR="00B47A6C" w:rsidRDefault="00B47A6C" w:rsidP="00B47A6C">
      <w:pPr>
        <w:jc w:val="both"/>
      </w:pPr>
    </w:p>
    <w:p w:rsidR="00B47A6C" w:rsidRDefault="00B47A6C" w:rsidP="00B47A6C">
      <w:pPr>
        <w:jc w:val="both"/>
      </w:pPr>
      <w:r>
        <w:t>2. We want to strengthen international student projects so we propose a learning environment collaborating with other countries, languages and cultures by means of ICT Technologies.</w:t>
      </w:r>
    </w:p>
    <w:p w:rsidR="00B47A6C" w:rsidRDefault="00B47A6C" w:rsidP="00B47A6C">
      <w:pPr>
        <w:jc w:val="both"/>
      </w:pPr>
    </w:p>
    <w:p w:rsidR="00B47A6C" w:rsidRDefault="00B47A6C" w:rsidP="00B47A6C">
      <w:pPr>
        <w:jc w:val="both"/>
      </w:pPr>
      <w:r>
        <w:t xml:space="preserve">These objectives will </w:t>
      </w:r>
      <w:r>
        <w:rPr>
          <w:color w:val="000000"/>
          <w:shd w:val="clear" w:color="auto" w:fill="FFFFFF"/>
        </w:rPr>
        <w:t>contribute to change the values, behaviuours and ways of living by causing:</w:t>
      </w:r>
    </w:p>
    <w:p w:rsidR="00B47A6C" w:rsidRDefault="00B47A6C" w:rsidP="00B47A6C">
      <w:pPr>
        <w:jc w:val="both"/>
      </w:pPr>
    </w:p>
    <w:p w:rsidR="00B47A6C" w:rsidRDefault="00B47A6C" w:rsidP="00B47A6C">
      <w:pPr>
        <w:numPr>
          <w:ilvl w:val="0"/>
          <w:numId w:val="1"/>
        </w:numPr>
        <w:jc w:val="both"/>
      </w:pPr>
      <w:r>
        <w:t>A change in individual and collective needs (consumer habits).</w:t>
      </w:r>
    </w:p>
    <w:p w:rsidR="00B47A6C" w:rsidRDefault="00B47A6C" w:rsidP="00B47A6C">
      <w:pPr>
        <w:numPr>
          <w:ilvl w:val="0"/>
          <w:numId w:val="1"/>
        </w:numPr>
        <w:jc w:val="both"/>
      </w:pPr>
      <w:r>
        <w:t>A change in the balance between economic growth and environmental respect.</w:t>
      </w:r>
    </w:p>
    <w:p w:rsidR="00B47A6C" w:rsidRDefault="00B47A6C" w:rsidP="00B47A6C">
      <w:pPr>
        <w:jc w:val="both"/>
      </w:pPr>
    </w:p>
    <w:p w:rsidR="00B47A6C" w:rsidRDefault="00B47A6C" w:rsidP="00B47A6C"/>
    <w:p w:rsidR="00B47A6C" w:rsidRDefault="00B47A6C" w:rsidP="00B47A6C"/>
    <w:p w:rsidR="00B47A6C" w:rsidRDefault="00B47A6C" w:rsidP="00B47A6C">
      <w:pPr>
        <w:rPr>
          <w:b/>
        </w:rPr>
      </w:pPr>
      <w:r>
        <w:rPr>
          <w:b/>
        </w:rPr>
        <w:t>How can we contribute to create this new reality?</w:t>
      </w:r>
    </w:p>
    <w:p w:rsidR="00B47A6C" w:rsidRDefault="00B47A6C" w:rsidP="00B47A6C">
      <w:pPr>
        <w:rPr>
          <w:b/>
        </w:rPr>
      </w:pPr>
    </w:p>
    <w:p w:rsidR="00B47A6C" w:rsidRDefault="00B47A6C" w:rsidP="00B47A6C">
      <w:pPr>
        <w:jc w:val="both"/>
      </w:pPr>
      <w:r>
        <w:t>STRATEGY</w:t>
      </w:r>
    </w:p>
    <w:p w:rsidR="00B47A6C" w:rsidRDefault="00B47A6C" w:rsidP="00B47A6C">
      <w:pPr>
        <w:jc w:val="both"/>
      </w:pPr>
    </w:p>
    <w:p w:rsidR="00B47A6C" w:rsidRDefault="00B47A6C" w:rsidP="00B47A6C">
      <w:pPr>
        <w:jc w:val="both"/>
      </w:pPr>
      <w:r>
        <w:t>This is an international collaborative project that lasts for two years ( 2015-17 ) having two phases:</w:t>
      </w:r>
    </w:p>
    <w:p w:rsidR="00B47A6C" w:rsidRDefault="00B47A6C" w:rsidP="00B47A6C">
      <w:pPr>
        <w:jc w:val="both"/>
      </w:pPr>
    </w:p>
    <w:p w:rsidR="00B47A6C" w:rsidRDefault="00B47A6C" w:rsidP="00B47A6C">
      <w:pPr>
        <w:jc w:val="both"/>
      </w:pPr>
      <w:r>
        <w:t>1st PHASE (2015-16)- The participating countries collaborate in ellaborating an optional subject to teach students how to be environmentally sustainable. The proposal can include different aspects such as:</w:t>
      </w:r>
    </w:p>
    <w:p w:rsidR="00B47A6C" w:rsidRDefault="00B47A6C" w:rsidP="00B47A6C">
      <w:pPr>
        <w:jc w:val="both"/>
      </w:pPr>
    </w:p>
    <w:p w:rsidR="00B47A6C" w:rsidRDefault="00B47A6C" w:rsidP="00B47A6C">
      <w:pPr>
        <w:numPr>
          <w:ilvl w:val="0"/>
          <w:numId w:val="2"/>
        </w:numPr>
        <w:jc w:val="both"/>
      </w:pPr>
      <w:r>
        <w:t>Biosphere reserves and biodiversity</w:t>
      </w:r>
    </w:p>
    <w:p w:rsidR="00B47A6C" w:rsidRDefault="00B47A6C" w:rsidP="00B47A6C">
      <w:pPr>
        <w:numPr>
          <w:ilvl w:val="0"/>
          <w:numId w:val="2"/>
        </w:numPr>
        <w:jc w:val="both"/>
      </w:pPr>
      <w:r>
        <w:t>Improving personal habits as well as governmental habits to promote the conservation of natural places</w:t>
      </w:r>
    </w:p>
    <w:p w:rsidR="00B47A6C" w:rsidRDefault="00B47A6C" w:rsidP="00B47A6C">
      <w:pPr>
        <w:numPr>
          <w:ilvl w:val="0"/>
          <w:numId w:val="2"/>
        </w:numPr>
        <w:jc w:val="both"/>
      </w:pPr>
      <w:r>
        <w:t>Succesful economic iniciatives</w:t>
      </w:r>
    </w:p>
    <w:p w:rsidR="00B47A6C" w:rsidRDefault="00B47A6C" w:rsidP="00B47A6C">
      <w:pPr>
        <w:numPr>
          <w:ilvl w:val="0"/>
          <w:numId w:val="2"/>
        </w:numPr>
        <w:jc w:val="both"/>
      </w:pPr>
      <w:r>
        <w:t>Interchangeability of experiences among the different educational centres involved in the project</w:t>
      </w:r>
    </w:p>
    <w:p w:rsidR="00B47A6C" w:rsidRDefault="00B47A6C" w:rsidP="00B47A6C">
      <w:pPr>
        <w:numPr>
          <w:ilvl w:val="0"/>
          <w:numId w:val="2"/>
        </w:numPr>
        <w:jc w:val="both"/>
      </w:pPr>
      <w:r>
        <w:t>Knowledge of the formative and working offers</w:t>
      </w:r>
    </w:p>
    <w:p w:rsidR="00B47A6C" w:rsidRDefault="00B47A6C" w:rsidP="00B47A6C">
      <w:pPr>
        <w:numPr>
          <w:ilvl w:val="0"/>
          <w:numId w:val="2"/>
        </w:numPr>
        <w:jc w:val="both"/>
      </w:pPr>
      <w:r>
        <w:t>Knowledge of the different renewable energies</w:t>
      </w:r>
    </w:p>
    <w:p w:rsidR="00B47A6C" w:rsidRDefault="00B47A6C" w:rsidP="00B47A6C">
      <w:pPr>
        <w:numPr>
          <w:ilvl w:val="0"/>
          <w:numId w:val="2"/>
        </w:numPr>
        <w:jc w:val="both"/>
      </w:pPr>
      <w:r>
        <w:t>Knowledge and plan the way we work and live to achieve sustainability</w:t>
      </w:r>
    </w:p>
    <w:p w:rsidR="00B47A6C" w:rsidRDefault="00B47A6C" w:rsidP="00B47A6C"/>
    <w:p w:rsidR="00B47A6C" w:rsidRDefault="00B47A6C" w:rsidP="00B47A6C">
      <w:pPr>
        <w:jc w:val="both"/>
      </w:pPr>
      <w:r>
        <w:lastRenderedPageBreak/>
        <w:t>The optional subject will be put into practice through a virtual learning environment such as eTwinning and can be addressed to students of 14 to 18 years old. The first part will be voluntary for students.</w:t>
      </w:r>
    </w:p>
    <w:p w:rsidR="00B47A6C" w:rsidRDefault="00B47A6C" w:rsidP="00B47A6C">
      <w:pPr>
        <w:jc w:val="both"/>
      </w:pPr>
    </w:p>
    <w:p w:rsidR="00B47A6C" w:rsidRDefault="00B47A6C" w:rsidP="00B47A6C">
      <w:pPr>
        <w:jc w:val="both"/>
      </w:pPr>
      <w:r>
        <w:t>2nd PHASE(2016-17)The optional subject will be included within the educational offer of the participating centres and will be carried out along the academic year. This phase will include student travelling to the different participating countries which will allow them to come into contact with other languages and cultures.</w:t>
      </w:r>
    </w:p>
    <w:p w:rsidR="00B47A6C" w:rsidRDefault="00B47A6C" w:rsidP="00B47A6C">
      <w:pPr>
        <w:jc w:val="both"/>
      </w:pPr>
    </w:p>
    <w:p w:rsidR="00B47A6C" w:rsidRDefault="00B47A6C" w:rsidP="00B47A6C">
      <w:pPr>
        <w:jc w:val="both"/>
      </w:pPr>
      <w:r>
        <w:t>Our idea is to continue offering the optional subject for some academic years after the end of the project.</w:t>
      </w:r>
    </w:p>
    <w:p w:rsidR="00B47A6C" w:rsidRDefault="00B47A6C" w:rsidP="00B47A6C">
      <w:pPr>
        <w:ind w:left="761"/>
      </w:pPr>
    </w:p>
    <w:p w:rsidR="00B47A6C" w:rsidRDefault="00B47A6C" w:rsidP="00B47A6C"/>
    <w:p w:rsidR="00B47A6C" w:rsidRDefault="00B47A6C" w:rsidP="00B47A6C"/>
    <w:p w:rsidR="00B47A6C" w:rsidRDefault="00B47A6C" w:rsidP="00B47A6C"/>
    <w:p w:rsidR="00B47A6C" w:rsidRDefault="00B47A6C" w:rsidP="00B47A6C"/>
    <w:p w:rsidR="00B47A6C" w:rsidRDefault="00B47A6C" w:rsidP="00B47A6C"/>
    <w:p w:rsidR="00DD451C" w:rsidRDefault="00DD451C"/>
    <w:sectPr w:rsidR="00DD451C" w:rsidSect="00DD45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B3025"/>
    <w:multiLevelType w:val="hybridMultilevel"/>
    <w:tmpl w:val="8356E504"/>
    <w:lvl w:ilvl="0" w:tplc="0C0A0001">
      <w:start w:val="1"/>
      <w:numFmt w:val="bullet"/>
      <w:lvlText w:val=""/>
      <w:lvlJc w:val="left"/>
      <w:pPr>
        <w:ind w:left="761"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6DAD5EDD"/>
    <w:multiLevelType w:val="hybridMultilevel"/>
    <w:tmpl w:val="272AFCD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A6C"/>
    <w:rsid w:val="003B57F0"/>
    <w:rsid w:val="00B47A6C"/>
    <w:rsid w:val="00D057C0"/>
    <w:rsid w:val="00DD45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A6C"/>
    <w:pPr>
      <w:spacing w:after="0" w:line="240" w:lineRule="auto"/>
    </w:pPr>
    <w:rPr>
      <w:rFonts w:ascii="Times New Roman" w:eastAsia="Times New Roman" w:hAnsi="Times New Roman" w:cs="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A6C"/>
    <w:pPr>
      <w:spacing w:after="0" w:line="240" w:lineRule="auto"/>
    </w:pPr>
    <w:rPr>
      <w:rFonts w:ascii="Times New Roman" w:eastAsia="Times New Roman" w:hAnsi="Times New Roman" w:cs="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2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1997</Characters>
  <Application>Microsoft Office Word</Application>
  <DocSecurity>0</DocSecurity>
  <Lines>16</Lines>
  <Paragraphs>4</Paragraphs>
  <ScaleCrop>false</ScaleCrop>
  <Company>Luffi</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prof-01</dc:creator>
  <cp:lastModifiedBy>Luffi</cp:lastModifiedBy>
  <cp:revision>2</cp:revision>
  <dcterms:created xsi:type="dcterms:W3CDTF">2014-12-18T19:02:00Z</dcterms:created>
  <dcterms:modified xsi:type="dcterms:W3CDTF">2014-12-18T19:02:00Z</dcterms:modified>
</cp:coreProperties>
</file>