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2"/>
        <w:gridCol w:w="350"/>
        <w:gridCol w:w="350"/>
        <w:gridCol w:w="318"/>
      </w:tblGrid>
      <w:tr w:rsidR="00B7017B" w:rsidRPr="00B7017B" w:rsidTr="00B7017B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017B" w:rsidRPr="00B7017B" w:rsidRDefault="00B7017B" w:rsidP="00B7017B">
            <w:pPr>
              <w:rPr>
                <w:rFonts w:ascii="Lucida Grande" w:eastAsia="Times New Roman" w:hAnsi="Lucida Grande" w:cs="Lucida Grande"/>
                <w:color w:val="2C79B3"/>
                <w:sz w:val="36"/>
                <w:szCs w:val="36"/>
              </w:rPr>
            </w:pPr>
            <w:r w:rsidRPr="00B7017B">
              <w:rPr>
                <w:rFonts w:ascii="Lucida Grande" w:eastAsia="Times New Roman" w:hAnsi="Lucida Grande" w:cs="Lucida Grande"/>
                <w:color w:val="2C79B3"/>
                <w:sz w:val="36"/>
                <w:szCs w:val="36"/>
              </w:rPr>
              <w:t>Services</w:t>
            </w:r>
          </w:p>
        </w:tc>
        <w:tc>
          <w:tcPr>
            <w:tcW w:w="5000" w:type="pct"/>
            <w:shd w:val="clear" w:color="auto" w:fill="FFFFFF"/>
            <w:vAlign w:val="center"/>
            <w:hideMark/>
          </w:tcPr>
          <w:p w:rsidR="00B7017B" w:rsidRPr="00B7017B" w:rsidRDefault="00B7017B" w:rsidP="00B7017B">
            <w:pPr>
              <w:spacing w:line="288" w:lineRule="atLeast"/>
              <w:jc w:val="right"/>
              <w:rPr>
                <w:rFonts w:ascii="Lucida Grande" w:eastAsia="Times New Roman" w:hAnsi="Lucida Grande" w:cs="Lucida Grande"/>
                <w:color w:val="515756"/>
                <w:sz w:val="18"/>
                <w:szCs w:val="18"/>
              </w:rPr>
            </w:pPr>
            <w:r>
              <w:rPr>
                <w:rFonts w:ascii="Lucida Grande" w:eastAsia="Times New Roman" w:hAnsi="Lucida Grande" w:cs="Lucida Grande"/>
                <w:noProof/>
                <w:color w:val="2C79B3"/>
                <w:sz w:val="18"/>
                <w:szCs w:val="18"/>
              </w:rPr>
              <w:drawing>
                <wp:inline distT="0" distB="0" distL="0" distR="0">
                  <wp:extent cx="201930" cy="201930"/>
                  <wp:effectExtent l="0" t="0" r="1270" b="1270"/>
                  <wp:docPr id="1" name="Picture 1" descr="DF">
                    <a:hlinkClick xmlns:a="http://schemas.openxmlformats.org/drawingml/2006/main" r:id="rId5" tooltip="&quot;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F">
                            <a:hlinkClick r:id="rId5" tooltip="&quot;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vAlign w:val="center"/>
            <w:hideMark/>
          </w:tcPr>
          <w:p w:rsidR="00B7017B" w:rsidRPr="00B7017B" w:rsidRDefault="00B7017B" w:rsidP="00B7017B">
            <w:pPr>
              <w:spacing w:line="288" w:lineRule="atLeast"/>
              <w:jc w:val="right"/>
              <w:rPr>
                <w:rFonts w:ascii="Lucida Grande" w:eastAsia="Times New Roman" w:hAnsi="Lucida Grande" w:cs="Lucida Grande"/>
                <w:color w:val="515756"/>
                <w:sz w:val="18"/>
                <w:szCs w:val="18"/>
              </w:rPr>
            </w:pPr>
            <w:r>
              <w:rPr>
                <w:rFonts w:ascii="Lucida Grande" w:eastAsia="Times New Roman" w:hAnsi="Lucida Grande" w:cs="Lucida Grande"/>
                <w:noProof/>
                <w:color w:val="2C79B3"/>
                <w:sz w:val="18"/>
                <w:szCs w:val="18"/>
              </w:rPr>
              <w:drawing>
                <wp:inline distT="0" distB="0" distL="0" distR="0">
                  <wp:extent cx="201930" cy="201930"/>
                  <wp:effectExtent l="0" t="0" r="1270" b="1270"/>
                  <wp:docPr id="2" name="Picture 2" descr="rint">
                    <a:hlinkClick xmlns:a="http://schemas.openxmlformats.org/drawingml/2006/main" r:id="rId7" tooltip="&quot;Prin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int">
                            <a:hlinkClick r:id="rId7" tooltip="&quot;Prin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vAlign w:val="center"/>
            <w:hideMark/>
          </w:tcPr>
          <w:p w:rsidR="00B7017B" w:rsidRPr="00B7017B" w:rsidRDefault="00B7017B" w:rsidP="00B7017B">
            <w:pPr>
              <w:spacing w:line="288" w:lineRule="atLeast"/>
              <w:jc w:val="right"/>
              <w:rPr>
                <w:rFonts w:ascii="Lucida Grande" w:eastAsia="Times New Roman" w:hAnsi="Lucida Grande" w:cs="Lucida Grande"/>
                <w:color w:val="515756"/>
                <w:sz w:val="18"/>
                <w:szCs w:val="18"/>
              </w:rPr>
            </w:pPr>
            <w:r>
              <w:rPr>
                <w:rFonts w:ascii="Lucida Grande" w:eastAsia="Times New Roman" w:hAnsi="Lucida Grande" w:cs="Lucida Grande"/>
                <w:noProof/>
                <w:color w:val="2C79B3"/>
                <w:sz w:val="18"/>
                <w:szCs w:val="18"/>
              </w:rPr>
              <w:drawing>
                <wp:inline distT="0" distB="0" distL="0" distR="0">
                  <wp:extent cx="182880" cy="182880"/>
                  <wp:effectExtent l="0" t="0" r="0" b="0"/>
                  <wp:docPr id="3" name="Picture 3" descr="-mail">
                    <a:hlinkClick xmlns:a="http://schemas.openxmlformats.org/drawingml/2006/main" r:id="rId9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-mail">
                            <a:hlinkClick r:id="rId9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017B" w:rsidRPr="00B7017B" w:rsidRDefault="00B7017B" w:rsidP="00B7017B">
      <w:pPr>
        <w:rPr>
          <w:rFonts w:ascii="Times" w:eastAsia="Times New Roman" w:hAnsi="Times" w:cs="Times New Roman"/>
          <w:vanish/>
          <w:sz w:val="20"/>
          <w:szCs w:val="20"/>
        </w:rPr>
      </w:pPr>
    </w:p>
    <w:tbl>
      <w:tblPr>
        <w:tblW w:w="137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70"/>
      </w:tblGrid>
      <w:tr w:rsidR="00B7017B" w:rsidRPr="00B7017B" w:rsidTr="00B7017B">
        <w:tc>
          <w:tcPr>
            <w:tcW w:w="0" w:type="auto"/>
            <w:shd w:val="clear" w:color="auto" w:fill="FFFFFF"/>
            <w:hideMark/>
          </w:tcPr>
          <w:p w:rsidR="00B7017B" w:rsidRPr="00B7017B" w:rsidRDefault="00B7017B" w:rsidP="00B7017B">
            <w:pPr>
              <w:spacing w:before="150" w:after="150" w:line="288" w:lineRule="atLeast"/>
              <w:rPr>
                <w:rFonts w:ascii="Lucida Grande" w:hAnsi="Lucida Grande" w:cs="Lucida Grande"/>
                <w:color w:val="515756"/>
                <w:sz w:val="18"/>
                <w:szCs w:val="18"/>
              </w:rPr>
            </w:pPr>
            <w:r w:rsidRPr="00B7017B">
              <w:rPr>
                <w:rFonts w:ascii="Lucida Grande" w:hAnsi="Lucida Grande" w:cs="Lucida Grande"/>
                <w:b/>
                <w:bCs/>
                <w:color w:val="515756"/>
                <w:sz w:val="18"/>
                <w:szCs w:val="18"/>
              </w:rPr>
              <w:t>Mission and Objectives of Activity</w:t>
            </w:r>
            <w:r w:rsidRPr="00B7017B">
              <w:rPr>
                <w:rFonts w:ascii="Lucida Grande" w:hAnsi="Lucida Grande" w:cs="Lucida Grande"/>
                <w:color w:val="515756"/>
                <w:sz w:val="18"/>
                <w:szCs w:val="18"/>
              </w:rPr>
              <w:br/>
            </w:r>
            <w:r w:rsidRPr="00B7017B">
              <w:rPr>
                <w:rFonts w:ascii="Lucida Grande" w:hAnsi="Lucida Grande" w:cs="Lucida Grande"/>
                <w:color w:val="515756"/>
                <w:sz w:val="18"/>
                <w:szCs w:val="18"/>
              </w:rPr>
              <w:br/>
              <w:t>1) National Centre for Community Services is an independent institution, non-political, that has as its basic mission to help in addressing the needs of different communities in Albania through:</w:t>
            </w:r>
            <w:r w:rsidRPr="00B7017B">
              <w:rPr>
                <w:rFonts w:ascii="Lucida Grande" w:hAnsi="Lucida Grande" w:cs="Lucida Grande"/>
                <w:color w:val="515756"/>
                <w:sz w:val="18"/>
                <w:szCs w:val="18"/>
              </w:rPr>
              <w:br/>
              <w:t>a) The development of researches and scientific analyzes and stimulation of information exchange and technical-professional points of view for thematic, issues, problems and politics that affect communities;</w:t>
            </w:r>
            <w:r w:rsidRPr="00B7017B">
              <w:rPr>
                <w:rFonts w:ascii="Lucida Grande" w:hAnsi="Lucida Grande" w:cs="Lucida Grande"/>
                <w:color w:val="515756"/>
                <w:sz w:val="18"/>
                <w:szCs w:val="18"/>
              </w:rPr>
              <w:br/>
              <w:t>b) Offering of community services and promotion of conditions and standards for social welfare increase and living and health culture of communities in need.;</w:t>
            </w:r>
            <w:r w:rsidRPr="00B7017B">
              <w:rPr>
                <w:rFonts w:ascii="Lucida Grande" w:hAnsi="Lucida Grande" w:cs="Lucida Grande"/>
                <w:color w:val="515756"/>
                <w:sz w:val="18"/>
                <w:szCs w:val="18"/>
              </w:rPr>
              <w:br/>
              <w:t>c) Civil community education and increase of communities organizational-political culture and awareness, promoting their active participation in public politic compilation, program implementation and addressing of issues with community interests;</w:t>
            </w:r>
            <w:r w:rsidRPr="00B7017B">
              <w:rPr>
                <w:rFonts w:ascii="Lucida Grande" w:hAnsi="Lucida Grande" w:cs="Lucida Grande"/>
                <w:color w:val="515756"/>
                <w:sz w:val="18"/>
                <w:szCs w:val="18"/>
              </w:rPr>
              <w:br/>
              <w:t>d) Support of projects and community self-help initiatives and insurance of financial sources for helping communities in poverty relief and emergency situations.</w:t>
            </w:r>
            <w:r w:rsidRPr="00B7017B">
              <w:rPr>
                <w:rFonts w:ascii="Lucida Grande" w:hAnsi="Lucida Grande" w:cs="Lucida Grande"/>
                <w:color w:val="515756"/>
                <w:sz w:val="18"/>
                <w:szCs w:val="18"/>
              </w:rPr>
              <w:br/>
            </w:r>
            <w:r w:rsidRPr="00B7017B">
              <w:rPr>
                <w:rFonts w:ascii="Lucida Grande" w:hAnsi="Lucida Grande" w:cs="Lucida Grande"/>
                <w:color w:val="515756"/>
                <w:sz w:val="18"/>
                <w:szCs w:val="18"/>
              </w:rPr>
              <w:br/>
            </w:r>
            <w:r w:rsidRPr="00B7017B">
              <w:rPr>
                <w:rFonts w:ascii="Lucida Grande" w:hAnsi="Lucida Grande" w:cs="Lucida Grande"/>
                <w:b/>
                <w:bCs/>
                <w:color w:val="515756"/>
                <w:sz w:val="18"/>
                <w:szCs w:val="18"/>
              </w:rPr>
              <w:t>2) The activities areas of the Centre are mainly as below, but are not limited within them:</w:t>
            </w:r>
            <w:r w:rsidRPr="00B7017B">
              <w:rPr>
                <w:rFonts w:ascii="Lucida Grande" w:hAnsi="Lucida Grande" w:cs="Lucida Grande"/>
                <w:color w:val="515756"/>
                <w:sz w:val="18"/>
                <w:szCs w:val="18"/>
              </w:rPr>
              <w:br/>
            </w:r>
            <w:r>
              <w:rPr>
                <w:rFonts w:ascii="Lucida Grande" w:hAnsi="Lucida Grande" w:cs="Lucida Grande"/>
                <w:noProof/>
                <w:color w:val="515756"/>
                <w:sz w:val="18"/>
                <w:szCs w:val="18"/>
              </w:rPr>
              <w:drawing>
                <wp:inline distT="0" distB="0" distL="0" distR="0">
                  <wp:extent cx="4600575" cy="3205480"/>
                  <wp:effectExtent l="0" t="0" r="0" b="0"/>
                  <wp:docPr id="4" name="Picture 4" descr="http://www.nccs-al.com/images/stories/sherbim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nccs-al.com/images/stories/sherbim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0575" cy="3205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017B">
              <w:rPr>
                <w:rFonts w:ascii="Lucida Grande" w:hAnsi="Lucida Grande" w:cs="Lucida Grande"/>
                <w:color w:val="515756"/>
                <w:sz w:val="18"/>
                <w:szCs w:val="18"/>
              </w:rPr>
              <w:br/>
              <w:t>a) Public Health</w:t>
            </w:r>
            <w:r w:rsidRPr="00B7017B">
              <w:rPr>
                <w:rFonts w:ascii="Lucida Grande" w:hAnsi="Lucida Grande" w:cs="Lucida Grande"/>
                <w:color w:val="515756"/>
                <w:sz w:val="18"/>
                <w:szCs w:val="18"/>
              </w:rPr>
              <w:br/>
              <w:t>b) Scientific and social-political researches</w:t>
            </w:r>
            <w:r w:rsidRPr="00B7017B">
              <w:rPr>
                <w:rFonts w:ascii="Lucida Grande" w:hAnsi="Lucida Grande" w:cs="Lucida Grande"/>
                <w:color w:val="515756"/>
                <w:sz w:val="18"/>
                <w:szCs w:val="18"/>
              </w:rPr>
              <w:br/>
              <w:t>c) Civil and Community Education</w:t>
            </w:r>
            <w:r w:rsidRPr="00B7017B">
              <w:rPr>
                <w:rFonts w:ascii="Lucida Grande" w:hAnsi="Lucida Grande" w:cs="Lucida Grande"/>
                <w:color w:val="515756"/>
                <w:sz w:val="18"/>
                <w:szCs w:val="18"/>
              </w:rPr>
              <w:br/>
              <w:t>d) Social and Technical Services</w:t>
            </w:r>
            <w:r w:rsidRPr="00B7017B">
              <w:rPr>
                <w:rFonts w:ascii="Lucida Grande" w:hAnsi="Lucida Grande" w:cs="Lucida Grande"/>
                <w:color w:val="515756"/>
                <w:sz w:val="18"/>
                <w:szCs w:val="18"/>
              </w:rPr>
              <w:br/>
              <w:t>e) Organizational -Institutional Capacity Building</w:t>
            </w:r>
            <w:r w:rsidRPr="00B7017B">
              <w:rPr>
                <w:rFonts w:ascii="Lucida Grande" w:hAnsi="Lucida Grande" w:cs="Lucida Grande"/>
                <w:color w:val="515756"/>
                <w:sz w:val="18"/>
                <w:szCs w:val="18"/>
              </w:rPr>
              <w:br/>
              <w:t>f) Environment Protection and Alternative Energy Utilization</w:t>
            </w:r>
            <w:r w:rsidRPr="00B7017B">
              <w:rPr>
                <w:rFonts w:ascii="Lucida Grande" w:hAnsi="Lucida Grande" w:cs="Lucida Grande"/>
                <w:color w:val="515756"/>
                <w:sz w:val="18"/>
                <w:szCs w:val="18"/>
              </w:rPr>
              <w:br/>
              <w:t>g) Humanitarian Aids</w:t>
            </w:r>
            <w:r w:rsidRPr="00B7017B">
              <w:rPr>
                <w:rFonts w:ascii="Lucida Grande" w:hAnsi="Lucida Grande" w:cs="Lucida Grande"/>
                <w:color w:val="515756"/>
                <w:sz w:val="18"/>
                <w:szCs w:val="18"/>
              </w:rPr>
              <w:br/>
            </w:r>
            <w:r w:rsidRPr="00B7017B">
              <w:rPr>
                <w:rFonts w:ascii="Lucida Grande" w:hAnsi="Lucida Grande" w:cs="Lucida Grande"/>
                <w:color w:val="515756"/>
                <w:sz w:val="18"/>
                <w:szCs w:val="18"/>
              </w:rPr>
              <w:br/>
            </w:r>
            <w:r w:rsidRPr="00B7017B">
              <w:rPr>
                <w:rFonts w:ascii="Lucida Grande" w:hAnsi="Lucida Grande" w:cs="Lucida Grande"/>
                <w:b/>
                <w:bCs/>
                <w:color w:val="515756"/>
                <w:sz w:val="18"/>
                <w:szCs w:val="18"/>
              </w:rPr>
              <w:t>The Incomes</w:t>
            </w:r>
            <w:r w:rsidRPr="00B7017B">
              <w:rPr>
                <w:rFonts w:ascii="Lucida Grande" w:hAnsi="Lucida Grande" w:cs="Lucida Grande"/>
                <w:color w:val="515756"/>
                <w:sz w:val="18"/>
                <w:szCs w:val="18"/>
              </w:rPr>
              <w:br/>
              <w:t>The incomes for Centre activity in order to fulfill the aim and object of activity will be providing from:</w:t>
            </w:r>
            <w:r w:rsidRPr="00B7017B">
              <w:rPr>
                <w:rFonts w:ascii="Lucida Grande" w:hAnsi="Lucida Grande" w:cs="Lucida Grande"/>
                <w:color w:val="515756"/>
                <w:sz w:val="18"/>
                <w:szCs w:val="18"/>
              </w:rPr>
              <w:br/>
            </w:r>
            <w:r w:rsidRPr="00B7017B">
              <w:rPr>
                <w:rFonts w:ascii="Lucida Grande" w:hAnsi="Lucida Grande" w:cs="Lucida Grande"/>
                <w:color w:val="515756"/>
                <w:sz w:val="18"/>
                <w:szCs w:val="18"/>
              </w:rPr>
              <w:br/>
            </w:r>
            <w:r w:rsidRPr="00B7017B">
              <w:rPr>
                <w:rFonts w:ascii="Lucida Grande" w:hAnsi="Lucida Grande" w:cs="Lucida Grande"/>
                <w:color w:val="515756"/>
                <w:sz w:val="18"/>
                <w:szCs w:val="18"/>
              </w:rPr>
              <w:lastRenderedPageBreak/>
              <w:t>* Funds provided by the Centre;</w:t>
            </w:r>
            <w:r w:rsidRPr="00B7017B">
              <w:rPr>
                <w:rFonts w:ascii="Lucida Grande" w:hAnsi="Lucida Grande" w:cs="Lucida Grande"/>
                <w:color w:val="515756"/>
                <w:sz w:val="18"/>
                <w:szCs w:val="18"/>
              </w:rPr>
              <w:br/>
              <w:t>* Different Grants;</w:t>
            </w:r>
            <w:r w:rsidRPr="00B7017B">
              <w:rPr>
                <w:rFonts w:ascii="Lucida Grande" w:hAnsi="Lucida Grande" w:cs="Lucida Grande"/>
                <w:color w:val="515756"/>
                <w:sz w:val="18"/>
                <w:szCs w:val="18"/>
              </w:rPr>
              <w:br/>
              <w:t>* Gifts or donations offered by private or public subjects, national or foreign;</w:t>
            </w:r>
            <w:r w:rsidRPr="00B7017B">
              <w:rPr>
                <w:rFonts w:ascii="Lucida Grande" w:hAnsi="Lucida Grande" w:cs="Lucida Grande"/>
                <w:color w:val="515756"/>
                <w:sz w:val="18"/>
                <w:szCs w:val="18"/>
              </w:rPr>
              <w:br/>
              <w:t>* Incomes from the economical activity of Centre;</w:t>
            </w:r>
            <w:r w:rsidRPr="00B7017B">
              <w:rPr>
                <w:rFonts w:ascii="Lucida Grande" w:hAnsi="Lucida Grande" w:cs="Lucida Grande"/>
                <w:color w:val="515756"/>
                <w:sz w:val="18"/>
                <w:szCs w:val="18"/>
              </w:rPr>
              <w:br/>
              <w:t>* In any other legal way.</w:t>
            </w:r>
          </w:p>
        </w:tc>
      </w:tr>
    </w:tbl>
    <w:p w:rsidR="00B7017B" w:rsidRPr="00B7017B" w:rsidRDefault="00B7017B" w:rsidP="00B7017B">
      <w:pPr>
        <w:rPr>
          <w:rFonts w:ascii="Times" w:eastAsia="Times New Roman" w:hAnsi="Times" w:cs="Times New Roman"/>
          <w:sz w:val="20"/>
          <w:szCs w:val="20"/>
        </w:rPr>
      </w:pPr>
      <w:r w:rsidRPr="00B7017B">
        <w:rPr>
          <w:rFonts w:ascii="Lucida Grande" w:eastAsia="Times New Roman" w:hAnsi="Lucida Grande" w:cs="Lucida Grande"/>
          <w:color w:val="515756"/>
          <w:sz w:val="18"/>
          <w:szCs w:val="18"/>
          <w:shd w:val="clear" w:color="auto" w:fill="FFFFFF"/>
        </w:rPr>
        <w:lastRenderedPageBreak/>
        <w:t> </w:t>
      </w:r>
    </w:p>
    <w:p w:rsidR="004F51DA" w:rsidRDefault="004F51DA">
      <w:bookmarkStart w:id="0" w:name="_GoBack"/>
      <w:bookmarkEnd w:id="0"/>
    </w:p>
    <w:sectPr w:rsidR="004F51DA" w:rsidSect="007825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17B"/>
    <w:rsid w:val="004F51DA"/>
    <w:rsid w:val="007825B9"/>
    <w:rsid w:val="00B7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639A25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017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B7017B"/>
    <w:rPr>
      <w:b/>
      <w:bCs/>
    </w:rPr>
  </w:style>
  <w:style w:type="character" w:customStyle="1" w:styleId="articleseparator">
    <w:name w:val="article_separator"/>
    <w:basedOn w:val="DefaultParagraphFont"/>
    <w:rsid w:val="00B7017B"/>
  </w:style>
  <w:style w:type="paragraph" w:styleId="BalloonText">
    <w:name w:val="Balloon Text"/>
    <w:basedOn w:val="Normal"/>
    <w:link w:val="BalloonTextChar"/>
    <w:uiPriority w:val="99"/>
    <w:semiHidden/>
    <w:unhideWhenUsed/>
    <w:rsid w:val="00B701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17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017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B7017B"/>
    <w:rPr>
      <w:b/>
      <w:bCs/>
    </w:rPr>
  </w:style>
  <w:style w:type="character" w:customStyle="1" w:styleId="articleseparator">
    <w:name w:val="article_separator"/>
    <w:basedOn w:val="DefaultParagraphFont"/>
    <w:rsid w:val="00B7017B"/>
  </w:style>
  <w:style w:type="paragraph" w:styleId="BalloonText">
    <w:name w:val="Balloon Text"/>
    <w:basedOn w:val="Normal"/>
    <w:link w:val="BalloonTextChar"/>
    <w:uiPriority w:val="99"/>
    <w:semiHidden/>
    <w:unhideWhenUsed/>
    <w:rsid w:val="00B701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17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4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nccs-al.com/index.php?view=article&amp;catid=38:nccs&amp;id=62:sherbimet&amp;format=pdf&amp;option=com_content&amp;Itemid=82&amp;lang=en" TargetMode="External"/><Relationship Id="rId6" Type="http://schemas.openxmlformats.org/officeDocument/2006/relationships/image" Target="media/image1.png"/><Relationship Id="rId7" Type="http://schemas.openxmlformats.org/officeDocument/2006/relationships/hyperlink" Target="http://www.nccs-al.com/index.php?view=article&amp;catid=38:nccs&amp;id=62:sherbimet&amp;tmpl=component&amp;print=1&amp;layout=default&amp;page=&amp;option=com_content&amp;Itemid=82&amp;lang=en" TargetMode="External"/><Relationship Id="rId8" Type="http://schemas.openxmlformats.org/officeDocument/2006/relationships/image" Target="media/image2.png"/><Relationship Id="rId9" Type="http://schemas.openxmlformats.org/officeDocument/2006/relationships/hyperlink" Target="http://www.nccs-al.com/index.php?option=com_mailto&amp;tmpl=component&amp;link=79f6c87332e8739eedc04aed3813d2fad5f3e2b7&amp;lang=en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1460</Characters>
  <Application>Microsoft Macintosh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Atom</dc:creator>
  <cp:keywords/>
  <dc:description/>
  <cp:lastModifiedBy>Atom</cp:lastModifiedBy>
  <cp:revision>1</cp:revision>
  <dcterms:created xsi:type="dcterms:W3CDTF">2014-09-01T20:11:00Z</dcterms:created>
  <dcterms:modified xsi:type="dcterms:W3CDTF">2014-09-01T20:11:00Z</dcterms:modified>
</cp:coreProperties>
</file>