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CBF" w:rsidRDefault="00224CBF" w:rsidP="007607BD">
      <w:pPr>
        <w:rPr>
          <w:b/>
          <w:sz w:val="28"/>
          <w:szCs w:val="28"/>
          <w:u w:val="single"/>
          <w:lang w:val="en-US"/>
        </w:rPr>
      </w:pPr>
    </w:p>
    <w:p w:rsidR="007607BD" w:rsidRPr="00346A44" w:rsidRDefault="007515A3" w:rsidP="00224CBF">
      <w:pPr>
        <w:jc w:val="center"/>
        <w:rPr>
          <w:b/>
          <w:color w:val="DC002E" w:themeColor="accent1"/>
          <w:sz w:val="36"/>
          <w:szCs w:val="36"/>
          <w:u w:val="single"/>
        </w:rPr>
      </w:pPr>
      <w:r w:rsidRPr="00346A44">
        <w:rPr>
          <w:b/>
          <w:color w:val="DC002E" w:themeColor="accent1"/>
          <w:sz w:val="36"/>
          <w:szCs w:val="36"/>
          <w:u w:val="single"/>
        </w:rPr>
        <w:t>PARTNERANFRAGE</w:t>
      </w:r>
    </w:p>
    <w:p w:rsidR="00224CBF" w:rsidRPr="00346A44" w:rsidRDefault="00224CBF" w:rsidP="00224CBF">
      <w:pPr>
        <w:jc w:val="center"/>
        <w:rPr>
          <w:rFonts w:asciiTheme="majorHAnsi" w:hAnsiTheme="majorHAnsi"/>
          <w:b/>
          <w:sz w:val="28"/>
          <w:szCs w:val="28"/>
          <w:u w:val="single"/>
        </w:rPr>
      </w:pPr>
    </w:p>
    <w:p w:rsidR="007607BD" w:rsidRPr="003942BB" w:rsidRDefault="003942BB" w:rsidP="007607BD">
      <w:pPr>
        <w:rPr>
          <w:rFonts w:asciiTheme="majorHAnsi" w:hAnsiTheme="majorHAnsi"/>
          <w:b/>
          <w:sz w:val="22"/>
        </w:rPr>
      </w:pPr>
      <w:r w:rsidRPr="003942BB">
        <w:rPr>
          <w:rFonts w:asciiTheme="majorHAnsi" w:hAnsiTheme="majorHAnsi"/>
          <w:b/>
          <w:sz w:val="22"/>
          <w:u w:val="single"/>
        </w:rPr>
        <w:t>Bewerber</w:t>
      </w:r>
      <w:r w:rsidR="007607BD" w:rsidRPr="003942BB">
        <w:rPr>
          <w:rFonts w:asciiTheme="majorHAnsi" w:hAnsiTheme="majorHAnsi"/>
          <w:b/>
          <w:sz w:val="22"/>
          <w:u w:val="single"/>
        </w:rPr>
        <w:t>:</w:t>
      </w:r>
      <w:r w:rsidRPr="003942BB">
        <w:rPr>
          <w:rFonts w:asciiTheme="majorHAnsi" w:hAnsiTheme="majorHAnsi"/>
          <w:b/>
          <w:sz w:val="22"/>
          <w:u w:val="single"/>
        </w:rPr>
        <w:t xml:space="preserve"> </w:t>
      </w:r>
      <w:r w:rsidR="007607BD" w:rsidRPr="003942BB">
        <w:rPr>
          <w:rFonts w:asciiTheme="majorHAnsi" w:hAnsiTheme="majorHAnsi"/>
          <w:b/>
          <w:sz w:val="22"/>
        </w:rPr>
        <w:t xml:space="preserve"> Hazissa – </w:t>
      </w:r>
      <w:r w:rsidRPr="003942BB">
        <w:rPr>
          <w:rFonts w:asciiTheme="majorHAnsi" w:hAnsiTheme="majorHAnsi"/>
          <w:b/>
          <w:sz w:val="22"/>
        </w:rPr>
        <w:t>Prävention sexualisierter Gewalt</w:t>
      </w:r>
    </w:p>
    <w:p w:rsidR="007607BD" w:rsidRPr="007607BD" w:rsidRDefault="007607BD" w:rsidP="007607BD">
      <w:pPr>
        <w:rPr>
          <w:rFonts w:asciiTheme="majorHAnsi" w:hAnsiTheme="majorHAnsi"/>
          <w:b/>
          <w:sz w:val="22"/>
        </w:rPr>
      </w:pPr>
      <w:r w:rsidRPr="007607BD">
        <w:rPr>
          <w:rFonts w:asciiTheme="majorHAnsi" w:hAnsiTheme="majorHAnsi"/>
          <w:b/>
          <w:sz w:val="22"/>
        </w:rPr>
        <w:t xml:space="preserve">Karmeliterplatz 2, 8010 Graz, </w:t>
      </w:r>
      <w:r w:rsidR="003942BB">
        <w:rPr>
          <w:rFonts w:asciiTheme="majorHAnsi" w:hAnsiTheme="majorHAnsi"/>
          <w:b/>
          <w:sz w:val="22"/>
        </w:rPr>
        <w:t>ÖSTERREICH</w:t>
      </w:r>
    </w:p>
    <w:p w:rsidR="007607BD" w:rsidRPr="00346A44" w:rsidRDefault="00215D8A" w:rsidP="007607BD">
      <w:pPr>
        <w:rPr>
          <w:rFonts w:asciiTheme="majorHAnsi" w:hAnsiTheme="majorHAnsi"/>
          <w:b/>
          <w:sz w:val="22"/>
        </w:rPr>
      </w:pPr>
      <w:hyperlink r:id="rId8" w:history="1">
        <w:r w:rsidR="007607BD" w:rsidRPr="00346A44">
          <w:rPr>
            <w:rStyle w:val="Hyperlink"/>
            <w:rFonts w:asciiTheme="majorHAnsi" w:hAnsiTheme="majorHAnsi"/>
            <w:sz w:val="22"/>
          </w:rPr>
          <w:t>office@hazissa.at</w:t>
        </w:r>
      </w:hyperlink>
    </w:p>
    <w:p w:rsidR="007607BD" w:rsidRDefault="007607BD" w:rsidP="007607BD">
      <w:pPr>
        <w:rPr>
          <w:rFonts w:asciiTheme="majorHAnsi" w:hAnsiTheme="majorHAnsi"/>
          <w:b/>
          <w:sz w:val="22"/>
          <w:lang w:val="en-US"/>
        </w:rPr>
      </w:pPr>
      <w:r w:rsidRPr="007607BD">
        <w:rPr>
          <w:rFonts w:asciiTheme="majorHAnsi" w:hAnsiTheme="majorHAnsi"/>
          <w:b/>
          <w:sz w:val="22"/>
          <w:lang w:val="en-US"/>
        </w:rPr>
        <w:t>Tel.: 0043 316 90370 160</w:t>
      </w:r>
    </w:p>
    <w:p w:rsidR="00224CBF" w:rsidRDefault="00224CBF" w:rsidP="007607BD">
      <w:pPr>
        <w:rPr>
          <w:rFonts w:asciiTheme="majorHAnsi" w:hAnsiTheme="majorHAnsi"/>
          <w:b/>
          <w:sz w:val="22"/>
          <w:lang w:val="en-US"/>
        </w:rPr>
      </w:pPr>
    </w:p>
    <w:p w:rsidR="007607BD" w:rsidRPr="007607BD" w:rsidRDefault="003942BB" w:rsidP="007607BD">
      <w:pPr>
        <w:rPr>
          <w:rFonts w:asciiTheme="majorHAnsi" w:hAnsiTheme="majorHAnsi"/>
          <w:b/>
          <w:sz w:val="22"/>
          <w:lang w:val="en-US"/>
        </w:rPr>
      </w:pPr>
      <w:proofErr w:type="spellStart"/>
      <w:r>
        <w:rPr>
          <w:rFonts w:asciiTheme="majorHAnsi" w:hAnsiTheme="majorHAnsi"/>
          <w:b/>
          <w:sz w:val="22"/>
          <w:u w:val="single"/>
          <w:lang w:val="en-US"/>
        </w:rPr>
        <w:t>Förderschiene</w:t>
      </w:r>
      <w:proofErr w:type="spellEnd"/>
      <w:r>
        <w:rPr>
          <w:rFonts w:asciiTheme="majorHAnsi" w:hAnsiTheme="majorHAnsi"/>
          <w:b/>
          <w:sz w:val="22"/>
          <w:u w:val="single"/>
          <w:lang w:val="en-US"/>
        </w:rPr>
        <w:t xml:space="preserve">: </w:t>
      </w:r>
      <w:r w:rsidR="007607BD" w:rsidRPr="007607BD">
        <w:rPr>
          <w:rFonts w:asciiTheme="majorHAnsi" w:hAnsiTheme="majorHAnsi"/>
          <w:b/>
          <w:sz w:val="22"/>
          <w:lang w:val="en-US"/>
        </w:rPr>
        <w:t xml:space="preserve"> </w:t>
      </w:r>
      <w:r w:rsidR="007607BD" w:rsidRPr="007607BD">
        <w:rPr>
          <w:rFonts w:asciiTheme="majorHAnsi" w:hAnsiTheme="majorHAnsi"/>
          <w:sz w:val="22"/>
          <w:lang w:val="en-US"/>
        </w:rPr>
        <w:t>Youth in Action, Key Action 2, Cooperation for Innovation and the Exchange of Good Practices</w:t>
      </w:r>
    </w:p>
    <w:p w:rsidR="007607BD" w:rsidRPr="003942BB" w:rsidRDefault="007607BD" w:rsidP="007607BD">
      <w:pPr>
        <w:rPr>
          <w:rFonts w:asciiTheme="majorHAnsi" w:hAnsiTheme="majorHAnsi"/>
          <w:b/>
          <w:sz w:val="22"/>
        </w:rPr>
      </w:pPr>
      <w:r w:rsidRPr="003942BB">
        <w:rPr>
          <w:rFonts w:asciiTheme="majorHAnsi" w:hAnsiTheme="majorHAnsi"/>
          <w:b/>
          <w:sz w:val="22"/>
          <w:u w:val="single"/>
        </w:rPr>
        <w:t>Deadline:</w:t>
      </w:r>
      <w:r w:rsidRPr="003942BB">
        <w:rPr>
          <w:rFonts w:asciiTheme="majorHAnsi" w:hAnsiTheme="majorHAnsi"/>
          <w:b/>
          <w:sz w:val="22"/>
        </w:rPr>
        <w:t xml:space="preserve"> 1</w:t>
      </w:r>
      <w:r w:rsidRPr="003942BB">
        <w:rPr>
          <w:rFonts w:asciiTheme="majorHAnsi" w:hAnsiTheme="majorHAnsi"/>
          <w:b/>
          <w:sz w:val="22"/>
          <w:vertAlign w:val="superscript"/>
        </w:rPr>
        <w:t>st</w:t>
      </w:r>
      <w:r w:rsidRPr="003942BB">
        <w:rPr>
          <w:rFonts w:asciiTheme="majorHAnsi" w:hAnsiTheme="majorHAnsi"/>
          <w:b/>
          <w:sz w:val="22"/>
        </w:rPr>
        <w:t xml:space="preserve"> </w:t>
      </w:r>
      <w:proofErr w:type="spellStart"/>
      <w:r w:rsidRPr="003942BB">
        <w:rPr>
          <w:rFonts w:asciiTheme="majorHAnsi" w:hAnsiTheme="majorHAnsi"/>
          <w:b/>
          <w:sz w:val="22"/>
        </w:rPr>
        <w:t>of</w:t>
      </w:r>
      <w:proofErr w:type="spellEnd"/>
      <w:r w:rsidRPr="003942BB">
        <w:rPr>
          <w:rFonts w:asciiTheme="majorHAnsi" w:hAnsiTheme="majorHAnsi"/>
          <w:b/>
          <w:sz w:val="22"/>
        </w:rPr>
        <w:t xml:space="preserve"> </w:t>
      </w:r>
      <w:proofErr w:type="spellStart"/>
      <w:r w:rsidRPr="003942BB">
        <w:rPr>
          <w:rFonts w:asciiTheme="majorHAnsi" w:hAnsiTheme="majorHAnsi"/>
          <w:b/>
          <w:sz w:val="22"/>
        </w:rPr>
        <w:t>October</w:t>
      </w:r>
      <w:proofErr w:type="spellEnd"/>
      <w:r w:rsidRPr="003942BB">
        <w:rPr>
          <w:rFonts w:asciiTheme="majorHAnsi" w:hAnsiTheme="majorHAnsi"/>
          <w:b/>
          <w:sz w:val="22"/>
        </w:rPr>
        <w:t xml:space="preserve"> 2014, </w:t>
      </w:r>
      <w:r w:rsidR="003942BB" w:rsidRPr="003942BB">
        <w:rPr>
          <w:rFonts w:asciiTheme="majorHAnsi" w:hAnsiTheme="majorHAnsi"/>
          <w:b/>
          <w:color w:val="DC002E" w:themeColor="accent1"/>
          <w:sz w:val="22"/>
        </w:rPr>
        <w:t>Bitte antworten Sie uns bis 1</w:t>
      </w:r>
      <w:r w:rsidR="00F03DAD">
        <w:rPr>
          <w:rFonts w:asciiTheme="majorHAnsi" w:hAnsiTheme="majorHAnsi"/>
          <w:b/>
          <w:color w:val="DC002E" w:themeColor="accent1"/>
          <w:sz w:val="22"/>
        </w:rPr>
        <w:t>0</w:t>
      </w:r>
      <w:r w:rsidR="003942BB" w:rsidRPr="003942BB">
        <w:rPr>
          <w:rFonts w:asciiTheme="majorHAnsi" w:hAnsiTheme="majorHAnsi"/>
          <w:b/>
          <w:color w:val="DC002E" w:themeColor="accent1"/>
          <w:sz w:val="22"/>
        </w:rPr>
        <w:t>. September 2014!</w:t>
      </w:r>
    </w:p>
    <w:p w:rsidR="007607BD" w:rsidRPr="003942BB" w:rsidRDefault="003942BB" w:rsidP="007607BD">
      <w:pPr>
        <w:rPr>
          <w:rFonts w:asciiTheme="majorHAnsi" w:hAnsiTheme="majorHAnsi"/>
          <w:b/>
          <w:sz w:val="22"/>
        </w:rPr>
      </w:pPr>
      <w:r w:rsidRPr="003942BB">
        <w:rPr>
          <w:rFonts w:asciiTheme="majorHAnsi" w:hAnsiTheme="majorHAnsi"/>
          <w:b/>
          <w:sz w:val="22"/>
          <w:u w:val="single"/>
        </w:rPr>
        <w:t xml:space="preserve">Dauer: </w:t>
      </w:r>
      <w:r w:rsidR="007607BD" w:rsidRPr="003942BB">
        <w:rPr>
          <w:rFonts w:asciiTheme="majorHAnsi" w:hAnsiTheme="majorHAnsi"/>
          <w:b/>
          <w:sz w:val="22"/>
        </w:rPr>
        <w:t xml:space="preserve"> 01.02.2015 – 31.01.2017</w:t>
      </w:r>
    </w:p>
    <w:p w:rsidR="007607BD" w:rsidRPr="003942BB" w:rsidRDefault="003942BB" w:rsidP="007607BD">
      <w:pPr>
        <w:rPr>
          <w:rFonts w:asciiTheme="majorHAnsi" w:hAnsiTheme="majorHAnsi"/>
          <w:sz w:val="22"/>
        </w:rPr>
      </w:pPr>
      <w:r w:rsidRPr="003942BB">
        <w:rPr>
          <w:rFonts w:asciiTheme="majorHAnsi" w:hAnsiTheme="majorHAnsi"/>
          <w:b/>
          <w:sz w:val="22"/>
          <w:u w:val="single"/>
        </w:rPr>
        <w:t xml:space="preserve">Projekt: </w:t>
      </w:r>
      <w:r w:rsidR="007607BD" w:rsidRPr="003942BB">
        <w:rPr>
          <w:rFonts w:asciiTheme="majorHAnsi" w:hAnsiTheme="majorHAnsi"/>
          <w:sz w:val="22"/>
        </w:rPr>
        <w:t xml:space="preserve"> “</w:t>
      </w:r>
      <w:r>
        <w:rPr>
          <w:rFonts w:asciiTheme="majorHAnsi" w:hAnsiTheme="majorHAnsi"/>
          <w:sz w:val="22"/>
        </w:rPr>
        <w:t>Europäische Flirt-</w:t>
      </w:r>
      <w:r w:rsidRPr="003942BB">
        <w:rPr>
          <w:rFonts w:asciiTheme="majorHAnsi" w:hAnsiTheme="majorHAnsi"/>
          <w:sz w:val="22"/>
        </w:rPr>
        <w:t>Profis”</w:t>
      </w:r>
    </w:p>
    <w:p w:rsidR="007607BD" w:rsidRPr="003942BB" w:rsidRDefault="003942BB" w:rsidP="007607BD">
      <w:pPr>
        <w:rPr>
          <w:rFonts w:asciiTheme="majorHAnsi" w:hAnsiTheme="majorHAnsi"/>
          <w:sz w:val="22"/>
        </w:rPr>
      </w:pPr>
      <w:r w:rsidRPr="003942BB">
        <w:rPr>
          <w:rFonts w:asciiTheme="majorHAnsi" w:hAnsiTheme="majorHAnsi"/>
          <w:b/>
          <w:sz w:val="22"/>
          <w:u w:val="single"/>
        </w:rPr>
        <w:t>Anzahl der Partner:</w:t>
      </w:r>
      <w:r w:rsidR="007607BD" w:rsidRPr="003942BB">
        <w:rPr>
          <w:rFonts w:asciiTheme="majorHAnsi" w:hAnsiTheme="majorHAnsi"/>
          <w:sz w:val="22"/>
        </w:rPr>
        <w:t xml:space="preserve"> 3</w:t>
      </w:r>
    </w:p>
    <w:p w:rsidR="007607BD" w:rsidRPr="00F03DAD" w:rsidRDefault="003942BB" w:rsidP="007607BD">
      <w:pPr>
        <w:rPr>
          <w:rFonts w:asciiTheme="majorHAnsi" w:hAnsiTheme="majorHAnsi"/>
          <w:sz w:val="22"/>
        </w:rPr>
      </w:pPr>
      <w:r w:rsidRPr="00F03DAD">
        <w:rPr>
          <w:rFonts w:asciiTheme="majorHAnsi" w:hAnsiTheme="majorHAnsi"/>
          <w:b/>
          <w:sz w:val="22"/>
          <w:u w:val="single"/>
        </w:rPr>
        <w:t xml:space="preserve">Länder: </w:t>
      </w:r>
      <w:r w:rsidRPr="00F03DAD">
        <w:rPr>
          <w:rFonts w:asciiTheme="majorHAnsi" w:hAnsiTheme="majorHAnsi"/>
          <w:sz w:val="22"/>
        </w:rPr>
        <w:t xml:space="preserve"> Programmländer</w:t>
      </w:r>
    </w:p>
    <w:p w:rsidR="007607BD" w:rsidRPr="003942BB" w:rsidRDefault="003942BB" w:rsidP="007607BD">
      <w:pPr>
        <w:rPr>
          <w:rFonts w:asciiTheme="majorHAnsi" w:hAnsiTheme="majorHAnsi"/>
          <w:sz w:val="22"/>
        </w:rPr>
      </w:pPr>
      <w:r w:rsidRPr="003942BB">
        <w:rPr>
          <w:rFonts w:asciiTheme="majorHAnsi" w:hAnsiTheme="majorHAnsi"/>
          <w:b/>
          <w:sz w:val="22"/>
          <w:u w:val="single"/>
        </w:rPr>
        <w:t xml:space="preserve">Thema: </w:t>
      </w:r>
      <w:r w:rsidR="007607BD" w:rsidRPr="003942BB">
        <w:rPr>
          <w:rFonts w:asciiTheme="majorHAnsi" w:hAnsiTheme="majorHAnsi"/>
          <w:sz w:val="22"/>
        </w:rPr>
        <w:t xml:space="preserve"> </w:t>
      </w:r>
      <w:r w:rsidRPr="003942BB">
        <w:rPr>
          <w:rFonts w:asciiTheme="majorHAnsi" w:hAnsiTheme="majorHAnsi"/>
          <w:sz w:val="22"/>
        </w:rPr>
        <w:t>Prävention sexualisierter Übergriffe unter Jugendlichen</w:t>
      </w:r>
      <w:r w:rsidR="007607BD" w:rsidRPr="003942BB">
        <w:rPr>
          <w:rFonts w:asciiTheme="majorHAnsi" w:hAnsiTheme="majorHAnsi"/>
          <w:sz w:val="22"/>
        </w:rPr>
        <w:t xml:space="preserve">, </w:t>
      </w:r>
      <w:r w:rsidRPr="003942BB">
        <w:rPr>
          <w:rFonts w:asciiTheme="majorHAnsi" w:hAnsiTheme="majorHAnsi"/>
          <w:sz w:val="22"/>
        </w:rPr>
        <w:t>Sexuelle Gesundheit</w:t>
      </w:r>
      <w:r w:rsidR="007607BD" w:rsidRPr="003942BB">
        <w:rPr>
          <w:rFonts w:asciiTheme="majorHAnsi" w:hAnsiTheme="majorHAnsi"/>
          <w:sz w:val="22"/>
        </w:rPr>
        <w:t xml:space="preserve">, </w:t>
      </w:r>
      <w:r w:rsidRPr="003942BB">
        <w:rPr>
          <w:rFonts w:asciiTheme="majorHAnsi" w:hAnsiTheme="majorHAnsi"/>
          <w:sz w:val="22"/>
        </w:rPr>
        <w:t>Gewaltfreie</w:t>
      </w:r>
      <w:r w:rsidR="007607BD" w:rsidRPr="003942BB">
        <w:rPr>
          <w:rFonts w:asciiTheme="majorHAnsi" w:hAnsiTheme="majorHAnsi"/>
          <w:sz w:val="22"/>
        </w:rPr>
        <w:t xml:space="preserve"> </w:t>
      </w:r>
      <w:r w:rsidRPr="003942BB">
        <w:rPr>
          <w:rFonts w:asciiTheme="majorHAnsi" w:hAnsiTheme="majorHAnsi"/>
          <w:sz w:val="22"/>
        </w:rPr>
        <w:t>und gleichberechtigte Kommunikation</w:t>
      </w:r>
      <w:r w:rsidR="007607BD" w:rsidRPr="003942BB">
        <w:rPr>
          <w:rFonts w:asciiTheme="majorHAnsi" w:hAnsiTheme="majorHAnsi"/>
          <w:sz w:val="22"/>
        </w:rPr>
        <w:t xml:space="preserve">, </w:t>
      </w:r>
      <w:r w:rsidRPr="003942BB">
        <w:rPr>
          <w:rFonts w:asciiTheme="majorHAnsi" w:hAnsiTheme="majorHAnsi"/>
          <w:sz w:val="22"/>
        </w:rPr>
        <w:t>Kontakte</w:t>
      </w:r>
      <w:r w:rsidR="007607BD" w:rsidRPr="003942BB">
        <w:rPr>
          <w:rFonts w:asciiTheme="majorHAnsi" w:hAnsiTheme="majorHAnsi"/>
          <w:sz w:val="22"/>
        </w:rPr>
        <w:t xml:space="preserve">, </w:t>
      </w:r>
      <w:r w:rsidRPr="003942BB">
        <w:rPr>
          <w:rFonts w:asciiTheme="majorHAnsi" w:hAnsiTheme="majorHAnsi"/>
          <w:sz w:val="22"/>
        </w:rPr>
        <w:t>Freundschaft</w:t>
      </w:r>
      <w:r w:rsidR="007607BD" w:rsidRPr="003942BB">
        <w:rPr>
          <w:rFonts w:asciiTheme="majorHAnsi" w:hAnsiTheme="majorHAnsi"/>
          <w:sz w:val="22"/>
        </w:rPr>
        <w:t xml:space="preserve">, </w:t>
      </w:r>
      <w:r w:rsidRPr="003942BB">
        <w:rPr>
          <w:rFonts w:asciiTheme="majorHAnsi" w:hAnsiTheme="majorHAnsi"/>
          <w:sz w:val="22"/>
        </w:rPr>
        <w:t xml:space="preserve">Beziehung </w:t>
      </w:r>
      <w:r>
        <w:rPr>
          <w:rFonts w:asciiTheme="majorHAnsi" w:hAnsiTheme="majorHAnsi"/>
          <w:sz w:val="22"/>
        </w:rPr>
        <w:t>und Sexualität; “Flirt-Strategien</w:t>
      </w:r>
      <w:r w:rsidR="007607BD" w:rsidRPr="003942BB">
        <w:rPr>
          <w:rFonts w:asciiTheme="majorHAnsi" w:hAnsiTheme="majorHAnsi"/>
          <w:sz w:val="22"/>
        </w:rPr>
        <w:t xml:space="preserve">” </w:t>
      </w:r>
      <w:r>
        <w:rPr>
          <w:rFonts w:asciiTheme="majorHAnsi" w:hAnsiTheme="majorHAnsi"/>
          <w:sz w:val="22"/>
        </w:rPr>
        <w:t>Jugendlicher, Reflektion von Rollenbildern</w:t>
      </w:r>
      <w:r w:rsidR="007607BD" w:rsidRPr="003942BB">
        <w:rPr>
          <w:rFonts w:asciiTheme="majorHAnsi" w:hAnsiTheme="majorHAnsi"/>
          <w:sz w:val="22"/>
        </w:rPr>
        <w:t xml:space="preserve">, </w:t>
      </w:r>
      <w:r>
        <w:rPr>
          <w:rFonts w:asciiTheme="majorHAnsi" w:hAnsiTheme="majorHAnsi"/>
          <w:sz w:val="22"/>
        </w:rPr>
        <w:t>Förderung von Gender-Gerechtigkeit</w:t>
      </w:r>
      <w:r w:rsidR="007607BD" w:rsidRPr="003942BB">
        <w:rPr>
          <w:rFonts w:asciiTheme="majorHAnsi" w:hAnsiTheme="majorHAnsi"/>
          <w:sz w:val="22"/>
        </w:rPr>
        <w:t xml:space="preserve">, </w:t>
      </w:r>
      <w:r>
        <w:rPr>
          <w:rFonts w:asciiTheme="majorHAnsi" w:hAnsiTheme="majorHAnsi"/>
          <w:sz w:val="22"/>
        </w:rPr>
        <w:t>Entwicklung präventiver Projekte in den Projektländern</w:t>
      </w:r>
    </w:p>
    <w:p w:rsidR="007607BD" w:rsidRPr="003942BB" w:rsidRDefault="003942BB" w:rsidP="007607BD">
      <w:pPr>
        <w:rPr>
          <w:rFonts w:asciiTheme="majorHAnsi" w:hAnsiTheme="majorHAnsi"/>
          <w:sz w:val="22"/>
        </w:rPr>
      </w:pPr>
      <w:r w:rsidRPr="003942BB">
        <w:rPr>
          <w:rFonts w:asciiTheme="majorHAnsi" w:hAnsiTheme="majorHAnsi"/>
          <w:b/>
          <w:sz w:val="22"/>
          <w:u w:val="single"/>
        </w:rPr>
        <w:t xml:space="preserve">Zielgruppen: </w:t>
      </w:r>
      <w:r w:rsidR="007607BD" w:rsidRPr="003942BB">
        <w:rPr>
          <w:rFonts w:asciiTheme="majorHAnsi" w:hAnsiTheme="majorHAnsi"/>
          <w:sz w:val="22"/>
        </w:rPr>
        <w:t xml:space="preserve"> </w:t>
      </w:r>
      <w:r w:rsidRPr="003942BB">
        <w:rPr>
          <w:sz w:val="22"/>
        </w:rPr>
        <w:t>Jugendliche ab Strafmündigkeit bis zur Volljährig</w:t>
      </w:r>
      <w:r w:rsidR="00346A44">
        <w:rPr>
          <w:sz w:val="22"/>
        </w:rPr>
        <w:t>keit (Ö: 14-18) und deren Peer-G</w:t>
      </w:r>
      <w:r w:rsidRPr="003942BB">
        <w:rPr>
          <w:sz w:val="22"/>
        </w:rPr>
        <w:t>roups.</w:t>
      </w:r>
    </w:p>
    <w:p w:rsidR="007607BD" w:rsidRPr="00F03DAD" w:rsidRDefault="003942BB" w:rsidP="007607BD">
      <w:pPr>
        <w:rPr>
          <w:rFonts w:asciiTheme="majorHAnsi" w:hAnsiTheme="majorHAnsi"/>
          <w:sz w:val="22"/>
        </w:rPr>
      </w:pPr>
      <w:proofErr w:type="spellStart"/>
      <w:r w:rsidRPr="00F03DAD">
        <w:rPr>
          <w:rFonts w:asciiTheme="majorHAnsi" w:hAnsiTheme="majorHAnsi"/>
          <w:sz w:val="22"/>
        </w:rPr>
        <w:t>Multiplikator_innen</w:t>
      </w:r>
      <w:proofErr w:type="spellEnd"/>
      <w:r w:rsidRPr="00F03DAD">
        <w:rPr>
          <w:rFonts w:asciiTheme="majorHAnsi" w:hAnsiTheme="majorHAnsi"/>
          <w:sz w:val="22"/>
        </w:rPr>
        <w:t xml:space="preserve"> der Partnerorganisationen</w:t>
      </w:r>
    </w:p>
    <w:p w:rsidR="007607BD" w:rsidRPr="003942BB" w:rsidRDefault="003942BB" w:rsidP="007607BD">
      <w:pPr>
        <w:rPr>
          <w:rFonts w:asciiTheme="majorHAnsi" w:hAnsiTheme="majorHAnsi"/>
          <w:sz w:val="22"/>
        </w:rPr>
      </w:pPr>
      <w:r w:rsidRPr="003942BB">
        <w:rPr>
          <w:rFonts w:asciiTheme="majorHAnsi" w:hAnsiTheme="majorHAnsi"/>
          <w:b/>
          <w:sz w:val="22"/>
          <w:u w:val="single"/>
        </w:rPr>
        <w:t xml:space="preserve">Hauptziele: </w:t>
      </w:r>
      <w:r w:rsidR="007607BD" w:rsidRPr="003942BB">
        <w:rPr>
          <w:rFonts w:asciiTheme="majorHAnsi" w:hAnsiTheme="majorHAnsi"/>
          <w:sz w:val="22"/>
        </w:rPr>
        <w:t xml:space="preserve"> </w:t>
      </w:r>
      <w:r w:rsidRPr="003942BB">
        <w:rPr>
          <w:rFonts w:asciiTheme="majorHAnsi" w:hAnsiTheme="majorHAnsi"/>
          <w:sz w:val="22"/>
        </w:rPr>
        <w:t>Prävention sexualisierter Übergriffe unter Jugendlichen, Bewusstseinsbildung</w:t>
      </w:r>
    </w:p>
    <w:p w:rsidR="007607BD" w:rsidRPr="003942BB" w:rsidRDefault="007607BD" w:rsidP="007607BD">
      <w:pPr>
        <w:rPr>
          <w:rFonts w:asciiTheme="majorHAnsi" w:hAnsiTheme="majorHAnsi"/>
          <w:sz w:val="22"/>
        </w:rPr>
      </w:pPr>
    </w:p>
    <w:p w:rsidR="007607BD" w:rsidRPr="0088074A" w:rsidRDefault="007607BD" w:rsidP="0088074A">
      <w:pPr>
        <w:jc w:val="center"/>
        <w:rPr>
          <w:rFonts w:asciiTheme="majorHAnsi" w:hAnsiTheme="majorHAnsi"/>
          <w:b/>
          <w:sz w:val="22"/>
        </w:rPr>
      </w:pPr>
      <w:r w:rsidRPr="003942BB">
        <w:rPr>
          <w:rFonts w:asciiTheme="majorHAnsi" w:hAnsiTheme="majorHAnsi"/>
          <w:b/>
          <w:sz w:val="22"/>
        </w:rPr>
        <w:br w:type="page"/>
      </w:r>
      <w:r w:rsidR="003942BB" w:rsidRPr="0088074A">
        <w:rPr>
          <w:rFonts w:asciiTheme="majorHAnsi" w:hAnsiTheme="majorHAnsi"/>
          <w:b/>
          <w:sz w:val="28"/>
          <w:szCs w:val="28"/>
        </w:rPr>
        <w:lastRenderedPageBreak/>
        <w:t>Europäische Flirt-Profis</w:t>
      </w:r>
    </w:p>
    <w:p w:rsidR="007607BD" w:rsidRPr="0088074A" w:rsidRDefault="003942BB" w:rsidP="007607BD">
      <w:pPr>
        <w:rPr>
          <w:rFonts w:asciiTheme="majorHAnsi" w:hAnsiTheme="majorHAnsi"/>
          <w:b/>
          <w:color w:val="DC002E" w:themeColor="accent1"/>
          <w:sz w:val="28"/>
          <w:szCs w:val="28"/>
        </w:rPr>
      </w:pPr>
      <w:r w:rsidRPr="0088074A">
        <w:rPr>
          <w:rFonts w:asciiTheme="majorHAnsi" w:hAnsiTheme="majorHAnsi"/>
          <w:b/>
          <w:color w:val="DC002E" w:themeColor="accent1"/>
          <w:sz w:val="28"/>
          <w:szCs w:val="28"/>
        </w:rPr>
        <w:t>KURZBESCHREIBUNG</w:t>
      </w:r>
    </w:p>
    <w:p w:rsidR="003942BB" w:rsidRPr="003942BB" w:rsidRDefault="003942BB" w:rsidP="003942BB">
      <w:pPr>
        <w:rPr>
          <w:sz w:val="22"/>
        </w:rPr>
      </w:pPr>
      <w:r w:rsidRPr="003942BB">
        <w:rPr>
          <w:b/>
          <w:i/>
          <w:sz w:val="22"/>
        </w:rPr>
        <w:t>Sensibilisierung, Wissensvermittlung &amp; Entwicklung von sexualpädagogischen präventiven Projekten für Jugendliche:</w:t>
      </w:r>
      <w:r w:rsidRPr="003942BB">
        <w:rPr>
          <w:sz w:val="22"/>
        </w:rPr>
        <w:t xml:space="preserve"> </w:t>
      </w:r>
    </w:p>
    <w:p w:rsidR="003942BB" w:rsidRPr="003942BB" w:rsidRDefault="003942BB" w:rsidP="003942BB">
      <w:pPr>
        <w:rPr>
          <w:sz w:val="22"/>
        </w:rPr>
      </w:pPr>
      <w:r w:rsidRPr="003942BB">
        <w:rPr>
          <w:sz w:val="22"/>
        </w:rPr>
        <w:t xml:space="preserve">Partnerorganisationen unterstützen Jugendliche dabei, mit den eigenen sexuellen Bedürfnissen und den Bedürfnissen von </w:t>
      </w:r>
      <w:proofErr w:type="spellStart"/>
      <w:r w:rsidRPr="003942BB">
        <w:rPr>
          <w:sz w:val="22"/>
        </w:rPr>
        <w:t>Partner_innen</w:t>
      </w:r>
      <w:proofErr w:type="spellEnd"/>
      <w:r w:rsidRPr="003942BB">
        <w:rPr>
          <w:sz w:val="22"/>
        </w:rPr>
        <w:t xml:space="preserve"> in verantwortlicher, selbstbestimmter und sozial akzeptierter Weise umzugehen. Jugendliche werden sensibilisiert, Grenzen wahrzunehmen, Unterschiedlichkeiten zu respektieren und lernen relevante Gesetze und Unterstützungsmöglichkeiten kennen. Sexualität ist ein Menschenrecht: Jugendliche sollen lernen, verantwortungsbewusst und selbstbestimmt mit ihrer Sexualität umzugehen!</w:t>
      </w:r>
    </w:p>
    <w:p w:rsidR="003942BB" w:rsidRPr="003942BB" w:rsidRDefault="003942BB" w:rsidP="003942BB">
      <w:pPr>
        <w:rPr>
          <w:sz w:val="22"/>
        </w:rPr>
      </w:pPr>
      <w:r w:rsidRPr="003942BB">
        <w:rPr>
          <w:sz w:val="22"/>
        </w:rPr>
        <w:t>Flirtprofis in Europa kennen sich aus, wenn es um Flirten, Liebe und Sex geht!</w:t>
      </w:r>
    </w:p>
    <w:p w:rsidR="003942BB" w:rsidRPr="003942BB" w:rsidRDefault="003942BB" w:rsidP="003942BB">
      <w:pPr>
        <w:rPr>
          <w:sz w:val="22"/>
        </w:rPr>
      </w:pPr>
      <w:r w:rsidRPr="003942BB">
        <w:rPr>
          <w:sz w:val="22"/>
        </w:rPr>
        <w:t>Flirtprofis in Europa zeigen Respekt und wahren die Grenzen!</w:t>
      </w:r>
    </w:p>
    <w:p w:rsidR="003942BB" w:rsidRPr="003942BB" w:rsidRDefault="003942BB" w:rsidP="003942BB">
      <w:pPr>
        <w:rPr>
          <w:sz w:val="22"/>
        </w:rPr>
      </w:pPr>
      <w:r w:rsidRPr="003942BB">
        <w:rPr>
          <w:sz w:val="22"/>
        </w:rPr>
        <w:t>Flirtprofis in Europa fordern Respekt für ihre Grenzen ein und wissen, wo sie Unterstützung kriegen wenn jemand ihre Grenzen missachtet!</w:t>
      </w:r>
    </w:p>
    <w:p w:rsidR="003942BB" w:rsidRPr="003942BB" w:rsidRDefault="003942BB" w:rsidP="003942BB">
      <w:pPr>
        <w:rPr>
          <w:sz w:val="22"/>
        </w:rPr>
      </w:pPr>
      <w:r w:rsidRPr="003942BB">
        <w:rPr>
          <w:sz w:val="22"/>
        </w:rPr>
        <w:t>Flirtprofis in Europa sind auch im fremden Land respektvoll, kennen die Gesetze und achten individuelle Unterschiede!</w:t>
      </w:r>
    </w:p>
    <w:p w:rsidR="007607BD" w:rsidRPr="003942BB" w:rsidRDefault="003942BB" w:rsidP="007607BD">
      <w:pPr>
        <w:rPr>
          <w:rFonts w:asciiTheme="majorHAnsi" w:hAnsiTheme="majorHAnsi"/>
          <w:b/>
          <w:color w:val="DC002E" w:themeColor="accent1"/>
          <w:sz w:val="28"/>
          <w:szCs w:val="28"/>
        </w:rPr>
      </w:pPr>
      <w:r>
        <w:rPr>
          <w:rFonts w:asciiTheme="majorHAnsi" w:hAnsiTheme="majorHAnsi"/>
          <w:b/>
          <w:color w:val="DC002E" w:themeColor="accent1"/>
          <w:sz w:val="28"/>
          <w:szCs w:val="28"/>
        </w:rPr>
        <w:t>ICH BIN EIN EUROPÄISCHER FLIRT-PROFI!</w:t>
      </w:r>
    </w:p>
    <w:p w:rsidR="003942BB" w:rsidRPr="003942BB" w:rsidRDefault="003942BB" w:rsidP="003942BB">
      <w:pPr>
        <w:pStyle w:val="Listenabsatz"/>
        <w:numPr>
          <w:ilvl w:val="0"/>
          <w:numId w:val="12"/>
        </w:numPr>
        <w:rPr>
          <w:rFonts w:asciiTheme="majorHAnsi" w:hAnsiTheme="majorHAnsi"/>
          <w:sz w:val="22"/>
        </w:rPr>
      </w:pPr>
      <w:r w:rsidRPr="003942BB">
        <w:rPr>
          <w:rFonts w:asciiTheme="majorHAnsi" w:hAnsiTheme="majorHAnsi"/>
          <w:sz w:val="22"/>
        </w:rPr>
        <w:t>Ich bin ein Europäischer Flirt Profi!</w:t>
      </w:r>
    </w:p>
    <w:p w:rsidR="003942BB" w:rsidRPr="003942BB" w:rsidRDefault="003942BB" w:rsidP="003942BB">
      <w:pPr>
        <w:pStyle w:val="Listenabsatz"/>
        <w:numPr>
          <w:ilvl w:val="0"/>
          <w:numId w:val="12"/>
        </w:numPr>
        <w:rPr>
          <w:rFonts w:asciiTheme="majorHAnsi" w:hAnsiTheme="majorHAnsi"/>
          <w:sz w:val="22"/>
        </w:rPr>
      </w:pPr>
      <w:r w:rsidRPr="003942BB">
        <w:rPr>
          <w:rFonts w:asciiTheme="majorHAnsi" w:hAnsiTheme="majorHAnsi"/>
          <w:sz w:val="22"/>
        </w:rPr>
        <w:t>Ich weiß was in anderen Ländern bei Jugendlichen die üblichen Kontaktmöglichkeiten sind</w:t>
      </w:r>
    </w:p>
    <w:p w:rsidR="003942BB" w:rsidRPr="003942BB" w:rsidRDefault="003942BB" w:rsidP="003942BB">
      <w:pPr>
        <w:pStyle w:val="Listenabsatz"/>
        <w:numPr>
          <w:ilvl w:val="0"/>
          <w:numId w:val="12"/>
        </w:numPr>
        <w:rPr>
          <w:rFonts w:asciiTheme="majorHAnsi" w:hAnsiTheme="majorHAnsi"/>
          <w:sz w:val="22"/>
        </w:rPr>
      </w:pPr>
      <w:r w:rsidRPr="003942BB">
        <w:rPr>
          <w:rFonts w:asciiTheme="majorHAnsi" w:hAnsiTheme="majorHAnsi"/>
          <w:sz w:val="22"/>
        </w:rPr>
        <w:t>Ich weiß über Gesetze meines Landes betreffend Sexualität und sexualisierter Gewalt Bescheid!  Ich bin auch über die Regelungen in anderen Ländern informiert!</w:t>
      </w:r>
    </w:p>
    <w:p w:rsidR="003942BB" w:rsidRPr="003942BB" w:rsidRDefault="003942BB" w:rsidP="003942BB">
      <w:pPr>
        <w:pStyle w:val="Listenabsatz"/>
        <w:numPr>
          <w:ilvl w:val="0"/>
          <w:numId w:val="12"/>
        </w:numPr>
        <w:rPr>
          <w:rFonts w:asciiTheme="majorHAnsi" w:hAnsiTheme="majorHAnsi"/>
          <w:sz w:val="22"/>
        </w:rPr>
      </w:pPr>
      <w:r w:rsidRPr="003942BB">
        <w:rPr>
          <w:rFonts w:asciiTheme="majorHAnsi" w:hAnsiTheme="majorHAnsi"/>
          <w:sz w:val="22"/>
        </w:rPr>
        <w:t>Ich hab es nicht nötig Grenzen zu überschreiten!</w:t>
      </w:r>
    </w:p>
    <w:p w:rsidR="003942BB" w:rsidRPr="003942BB" w:rsidRDefault="003942BB" w:rsidP="003942BB">
      <w:pPr>
        <w:pStyle w:val="Listenabsatz"/>
        <w:numPr>
          <w:ilvl w:val="0"/>
          <w:numId w:val="12"/>
        </w:numPr>
        <w:rPr>
          <w:rFonts w:asciiTheme="majorHAnsi" w:hAnsiTheme="majorHAnsi"/>
          <w:sz w:val="22"/>
        </w:rPr>
      </w:pPr>
      <w:r w:rsidRPr="003942BB">
        <w:rPr>
          <w:rFonts w:asciiTheme="majorHAnsi" w:hAnsiTheme="majorHAnsi"/>
          <w:sz w:val="22"/>
        </w:rPr>
        <w:t>Ich muss nicht alles tolerieren was andere von mir wollen!</w:t>
      </w:r>
    </w:p>
    <w:p w:rsidR="003942BB" w:rsidRPr="003942BB" w:rsidRDefault="003942BB" w:rsidP="003942BB">
      <w:pPr>
        <w:pStyle w:val="Listenabsatz"/>
        <w:numPr>
          <w:ilvl w:val="0"/>
          <w:numId w:val="12"/>
        </w:numPr>
        <w:rPr>
          <w:rFonts w:asciiTheme="majorHAnsi" w:hAnsiTheme="majorHAnsi"/>
          <w:sz w:val="22"/>
        </w:rPr>
      </w:pPr>
      <w:r w:rsidRPr="003942BB">
        <w:rPr>
          <w:rFonts w:asciiTheme="majorHAnsi" w:hAnsiTheme="majorHAnsi"/>
          <w:sz w:val="22"/>
        </w:rPr>
        <w:t>Ich weiß wo ich Hilfe und Unterstützung bekomme wenn jemand meine Grenzen verletzt!</w:t>
      </w:r>
    </w:p>
    <w:p w:rsidR="00224CBF" w:rsidRPr="003942BB" w:rsidRDefault="00224CBF" w:rsidP="00224CBF">
      <w:pPr>
        <w:rPr>
          <w:rFonts w:asciiTheme="majorHAnsi" w:hAnsiTheme="majorHAnsi"/>
          <w:sz w:val="22"/>
        </w:rPr>
      </w:pPr>
    </w:p>
    <w:p w:rsidR="00224CBF" w:rsidRPr="003942BB" w:rsidRDefault="00224CBF" w:rsidP="00224CBF">
      <w:pPr>
        <w:rPr>
          <w:rFonts w:asciiTheme="majorHAnsi" w:hAnsiTheme="majorHAnsi"/>
          <w:b/>
          <w:color w:val="DC002E" w:themeColor="accent1"/>
          <w:sz w:val="28"/>
          <w:szCs w:val="28"/>
        </w:rPr>
      </w:pPr>
      <w:r w:rsidRPr="003942BB">
        <w:rPr>
          <w:rFonts w:asciiTheme="majorHAnsi" w:hAnsiTheme="majorHAnsi"/>
          <w:b/>
          <w:color w:val="DC002E" w:themeColor="accent1"/>
          <w:sz w:val="28"/>
          <w:szCs w:val="28"/>
        </w:rPr>
        <w:t>G</w:t>
      </w:r>
      <w:r w:rsidR="003942BB">
        <w:rPr>
          <w:rFonts w:asciiTheme="majorHAnsi" w:hAnsiTheme="majorHAnsi"/>
          <w:b/>
          <w:color w:val="DC002E" w:themeColor="accent1"/>
          <w:sz w:val="28"/>
          <w:szCs w:val="28"/>
        </w:rPr>
        <w:t>RUNDLAGEN</w:t>
      </w:r>
    </w:p>
    <w:p w:rsidR="003942BB" w:rsidRPr="003942BB" w:rsidRDefault="003942BB" w:rsidP="003942BB">
      <w:pPr>
        <w:rPr>
          <w:sz w:val="22"/>
        </w:rPr>
      </w:pPr>
      <w:r w:rsidRPr="003942BB">
        <w:rPr>
          <w:sz w:val="22"/>
        </w:rPr>
        <w:t xml:space="preserve">Aufbauend auf die Studien von </w:t>
      </w:r>
      <w:proofErr w:type="spellStart"/>
      <w:r w:rsidRPr="003942BB">
        <w:rPr>
          <w:sz w:val="22"/>
        </w:rPr>
        <w:t>Krahé</w:t>
      </w:r>
      <w:proofErr w:type="spellEnd"/>
      <w:r w:rsidRPr="003942BB">
        <w:rPr>
          <w:sz w:val="22"/>
        </w:rPr>
        <w:t xml:space="preserve"> (2011) und </w:t>
      </w:r>
      <w:proofErr w:type="spellStart"/>
      <w:r w:rsidRPr="003942BB">
        <w:rPr>
          <w:sz w:val="22"/>
        </w:rPr>
        <w:t>Fegert</w:t>
      </w:r>
      <w:proofErr w:type="spellEnd"/>
      <w:r w:rsidRPr="003942BB">
        <w:rPr>
          <w:sz w:val="22"/>
        </w:rPr>
        <w:t xml:space="preserve"> (2011) soll mit diesem Projekt das Thema sexuelle Übergriffe und Grenzüberschreitungen unter Jugendlichen und auch Gleichaltrigen im Rahmen des einander Kennenlernens genauer unter die Lupe genommen werden.</w:t>
      </w:r>
    </w:p>
    <w:p w:rsidR="003942BB" w:rsidRPr="003942BB" w:rsidRDefault="003942BB" w:rsidP="003942BB">
      <w:pPr>
        <w:rPr>
          <w:sz w:val="22"/>
        </w:rPr>
      </w:pPr>
      <w:r w:rsidRPr="003942BB">
        <w:rPr>
          <w:sz w:val="22"/>
        </w:rPr>
        <w:t xml:space="preserve">Strategien mit Jugendlichen sollen entwickelt werden, wie eine </w:t>
      </w:r>
      <w:proofErr w:type="spellStart"/>
      <w:r w:rsidRPr="003942BB">
        <w:rPr>
          <w:sz w:val="22"/>
        </w:rPr>
        <w:t>konsensuelle</w:t>
      </w:r>
      <w:proofErr w:type="spellEnd"/>
      <w:r w:rsidRPr="003942BB">
        <w:rPr>
          <w:sz w:val="22"/>
        </w:rPr>
        <w:t xml:space="preserve"> sexuelle Interaktion von Beginn an aufgebaut werden kann.</w:t>
      </w:r>
    </w:p>
    <w:p w:rsidR="003942BB" w:rsidRPr="003942BB" w:rsidRDefault="003942BB" w:rsidP="003942BB">
      <w:pPr>
        <w:rPr>
          <w:sz w:val="22"/>
        </w:rPr>
      </w:pPr>
      <w:r w:rsidRPr="003942BB">
        <w:rPr>
          <w:sz w:val="22"/>
        </w:rPr>
        <w:t xml:space="preserve">So ist laut </w:t>
      </w:r>
      <w:proofErr w:type="spellStart"/>
      <w:r w:rsidRPr="003942BB">
        <w:rPr>
          <w:sz w:val="22"/>
        </w:rPr>
        <w:t>Fegert</w:t>
      </w:r>
      <w:proofErr w:type="spellEnd"/>
      <w:r w:rsidRPr="003942BB">
        <w:rPr>
          <w:sz w:val="22"/>
        </w:rPr>
        <w:t xml:space="preserve"> (2011) eine zunehmende sexuelle Verrohung und Verwahrlosung in den Blickpunkt der Öffentlichkeit geraten, aber nur wenig untersucht. Ein sexuell aggressives Verhalten wurde als Teil der Jugendgewalt gesehen und nicht als sexualisierte Gewalt unter Jugendlichen erforscht. </w:t>
      </w:r>
    </w:p>
    <w:p w:rsidR="003942BB" w:rsidRPr="003942BB" w:rsidRDefault="003942BB" w:rsidP="003942BB">
      <w:pPr>
        <w:rPr>
          <w:sz w:val="22"/>
        </w:rPr>
      </w:pPr>
      <w:r w:rsidRPr="003942BB">
        <w:rPr>
          <w:sz w:val="22"/>
        </w:rPr>
        <w:lastRenderedPageBreak/>
        <w:t xml:space="preserve">Jugendliche können jedoch durch korrektes Wissen, Sensibilisierung für das Thema ihr sexuelles Verhalten verändern und neue positive Elemente implementieren. </w:t>
      </w:r>
    </w:p>
    <w:p w:rsidR="003942BB" w:rsidRPr="003942BB" w:rsidRDefault="003942BB" w:rsidP="003942BB">
      <w:pPr>
        <w:rPr>
          <w:sz w:val="22"/>
        </w:rPr>
      </w:pPr>
      <w:r w:rsidRPr="003942BB">
        <w:rPr>
          <w:sz w:val="22"/>
        </w:rPr>
        <w:t>Das sexuelle Verhalten einer Person ist stark kulturell geprägt und zeigt die in der jeweiligen Kultur akzeptierten Geschlechterstereotypien und Verhaltenserwartungen. Aus diesem Grund zielt unser Projekt darauf ab möglichst gute Ergebnisse und Erkenntnisse aus den Partnerländerorganisationen zu lukrieren, um Unterschiede sichtbar zu machen und besser zu verstehen.</w:t>
      </w:r>
    </w:p>
    <w:p w:rsidR="003942BB" w:rsidRPr="003942BB" w:rsidRDefault="003942BB" w:rsidP="003942BB">
      <w:pPr>
        <w:rPr>
          <w:b/>
          <w:sz w:val="22"/>
        </w:rPr>
      </w:pPr>
      <w:r w:rsidRPr="003942BB">
        <w:rPr>
          <w:b/>
          <w:sz w:val="22"/>
        </w:rPr>
        <w:t>Sexualität als Menschenrecht beinhaltet:</w:t>
      </w:r>
    </w:p>
    <w:p w:rsidR="003942BB" w:rsidRPr="003942BB" w:rsidRDefault="003942BB" w:rsidP="003942BB">
      <w:pPr>
        <w:spacing w:after="0" w:line="240" w:lineRule="auto"/>
        <w:rPr>
          <w:sz w:val="22"/>
        </w:rPr>
      </w:pPr>
      <w:r w:rsidRPr="003942BB">
        <w:rPr>
          <w:sz w:val="22"/>
        </w:rPr>
        <w:t>Das Recht auf sexuelle Freiheit und sexuelle Autonomie.</w:t>
      </w:r>
    </w:p>
    <w:p w:rsidR="003942BB" w:rsidRPr="003942BB" w:rsidRDefault="003942BB" w:rsidP="003942BB">
      <w:pPr>
        <w:spacing w:after="0" w:line="240" w:lineRule="auto"/>
        <w:rPr>
          <w:sz w:val="22"/>
        </w:rPr>
      </w:pPr>
      <w:r w:rsidRPr="003942BB">
        <w:rPr>
          <w:sz w:val="22"/>
        </w:rPr>
        <w:t xml:space="preserve">Das Recht auf sexuelle Integrität und körperliche Unversehrtheit. </w:t>
      </w:r>
    </w:p>
    <w:p w:rsidR="003942BB" w:rsidRPr="003942BB" w:rsidRDefault="003942BB" w:rsidP="003942BB">
      <w:pPr>
        <w:spacing w:after="0" w:line="240" w:lineRule="auto"/>
        <w:rPr>
          <w:sz w:val="22"/>
        </w:rPr>
      </w:pPr>
      <w:r w:rsidRPr="003942BB">
        <w:rPr>
          <w:sz w:val="22"/>
        </w:rPr>
        <w:t>Das Recht auf sexuelle Privatsphäre.</w:t>
      </w:r>
    </w:p>
    <w:p w:rsidR="003942BB" w:rsidRPr="003942BB" w:rsidRDefault="003942BB" w:rsidP="003942BB">
      <w:pPr>
        <w:spacing w:after="0" w:line="240" w:lineRule="auto"/>
        <w:rPr>
          <w:sz w:val="22"/>
        </w:rPr>
      </w:pPr>
      <w:r w:rsidRPr="003942BB">
        <w:rPr>
          <w:sz w:val="22"/>
        </w:rPr>
        <w:t>Das Recht auf sexuelle Gleichwertigkeit.</w:t>
      </w:r>
    </w:p>
    <w:p w:rsidR="003942BB" w:rsidRPr="003942BB" w:rsidRDefault="003942BB" w:rsidP="003942BB">
      <w:pPr>
        <w:spacing w:after="0" w:line="240" w:lineRule="auto"/>
        <w:rPr>
          <w:sz w:val="22"/>
        </w:rPr>
      </w:pPr>
      <w:r w:rsidRPr="003942BB">
        <w:rPr>
          <w:sz w:val="22"/>
        </w:rPr>
        <w:t>Das Recht auf Ausdruck sexueller Empfindungen und sexueller Lust.</w:t>
      </w:r>
    </w:p>
    <w:p w:rsidR="003942BB" w:rsidRPr="003942BB" w:rsidRDefault="003942BB" w:rsidP="003942BB">
      <w:pPr>
        <w:spacing w:after="0" w:line="240" w:lineRule="auto"/>
        <w:rPr>
          <w:sz w:val="22"/>
        </w:rPr>
      </w:pPr>
      <w:r w:rsidRPr="003942BB">
        <w:rPr>
          <w:sz w:val="22"/>
        </w:rPr>
        <w:t>Das Recht auf freie Partnerwahl und freie Fortpflanzungsentscheidungen.</w:t>
      </w:r>
    </w:p>
    <w:p w:rsidR="003942BB" w:rsidRPr="003942BB" w:rsidRDefault="003942BB" w:rsidP="003942BB">
      <w:pPr>
        <w:spacing w:after="0" w:line="240" w:lineRule="auto"/>
        <w:rPr>
          <w:sz w:val="22"/>
        </w:rPr>
      </w:pPr>
      <w:r w:rsidRPr="003942BB">
        <w:rPr>
          <w:sz w:val="22"/>
        </w:rPr>
        <w:t>Das Recht auf wissenschaftlich fundierte Sexualaufklärung.</w:t>
      </w:r>
    </w:p>
    <w:p w:rsidR="003942BB" w:rsidRPr="003942BB" w:rsidRDefault="003942BB" w:rsidP="003942BB">
      <w:pPr>
        <w:spacing w:after="0" w:line="240" w:lineRule="auto"/>
        <w:rPr>
          <w:sz w:val="22"/>
        </w:rPr>
      </w:pPr>
      <w:r w:rsidRPr="003942BB">
        <w:rPr>
          <w:sz w:val="22"/>
        </w:rPr>
        <w:t>Das Recht auf umfassende Sexualerziehung.</w:t>
      </w:r>
    </w:p>
    <w:p w:rsidR="003942BB" w:rsidRPr="003942BB" w:rsidRDefault="003942BB" w:rsidP="003942BB">
      <w:pPr>
        <w:spacing w:after="0" w:line="240" w:lineRule="auto"/>
        <w:rPr>
          <w:sz w:val="22"/>
        </w:rPr>
      </w:pPr>
      <w:r w:rsidRPr="003942BB">
        <w:rPr>
          <w:sz w:val="22"/>
        </w:rPr>
        <w:t>Das Recht auf sexuelle Gesundheitsfürsorge.</w:t>
      </w:r>
      <w:r w:rsidRPr="003942BB">
        <w:rPr>
          <w:rStyle w:val="Funotenzeichen"/>
          <w:sz w:val="22"/>
        </w:rPr>
        <w:footnoteReference w:id="1"/>
      </w:r>
    </w:p>
    <w:p w:rsidR="007607BD" w:rsidRPr="00F03DAD" w:rsidRDefault="007607BD" w:rsidP="007607BD">
      <w:pPr>
        <w:rPr>
          <w:rFonts w:asciiTheme="majorHAnsi" w:hAnsiTheme="majorHAnsi"/>
          <w:sz w:val="22"/>
        </w:rPr>
      </w:pPr>
    </w:p>
    <w:p w:rsidR="007607BD" w:rsidRPr="003942BB" w:rsidRDefault="003942BB" w:rsidP="007607BD">
      <w:pPr>
        <w:rPr>
          <w:rFonts w:asciiTheme="majorHAnsi" w:hAnsiTheme="majorHAnsi"/>
          <w:b/>
          <w:color w:val="DC002E" w:themeColor="accent1"/>
          <w:sz w:val="28"/>
          <w:szCs w:val="28"/>
        </w:rPr>
      </w:pPr>
      <w:r w:rsidRPr="003942BB">
        <w:rPr>
          <w:rFonts w:asciiTheme="majorHAnsi" w:hAnsiTheme="majorHAnsi"/>
          <w:b/>
          <w:color w:val="DC002E" w:themeColor="accent1"/>
          <w:sz w:val="28"/>
          <w:szCs w:val="28"/>
        </w:rPr>
        <w:t>ZIELE</w:t>
      </w:r>
    </w:p>
    <w:p w:rsidR="003942BB" w:rsidRPr="003942BB" w:rsidRDefault="003942BB" w:rsidP="003942BB">
      <w:pPr>
        <w:rPr>
          <w:sz w:val="22"/>
        </w:rPr>
      </w:pPr>
      <w:r w:rsidRPr="003942BB">
        <w:rPr>
          <w:b/>
          <w:sz w:val="22"/>
          <w:u w:val="single"/>
        </w:rPr>
        <w:t>Ziel 1:</w:t>
      </w:r>
      <w:r w:rsidRPr="003942BB">
        <w:rPr>
          <w:b/>
          <w:sz w:val="22"/>
        </w:rPr>
        <w:t xml:space="preserve">  </w:t>
      </w:r>
      <w:r w:rsidRPr="003942BB">
        <w:rPr>
          <w:sz w:val="22"/>
        </w:rPr>
        <w:t xml:space="preserve">Erhebung von Flirtstrategien und </w:t>
      </w:r>
      <w:proofErr w:type="spellStart"/>
      <w:r w:rsidRPr="003942BB">
        <w:rPr>
          <w:sz w:val="22"/>
        </w:rPr>
        <w:t>Kennenlernszenarien</w:t>
      </w:r>
      <w:proofErr w:type="spellEnd"/>
      <w:r w:rsidRPr="003942BB">
        <w:rPr>
          <w:sz w:val="22"/>
        </w:rPr>
        <w:t xml:space="preserve"> Jugendlicher,  Sensibilisierung für Gefühle und sexuelle Bedürfnisse. Aufklärung und Sexualerziehung.</w:t>
      </w:r>
    </w:p>
    <w:p w:rsidR="003942BB" w:rsidRPr="003942BB" w:rsidRDefault="003942BB" w:rsidP="003942BB">
      <w:pPr>
        <w:rPr>
          <w:sz w:val="22"/>
        </w:rPr>
      </w:pPr>
      <w:r w:rsidRPr="003942BB">
        <w:rPr>
          <w:sz w:val="22"/>
        </w:rPr>
        <w:t>Befragung zu sexueller Gesundheit, körperlicher Selbstbestimmung und Betroffenheit oder Täterschaft von sexueller Gewalt.</w:t>
      </w:r>
    </w:p>
    <w:p w:rsidR="003942BB" w:rsidRPr="003942BB" w:rsidRDefault="003942BB" w:rsidP="003942BB">
      <w:pPr>
        <w:rPr>
          <w:sz w:val="22"/>
        </w:rPr>
      </w:pPr>
      <w:r w:rsidRPr="003942BB">
        <w:rPr>
          <w:b/>
          <w:sz w:val="22"/>
          <w:u w:val="single"/>
        </w:rPr>
        <w:t>Ziel 2:</w:t>
      </w:r>
      <w:r w:rsidRPr="003942BB">
        <w:rPr>
          <w:b/>
          <w:sz w:val="22"/>
        </w:rPr>
        <w:t xml:space="preserve">  </w:t>
      </w:r>
      <w:r w:rsidRPr="003942BB">
        <w:rPr>
          <w:sz w:val="22"/>
        </w:rPr>
        <w:t>Sammlung und Aufbereitung von relevanten Gesetzestexten sowie Hilfs- und  Beratungseinrichtungen bezüglich sexueller Übergriffe und sexueller Gewalt.</w:t>
      </w:r>
    </w:p>
    <w:p w:rsidR="003942BB" w:rsidRPr="003942BB" w:rsidRDefault="003942BB" w:rsidP="003942BB">
      <w:pPr>
        <w:rPr>
          <w:sz w:val="22"/>
        </w:rPr>
      </w:pPr>
      <w:r w:rsidRPr="003942BB">
        <w:rPr>
          <w:sz w:val="22"/>
        </w:rPr>
        <w:t>Sensibilisierung für Respekt, Grenzen und Gesetze. Strategien und Handlungsmöglichkeiten bei sexuellen Übergriffen.</w:t>
      </w:r>
    </w:p>
    <w:p w:rsidR="003942BB" w:rsidRPr="003942BB" w:rsidRDefault="003942BB" w:rsidP="003942BB">
      <w:pPr>
        <w:rPr>
          <w:b/>
          <w:sz w:val="22"/>
        </w:rPr>
      </w:pPr>
      <w:r w:rsidRPr="003942BB">
        <w:rPr>
          <w:b/>
          <w:sz w:val="22"/>
          <w:u w:val="single"/>
        </w:rPr>
        <w:t>Ziel 3:</w:t>
      </w:r>
      <w:r w:rsidRPr="003942BB">
        <w:rPr>
          <w:b/>
          <w:sz w:val="22"/>
        </w:rPr>
        <w:t xml:space="preserve">  Entwicklung von Projekten in den einzelnen </w:t>
      </w:r>
      <w:proofErr w:type="spellStart"/>
      <w:r w:rsidRPr="003942BB">
        <w:rPr>
          <w:b/>
          <w:sz w:val="22"/>
        </w:rPr>
        <w:t>Teilnehmer_innnenorganisationen</w:t>
      </w:r>
      <w:proofErr w:type="spellEnd"/>
      <w:r w:rsidRPr="003942BB">
        <w:rPr>
          <w:b/>
          <w:sz w:val="22"/>
        </w:rPr>
        <w:t xml:space="preserve"> zu den beiden obengenannten Zielen.</w:t>
      </w:r>
    </w:p>
    <w:p w:rsidR="003942BB" w:rsidRPr="003942BB" w:rsidRDefault="003942BB" w:rsidP="003942BB">
      <w:pPr>
        <w:rPr>
          <w:sz w:val="22"/>
        </w:rPr>
      </w:pPr>
      <w:r w:rsidRPr="003942BB">
        <w:rPr>
          <w:sz w:val="22"/>
        </w:rPr>
        <w:t>ZB zu Ziel 1: Filme oder Cartoons, wie sich Jugendliche im jeweiligen Land kennenlernen, Flirttricks von den regionalen Flirtprofis, was bedeutet Respekt und Selbstbestimmung im jeweiligen Land?</w:t>
      </w:r>
    </w:p>
    <w:p w:rsidR="003942BB" w:rsidRPr="003942BB" w:rsidRDefault="003942BB" w:rsidP="003942BB">
      <w:pPr>
        <w:rPr>
          <w:sz w:val="22"/>
        </w:rPr>
      </w:pPr>
      <w:r w:rsidRPr="003942BB">
        <w:rPr>
          <w:sz w:val="22"/>
        </w:rPr>
        <w:t>ZB zu Ziel 2: Eine Broschüre erstellen mit den wichtigsten Gesetzestexten zu sexualisierter Gewalt in den jeweils wichtigsten Landessprachen und einer Auflistung der Hilfs- und Unterstützungseinrichtungen in der Region. Plakate mit wichtigen Gesetzestexten.</w:t>
      </w:r>
    </w:p>
    <w:p w:rsidR="003942BB" w:rsidRPr="003942BB" w:rsidRDefault="003942BB" w:rsidP="003942BB">
      <w:pPr>
        <w:rPr>
          <w:b/>
          <w:sz w:val="22"/>
        </w:rPr>
      </w:pPr>
    </w:p>
    <w:p w:rsidR="003942BB" w:rsidRPr="003942BB" w:rsidRDefault="003942BB" w:rsidP="003942BB">
      <w:pPr>
        <w:rPr>
          <w:b/>
          <w:sz w:val="22"/>
        </w:rPr>
      </w:pPr>
      <w:r w:rsidRPr="003942BB">
        <w:rPr>
          <w:b/>
          <w:sz w:val="22"/>
        </w:rPr>
        <w:t>Ziel 4: Homepage</w:t>
      </w:r>
    </w:p>
    <w:p w:rsidR="003942BB" w:rsidRPr="003942BB" w:rsidRDefault="003942BB" w:rsidP="003942BB">
      <w:pPr>
        <w:rPr>
          <w:sz w:val="22"/>
        </w:rPr>
      </w:pPr>
      <w:r w:rsidRPr="003942BB">
        <w:rPr>
          <w:sz w:val="22"/>
        </w:rPr>
        <w:t>Aufbereitung und Präsentation der Ergebnisse:</w:t>
      </w:r>
    </w:p>
    <w:p w:rsidR="003942BB" w:rsidRPr="003942BB" w:rsidRDefault="003942BB" w:rsidP="003942BB">
      <w:pPr>
        <w:rPr>
          <w:sz w:val="22"/>
        </w:rPr>
      </w:pPr>
      <w:r w:rsidRPr="003942BB">
        <w:rPr>
          <w:sz w:val="22"/>
        </w:rPr>
        <w:t xml:space="preserve">- "Flirtstrategien und </w:t>
      </w:r>
      <w:proofErr w:type="spellStart"/>
      <w:r w:rsidRPr="003942BB">
        <w:rPr>
          <w:sz w:val="22"/>
        </w:rPr>
        <w:t>Kennenlernszenarien</w:t>
      </w:r>
      <w:proofErr w:type="spellEnd"/>
      <w:r w:rsidRPr="003942BB">
        <w:rPr>
          <w:sz w:val="22"/>
        </w:rPr>
        <w:t>" in den unterschiedlichen Ländern</w:t>
      </w:r>
    </w:p>
    <w:p w:rsidR="003942BB" w:rsidRPr="003942BB" w:rsidRDefault="003942BB" w:rsidP="003942BB">
      <w:pPr>
        <w:rPr>
          <w:sz w:val="22"/>
        </w:rPr>
      </w:pPr>
      <w:r w:rsidRPr="003942BB">
        <w:rPr>
          <w:sz w:val="22"/>
        </w:rPr>
        <w:t>- Gesetzestexte der unterschiedlichen Länder</w:t>
      </w:r>
    </w:p>
    <w:p w:rsidR="003942BB" w:rsidRPr="003942BB" w:rsidRDefault="003942BB" w:rsidP="003942BB">
      <w:pPr>
        <w:rPr>
          <w:sz w:val="22"/>
        </w:rPr>
      </w:pPr>
      <w:r w:rsidRPr="003942BB">
        <w:rPr>
          <w:sz w:val="22"/>
        </w:rPr>
        <w:t xml:space="preserve">- Projekte zur Sensibilisierung Jugendlicher in den jeweiligen Ländern.  </w:t>
      </w:r>
    </w:p>
    <w:p w:rsidR="003942BB" w:rsidRPr="003942BB" w:rsidRDefault="003942BB" w:rsidP="003942BB">
      <w:pPr>
        <w:rPr>
          <w:sz w:val="22"/>
        </w:rPr>
      </w:pPr>
      <w:r w:rsidRPr="003942BB">
        <w:rPr>
          <w:sz w:val="22"/>
        </w:rPr>
        <w:t>- Materialien wie Filme, Cartoons, Folder etc.</w:t>
      </w:r>
    </w:p>
    <w:p w:rsidR="003942BB" w:rsidRPr="003942BB" w:rsidRDefault="003942BB" w:rsidP="003942BB">
      <w:pPr>
        <w:rPr>
          <w:sz w:val="22"/>
        </w:rPr>
      </w:pPr>
    </w:p>
    <w:p w:rsidR="003942BB" w:rsidRPr="003942BB" w:rsidRDefault="003942BB" w:rsidP="003942BB">
      <w:pPr>
        <w:rPr>
          <w:b/>
          <w:sz w:val="22"/>
        </w:rPr>
      </w:pPr>
      <w:r w:rsidRPr="003942BB">
        <w:rPr>
          <w:b/>
          <w:sz w:val="22"/>
        </w:rPr>
        <w:t>Ziel 5: Tagung und Ergebnispräsentation</w:t>
      </w:r>
    </w:p>
    <w:p w:rsidR="003942BB" w:rsidRPr="003942BB" w:rsidRDefault="003942BB" w:rsidP="003942BB">
      <w:pPr>
        <w:rPr>
          <w:sz w:val="22"/>
        </w:rPr>
      </w:pPr>
      <w:r w:rsidRPr="003942BB">
        <w:rPr>
          <w:sz w:val="22"/>
        </w:rPr>
        <w:t>Öffentliche Tagung: Internationaler Austausch und Ergebnispräsentation der teilnehmenden Organisationen</w:t>
      </w:r>
      <w:r w:rsidR="00994383">
        <w:rPr>
          <w:sz w:val="22"/>
        </w:rPr>
        <w:t>.</w:t>
      </w:r>
    </w:p>
    <w:p w:rsidR="007607BD" w:rsidRPr="003942BB" w:rsidRDefault="007607BD" w:rsidP="007607BD">
      <w:pPr>
        <w:rPr>
          <w:rFonts w:asciiTheme="majorHAnsi" w:hAnsiTheme="majorHAnsi"/>
          <w:sz w:val="22"/>
        </w:rPr>
      </w:pPr>
    </w:p>
    <w:p w:rsidR="009C30D5" w:rsidRPr="00994383" w:rsidRDefault="00994383" w:rsidP="007607BD">
      <w:pPr>
        <w:rPr>
          <w:rFonts w:asciiTheme="majorHAnsi" w:hAnsiTheme="majorHAnsi"/>
          <w:b/>
          <w:sz w:val="28"/>
          <w:szCs w:val="28"/>
        </w:rPr>
      </w:pPr>
      <w:r w:rsidRPr="00994383">
        <w:rPr>
          <w:rFonts w:asciiTheme="majorHAnsi" w:hAnsiTheme="majorHAnsi"/>
          <w:b/>
          <w:sz w:val="28"/>
          <w:szCs w:val="28"/>
        </w:rPr>
        <w:t>WIR FREUEN UNS AUF IHRE ANTWORT UND DIE ZUSAMMENARBEIT!</w:t>
      </w:r>
    </w:p>
    <w:p w:rsidR="007607BD" w:rsidRPr="00994383" w:rsidRDefault="00994383" w:rsidP="007607BD">
      <w:pPr>
        <w:rPr>
          <w:rFonts w:asciiTheme="majorHAnsi" w:hAnsiTheme="majorHAnsi"/>
          <w:b/>
          <w:sz w:val="28"/>
          <w:szCs w:val="28"/>
        </w:rPr>
      </w:pPr>
      <w:r w:rsidRPr="00994383">
        <w:rPr>
          <w:rFonts w:asciiTheme="majorHAnsi" w:hAnsiTheme="majorHAnsi"/>
          <w:b/>
          <w:sz w:val="28"/>
          <w:szCs w:val="28"/>
        </w:rPr>
        <w:t>DAS HAZISSA-TEAM</w:t>
      </w:r>
    </w:p>
    <w:p w:rsidR="007607BD" w:rsidRPr="00994383" w:rsidRDefault="00994383" w:rsidP="007607BD">
      <w:r>
        <w:rPr>
          <w:noProof/>
          <w:lang w:eastAsia="de-AT"/>
        </w:rPr>
        <w:drawing>
          <wp:anchor distT="0" distB="0" distL="114300" distR="114300" simplePos="0" relativeHeight="251658240" behindDoc="1" locked="0" layoutInCell="1" allowOverlap="1">
            <wp:simplePos x="0" y="0"/>
            <wp:positionH relativeFrom="column">
              <wp:posOffset>1552575</wp:posOffset>
            </wp:positionH>
            <wp:positionV relativeFrom="paragraph">
              <wp:posOffset>158750</wp:posOffset>
            </wp:positionV>
            <wp:extent cx="3314700" cy="2305050"/>
            <wp:effectExtent l="0" t="0" r="0" b="0"/>
            <wp:wrapTight wrapText="bothSides">
              <wp:wrapPolygon edited="0">
                <wp:start x="5462" y="1607"/>
                <wp:lineTo x="4966" y="1964"/>
                <wp:lineTo x="2607" y="4463"/>
                <wp:lineTo x="2607" y="7319"/>
                <wp:lineTo x="1738" y="10175"/>
                <wp:lineTo x="869" y="11603"/>
                <wp:lineTo x="869" y="13745"/>
                <wp:lineTo x="1490" y="15888"/>
                <wp:lineTo x="1738" y="18744"/>
                <wp:lineTo x="1241" y="19458"/>
                <wp:lineTo x="1614" y="20172"/>
                <wp:lineTo x="4469" y="21064"/>
                <wp:lineTo x="7572" y="21064"/>
                <wp:lineTo x="12166" y="21064"/>
                <wp:lineTo x="20359" y="19636"/>
                <wp:lineTo x="19738" y="15888"/>
                <wp:lineTo x="20359" y="15888"/>
                <wp:lineTo x="21103" y="14281"/>
                <wp:lineTo x="21352" y="12139"/>
                <wp:lineTo x="21103" y="11068"/>
                <wp:lineTo x="20359" y="10175"/>
                <wp:lineTo x="19614" y="7498"/>
                <wp:lineTo x="19490" y="7319"/>
                <wp:lineTo x="19490" y="4641"/>
                <wp:lineTo x="19738" y="3927"/>
                <wp:lineTo x="6579" y="1607"/>
                <wp:lineTo x="5462" y="1607"/>
              </wp:wrapPolygon>
            </wp:wrapTight>
            <wp:docPr id="2" name="Grafik 0" descr="Zufrieden b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frieden bunt.png"/>
                    <pic:cNvPicPr/>
                  </pic:nvPicPr>
                  <pic:blipFill>
                    <a:blip r:embed="rId9" cstate="print"/>
                    <a:stretch>
                      <a:fillRect/>
                    </a:stretch>
                  </pic:blipFill>
                  <pic:spPr>
                    <a:xfrm>
                      <a:off x="0" y="0"/>
                      <a:ext cx="3314700" cy="2305050"/>
                    </a:xfrm>
                    <a:prstGeom prst="rect">
                      <a:avLst/>
                    </a:prstGeom>
                  </pic:spPr>
                </pic:pic>
              </a:graphicData>
            </a:graphic>
          </wp:anchor>
        </w:drawing>
      </w:r>
    </w:p>
    <w:p w:rsidR="007607BD" w:rsidRPr="00994383" w:rsidRDefault="007607BD" w:rsidP="007607BD"/>
    <w:p w:rsidR="007607BD" w:rsidRPr="00994383" w:rsidRDefault="007607BD" w:rsidP="007607BD"/>
    <w:p w:rsidR="007607BD" w:rsidRPr="00994383" w:rsidRDefault="007607BD" w:rsidP="007607BD"/>
    <w:p w:rsidR="00277B1B" w:rsidRPr="00994383" w:rsidRDefault="00277B1B" w:rsidP="002F2557">
      <w:pPr>
        <w:pStyle w:val="Listenabsatz"/>
        <w:ind w:left="0"/>
        <w:jc w:val="both"/>
        <w:rPr>
          <w:rFonts w:ascii="Calibri" w:eastAsia="Calibri" w:hAnsi="Calibri"/>
          <w:sz w:val="22"/>
          <w:szCs w:val="22"/>
          <w:lang w:val="de-AT" w:eastAsia="en-US"/>
        </w:rPr>
      </w:pPr>
    </w:p>
    <w:sectPr w:rsidR="00277B1B" w:rsidRPr="00994383" w:rsidSect="00513566">
      <w:headerReference w:type="default" r:id="rId10"/>
      <w:footerReference w:type="default" r:id="rId11"/>
      <w:headerReference w:type="first" r:id="rId12"/>
      <w:footerReference w:type="first" r:id="rId13"/>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2BB" w:rsidRDefault="003942BB" w:rsidP="00800E79">
      <w:pPr>
        <w:spacing w:after="0" w:line="240" w:lineRule="auto"/>
      </w:pPr>
      <w:r>
        <w:separator/>
      </w:r>
    </w:p>
  </w:endnote>
  <w:endnote w:type="continuationSeparator" w:id="0">
    <w:p w:rsidR="003942BB" w:rsidRDefault="003942BB" w:rsidP="00800E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2BB" w:rsidRDefault="003942BB" w:rsidP="00B43CCB">
    <w:pPr>
      <w:pStyle w:val="Fuzeile"/>
      <w:jc w:val="center"/>
    </w:pPr>
    <w:r w:rsidRPr="00E05179">
      <w:rPr>
        <w:noProof/>
        <w:lang w:eastAsia="de-AT"/>
      </w:rPr>
      <w:drawing>
        <wp:inline distT="0" distB="0" distL="0" distR="0">
          <wp:extent cx="6728460" cy="236220"/>
          <wp:effectExtent l="0" t="0" r="0" b="0"/>
          <wp:docPr id="12" name="Bild 2" descr="C:\Dokumente und Einstellungen\ys\Lokale Einstellungen\Temp\Temporäres Verzeichnis 4 für hazissa_logos.zip\hazissa_logos\rote_li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ys\Lokale Einstellungen\Temp\Temporäres Verzeichnis 4 für hazissa_logos.zip\hazissa_logos\rote_linie.jpg"/>
                  <pic:cNvPicPr>
                    <a:picLocks noChangeAspect="1" noChangeArrowheads="1"/>
                  </pic:cNvPicPr>
                </pic:nvPicPr>
                <pic:blipFill>
                  <a:blip r:embed="rId1" cstate="print"/>
                  <a:srcRect/>
                  <a:stretch>
                    <a:fillRect/>
                  </a:stretch>
                </pic:blipFill>
                <pic:spPr bwMode="auto">
                  <a:xfrm>
                    <a:off x="0" y="0"/>
                    <a:ext cx="6728460" cy="236220"/>
                  </a:xfrm>
                  <a:prstGeom prst="rect">
                    <a:avLst/>
                  </a:prstGeom>
                  <a:noFill/>
                  <a:ln w="9525">
                    <a:noFill/>
                    <a:miter lim="800000"/>
                    <a:headEnd/>
                    <a:tailEnd/>
                  </a:ln>
                </pic:spPr>
              </pic:pic>
            </a:graphicData>
          </a:graphic>
        </wp:inline>
      </w:drawing>
    </w:r>
  </w:p>
  <w:p w:rsidR="003942BB" w:rsidRPr="00001C10" w:rsidRDefault="003942BB" w:rsidP="00800E79">
    <w:pPr>
      <w:jc w:val="center"/>
      <w:rPr>
        <w:sz w:val="18"/>
        <w:szCs w:val="18"/>
      </w:rPr>
    </w:pPr>
    <w:r w:rsidRPr="004F041B">
      <w:rPr>
        <w:b/>
        <w:sz w:val="20"/>
        <w:szCs w:val="20"/>
      </w:rPr>
      <w:t>Hazissa</w:t>
    </w:r>
    <w:r w:rsidRPr="004F041B">
      <w:rPr>
        <w:b/>
        <w:sz w:val="20"/>
        <w:szCs w:val="20"/>
      </w:rPr>
      <w:tab/>
    </w:r>
    <w:r w:rsidRPr="004F041B">
      <w:rPr>
        <w:b/>
        <w:sz w:val="20"/>
        <w:szCs w:val="20"/>
      </w:rPr>
      <w:tab/>
      <w:t>Karmeliterplatz 2</w:t>
    </w:r>
    <w:r w:rsidRPr="004F041B">
      <w:rPr>
        <w:b/>
        <w:sz w:val="20"/>
        <w:szCs w:val="20"/>
      </w:rPr>
      <w:tab/>
      <w:t>A-8010 Graz</w:t>
    </w:r>
    <w:r>
      <w:rPr>
        <w:b/>
        <w:sz w:val="20"/>
        <w:szCs w:val="20"/>
      </w:rPr>
      <w:br/>
    </w:r>
    <w:r w:rsidRPr="00763BF5">
      <w:rPr>
        <w:sz w:val="18"/>
        <w:szCs w:val="18"/>
      </w:rPr>
      <w:t>Tel: +43(0)316 90370 160</w:t>
    </w:r>
    <w:r w:rsidRPr="00763BF5">
      <w:rPr>
        <w:sz w:val="18"/>
        <w:szCs w:val="18"/>
      </w:rPr>
      <w:tab/>
      <w:t>Fax:</w:t>
    </w:r>
    <w:r>
      <w:rPr>
        <w:sz w:val="18"/>
        <w:szCs w:val="18"/>
      </w:rPr>
      <w:t xml:space="preserve"> </w:t>
    </w:r>
    <w:r w:rsidRPr="00763BF5">
      <w:rPr>
        <w:sz w:val="18"/>
        <w:szCs w:val="18"/>
      </w:rPr>
      <w:t xml:space="preserve">+43 (0)316 </w:t>
    </w:r>
    <w:r w:rsidRPr="00001C10">
      <w:rPr>
        <w:sz w:val="18"/>
        <w:szCs w:val="18"/>
      </w:rPr>
      <w:t>90370 166</w:t>
    </w:r>
    <w:r w:rsidRPr="00001C10">
      <w:rPr>
        <w:sz w:val="18"/>
        <w:szCs w:val="18"/>
      </w:rPr>
      <w:tab/>
      <w:t xml:space="preserve">Mail: </w:t>
    </w:r>
    <w:hyperlink r:id="rId2" w:history="1">
      <w:r w:rsidRPr="00001C10">
        <w:rPr>
          <w:rStyle w:val="Hyperlink"/>
          <w:color w:val="auto"/>
          <w:sz w:val="18"/>
          <w:szCs w:val="18"/>
          <w:u w:val="none"/>
        </w:rPr>
        <w:t>office@hazissa.at</w:t>
      </w:r>
    </w:hyperlink>
    <w:r w:rsidRPr="00001C10">
      <w:rPr>
        <w:sz w:val="18"/>
        <w:szCs w:val="18"/>
      </w:rPr>
      <w:tab/>
      <w:t xml:space="preserve">Home: </w:t>
    </w:r>
    <w:hyperlink r:id="rId3" w:history="1">
      <w:r w:rsidRPr="00001C10">
        <w:rPr>
          <w:rStyle w:val="Hyperlink"/>
          <w:color w:val="auto"/>
          <w:sz w:val="18"/>
          <w:szCs w:val="18"/>
          <w:u w:val="none"/>
        </w:rPr>
        <w:t>www.hazissa.at</w:t>
      </w:r>
    </w:hyperlink>
    <w:r w:rsidRPr="00001C10">
      <w:rPr>
        <w:sz w:val="18"/>
        <w:szCs w:val="18"/>
      </w:rPr>
      <w:t xml:space="preserve">         </w:t>
    </w:r>
    <w:r w:rsidRPr="00001C10">
      <w:rPr>
        <w:sz w:val="18"/>
        <w:szCs w:val="18"/>
      </w:rPr>
      <w:br/>
      <w:t xml:space="preserve">ZVR: 035916044 Bankverbindung: </w:t>
    </w:r>
    <w:proofErr w:type="spellStart"/>
    <w:r w:rsidRPr="00001C10">
      <w:rPr>
        <w:sz w:val="18"/>
        <w:szCs w:val="18"/>
      </w:rPr>
      <w:t>Stmk</w:t>
    </w:r>
    <w:proofErr w:type="spellEnd"/>
    <w:r w:rsidRPr="00001C10">
      <w:rPr>
        <w:sz w:val="18"/>
        <w:szCs w:val="18"/>
      </w:rPr>
      <w:t>. Sparkasse  IBAN AT322081500001046093 BIC STSPAT2G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2BB" w:rsidRDefault="003942BB" w:rsidP="00513566">
    <w:pPr>
      <w:pStyle w:val="Fuzeile"/>
      <w:jc w:val="center"/>
    </w:pPr>
    <w:r w:rsidRPr="00E05179">
      <w:rPr>
        <w:noProof/>
        <w:lang w:eastAsia="de-AT"/>
      </w:rPr>
      <w:drawing>
        <wp:inline distT="0" distB="0" distL="0" distR="0">
          <wp:extent cx="6728460" cy="236220"/>
          <wp:effectExtent l="0" t="0" r="0" b="0"/>
          <wp:docPr id="13" name="Bild 2" descr="C:\Dokumente und Einstellungen\ys\Lokale Einstellungen\Temp\Temporäres Verzeichnis 4 für hazissa_logos.zip\hazissa_logos\rote_li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ys\Lokale Einstellungen\Temp\Temporäres Verzeichnis 4 für hazissa_logos.zip\hazissa_logos\rote_linie.jpg"/>
                  <pic:cNvPicPr>
                    <a:picLocks noChangeAspect="1" noChangeArrowheads="1"/>
                  </pic:cNvPicPr>
                </pic:nvPicPr>
                <pic:blipFill>
                  <a:blip r:embed="rId1" cstate="print"/>
                  <a:srcRect/>
                  <a:stretch>
                    <a:fillRect/>
                  </a:stretch>
                </pic:blipFill>
                <pic:spPr bwMode="auto">
                  <a:xfrm>
                    <a:off x="0" y="0"/>
                    <a:ext cx="6728460" cy="236220"/>
                  </a:xfrm>
                  <a:prstGeom prst="rect">
                    <a:avLst/>
                  </a:prstGeom>
                  <a:noFill/>
                  <a:ln w="9525">
                    <a:noFill/>
                    <a:miter lim="800000"/>
                    <a:headEnd/>
                    <a:tailEnd/>
                  </a:ln>
                </pic:spPr>
              </pic:pic>
            </a:graphicData>
          </a:graphic>
        </wp:inline>
      </w:drawing>
    </w:r>
  </w:p>
  <w:p w:rsidR="003942BB" w:rsidRPr="00513566" w:rsidRDefault="003942BB" w:rsidP="00513566">
    <w:pPr>
      <w:jc w:val="center"/>
      <w:rPr>
        <w:sz w:val="18"/>
        <w:szCs w:val="18"/>
      </w:rPr>
    </w:pPr>
    <w:r w:rsidRPr="004F041B">
      <w:rPr>
        <w:b/>
        <w:sz w:val="20"/>
        <w:szCs w:val="20"/>
      </w:rPr>
      <w:t>Hazissa</w:t>
    </w:r>
    <w:r w:rsidRPr="004F041B">
      <w:rPr>
        <w:b/>
        <w:sz w:val="20"/>
        <w:szCs w:val="20"/>
      </w:rPr>
      <w:tab/>
    </w:r>
    <w:r w:rsidRPr="004F041B">
      <w:rPr>
        <w:b/>
        <w:sz w:val="20"/>
        <w:szCs w:val="20"/>
      </w:rPr>
      <w:tab/>
      <w:t>Karmeliterplatz 2</w:t>
    </w:r>
    <w:r w:rsidRPr="004F041B">
      <w:rPr>
        <w:b/>
        <w:sz w:val="20"/>
        <w:szCs w:val="20"/>
      </w:rPr>
      <w:tab/>
      <w:t>A-8010 Graz</w:t>
    </w:r>
    <w:r>
      <w:rPr>
        <w:b/>
        <w:sz w:val="20"/>
        <w:szCs w:val="20"/>
      </w:rPr>
      <w:br/>
    </w:r>
    <w:r w:rsidRPr="00763BF5">
      <w:rPr>
        <w:sz w:val="18"/>
        <w:szCs w:val="18"/>
      </w:rPr>
      <w:t>Tel: +43(0)316 90370 160</w:t>
    </w:r>
    <w:r w:rsidRPr="00763BF5">
      <w:rPr>
        <w:sz w:val="18"/>
        <w:szCs w:val="18"/>
      </w:rPr>
      <w:tab/>
      <w:t>Fax:</w:t>
    </w:r>
    <w:r>
      <w:rPr>
        <w:sz w:val="18"/>
        <w:szCs w:val="18"/>
      </w:rPr>
      <w:t xml:space="preserve"> </w:t>
    </w:r>
    <w:r w:rsidRPr="00763BF5">
      <w:rPr>
        <w:sz w:val="18"/>
        <w:szCs w:val="18"/>
      </w:rPr>
      <w:t>+43 (0)316 90370 166</w:t>
    </w:r>
    <w:r w:rsidRPr="00763BF5">
      <w:rPr>
        <w:sz w:val="18"/>
        <w:szCs w:val="18"/>
      </w:rPr>
      <w:tab/>
    </w:r>
    <w:r w:rsidRPr="00513566">
      <w:rPr>
        <w:sz w:val="18"/>
        <w:szCs w:val="18"/>
      </w:rPr>
      <w:t xml:space="preserve">Mail: </w:t>
    </w:r>
    <w:hyperlink r:id="rId2" w:history="1">
      <w:r w:rsidRPr="00513566">
        <w:rPr>
          <w:rStyle w:val="Hyperlink"/>
          <w:color w:val="auto"/>
          <w:sz w:val="18"/>
          <w:szCs w:val="18"/>
          <w:u w:val="none"/>
        </w:rPr>
        <w:t>office@hazissa.at</w:t>
      </w:r>
    </w:hyperlink>
    <w:r w:rsidRPr="00513566">
      <w:rPr>
        <w:sz w:val="18"/>
        <w:szCs w:val="18"/>
      </w:rPr>
      <w:tab/>
      <w:t xml:space="preserve">Home: </w:t>
    </w:r>
    <w:hyperlink r:id="rId3" w:history="1">
      <w:r w:rsidRPr="00513566">
        <w:rPr>
          <w:rStyle w:val="Hyperlink"/>
          <w:color w:val="auto"/>
          <w:sz w:val="18"/>
          <w:szCs w:val="18"/>
          <w:u w:val="none"/>
        </w:rPr>
        <w:t>www.hazissa.at</w:t>
      </w:r>
    </w:hyperlink>
    <w:r w:rsidRPr="00513566">
      <w:rPr>
        <w:sz w:val="18"/>
        <w:szCs w:val="18"/>
      </w:rPr>
      <w:t xml:space="preserve">         </w:t>
    </w:r>
    <w:r w:rsidRPr="00513566">
      <w:rPr>
        <w:sz w:val="18"/>
        <w:szCs w:val="18"/>
      </w:rPr>
      <w:br/>
      <w:t xml:space="preserve">ZVR: 035916044 Bankverbindung: </w:t>
    </w:r>
    <w:proofErr w:type="spellStart"/>
    <w:r w:rsidRPr="00513566">
      <w:rPr>
        <w:sz w:val="18"/>
        <w:szCs w:val="18"/>
      </w:rPr>
      <w:t>Stmk</w:t>
    </w:r>
    <w:proofErr w:type="spellEnd"/>
    <w:r w:rsidRPr="00513566">
      <w:rPr>
        <w:sz w:val="18"/>
        <w:szCs w:val="18"/>
      </w:rPr>
      <w:t>. Sparkasse  IBAN AT322081500001046093 BIC STSPAT2G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2BB" w:rsidRDefault="003942BB" w:rsidP="00800E79">
      <w:pPr>
        <w:spacing w:after="0" w:line="240" w:lineRule="auto"/>
      </w:pPr>
      <w:r>
        <w:separator/>
      </w:r>
    </w:p>
  </w:footnote>
  <w:footnote w:type="continuationSeparator" w:id="0">
    <w:p w:rsidR="003942BB" w:rsidRDefault="003942BB" w:rsidP="00800E79">
      <w:pPr>
        <w:spacing w:after="0" w:line="240" w:lineRule="auto"/>
      </w:pPr>
      <w:r>
        <w:continuationSeparator/>
      </w:r>
    </w:p>
  </w:footnote>
  <w:footnote w:id="1">
    <w:p w:rsidR="003942BB" w:rsidRPr="003942BB" w:rsidRDefault="003942BB" w:rsidP="003942BB">
      <w:pPr>
        <w:spacing w:line="240" w:lineRule="auto"/>
        <w:rPr>
          <w:lang w:val="en-US"/>
        </w:rPr>
      </w:pPr>
      <w:r>
        <w:rPr>
          <w:rStyle w:val="Funotenzeichen"/>
        </w:rPr>
        <w:footnoteRef/>
      </w:r>
      <w:r>
        <w:t xml:space="preserve"> </w:t>
      </w:r>
      <w:r w:rsidRPr="0052386B">
        <w:t xml:space="preserve">Erklärung der Sexuellen Menschenrechte verabschiedet von der Generalversammlung der World </w:t>
      </w:r>
      <w:proofErr w:type="spellStart"/>
      <w:r w:rsidRPr="0052386B">
        <w:t>Association</w:t>
      </w:r>
      <w:proofErr w:type="spellEnd"/>
      <w:r w:rsidRPr="0052386B">
        <w:t xml:space="preserve"> </w:t>
      </w:r>
      <w:proofErr w:type="spellStart"/>
      <w:r w:rsidRPr="0052386B">
        <w:t>for</w:t>
      </w:r>
      <w:proofErr w:type="spellEnd"/>
      <w:r w:rsidRPr="0052386B">
        <w:t xml:space="preserve"> Sexual </w:t>
      </w:r>
      <w:proofErr w:type="spellStart"/>
      <w:r w:rsidRPr="0052386B">
        <w:t>Health</w:t>
      </w:r>
      <w:proofErr w:type="spellEnd"/>
      <w:r w:rsidRPr="0052386B">
        <w:t xml:space="preserve"> (WAS) am 26. </w:t>
      </w:r>
      <w:r w:rsidRPr="003942BB">
        <w:rPr>
          <w:lang w:val="en-US"/>
        </w:rPr>
        <w:t xml:space="preserve">08.1999 in </w:t>
      </w:r>
      <w:proofErr w:type="spellStart"/>
      <w:r w:rsidRPr="003942BB">
        <w:rPr>
          <w:lang w:val="en-US"/>
        </w:rPr>
        <w:t>Hongkong</w:t>
      </w:r>
      <w:proofErr w:type="spell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2BB" w:rsidRDefault="003942BB" w:rsidP="00800E79">
    <w:pPr>
      <w:pStyle w:val="Kopfzeile"/>
      <w:jc w:val="center"/>
    </w:pPr>
  </w:p>
  <w:p w:rsidR="003942BB" w:rsidRDefault="003942BB">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2BB" w:rsidRDefault="003942BB">
    <w:pPr>
      <w:pStyle w:val="Kopfzeile"/>
    </w:pPr>
    <w:r>
      <w:rPr>
        <w:noProof/>
        <w:lang w:eastAsia="de-AT"/>
      </w:rPr>
      <w:drawing>
        <wp:inline distT="0" distB="0" distL="0" distR="0">
          <wp:extent cx="6645910" cy="1699260"/>
          <wp:effectExtent l="0" t="0" r="2540" b="0"/>
          <wp:docPr id="11" name="Grafik 11" descr="C:\Users\wtf!\AppData\Local\Microsoft\Windows\Temporary Internet Files\Content.Word\Kopf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tf!\AppData\Local\Microsoft\Windows\Temporary Internet Files\Content.Word\Kopfzeile.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169926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4C46"/>
    <w:multiLevelType w:val="hybridMultilevel"/>
    <w:tmpl w:val="430695BE"/>
    <w:lvl w:ilvl="0" w:tplc="1CC65D72">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2C278AC"/>
    <w:multiLevelType w:val="hybridMultilevel"/>
    <w:tmpl w:val="E17E338C"/>
    <w:lvl w:ilvl="0" w:tplc="5748E07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380281"/>
    <w:multiLevelType w:val="hybridMultilevel"/>
    <w:tmpl w:val="1C84628C"/>
    <w:lvl w:ilvl="0" w:tplc="2170439C">
      <w:start w:val="5"/>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8E53514"/>
    <w:multiLevelType w:val="hybridMultilevel"/>
    <w:tmpl w:val="003417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200526B1"/>
    <w:multiLevelType w:val="hybridMultilevel"/>
    <w:tmpl w:val="21E6D3AE"/>
    <w:lvl w:ilvl="0" w:tplc="5748E07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46E03D0"/>
    <w:multiLevelType w:val="hybridMultilevel"/>
    <w:tmpl w:val="CC600D84"/>
    <w:lvl w:ilvl="0" w:tplc="5748E07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4A94FA0"/>
    <w:multiLevelType w:val="hybridMultilevel"/>
    <w:tmpl w:val="04C68EE6"/>
    <w:lvl w:ilvl="0" w:tplc="275428F0">
      <w:start w:val="5"/>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50E92E2F"/>
    <w:multiLevelType w:val="hybridMultilevel"/>
    <w:tmpl w:val="08B69C40"/>
    <w:lvl w:ilvl="0" w:tplc="1C3A6116">
      <w:numFmt w:val="bullet"/>
      <w:lvlText w:val="-"/>
      <w:lvlJc w:val="left"/>
      <w:pPr>
        <w:ind w:left="720" w:hanging="360"/>
      </w:pPr>
      <w:rPr>
        <w:rFonts w:ascii="Calibri" w:eastAsia="Calibri"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55DD46DB"/>
    <w:multiLevelType w:val="hybridMultilevel"/>
    <w:tmpl w:val="1A824336"/>
    <w:lvl w:ilvl="0" w:tplc="5748E07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64406A8"/>
    <w:multiLevelType w:val="hybridMultilevel"/>
    <w:tmpl w:val="5F3C0F18"/>
    <w:lvl w:ilvl="0" w:tplc="AB28B16E">
      <w:numFmt w:val="bullet"/>
      <w:lvlText w:val="-"/>
      <w:lvlJc w:val="left"/>
      <w:pPr>
        <w:ind w:left="720" w:hanging="360"/>
      </w:pPr>
      <w:rPr>
        <w:rFonts w:ascii="Calibri" w:eastAsia="Calibri"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6C7638A3"/>
    <w:multiLevelType w:val="hybridMultilevel"/>
    <w:tmpl w:val="EC668B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7186729A"/>
    <w:multiLevelType w:val="hybridMultilevel"/>
    <w:tmpl w:val="F3B40616"/>
    <w:lvl w:ilvl="0" w:tplc="6B0C28CE">
      <w:numFmt w:val="bullet"/>
      <w:lvlText w:val="-"/>
      <w:lvlJc w:val="left"/>
      <w:pPr>
        <w:ind w:left="720" w:hanging="360"/>
      </w:pPr>
      <w:rPr>
        <w:rFonts w:ascii="Calibri" w:eastAsia="Calibri"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8"/>
  </w:num>
  <w:num w:numId="4">
    <w:abstractNumId w:val="5"/>
  </w:num>
  <w:num w:numId="5">
    <w:abstractNumId w:val="4"/>
  </w:num>
  <w:num w:numId="6">
    <w:abstractNumId w:val="0"/>
  </w:num>
  <w:num w:numId="7">
    <w:abstractNumId w:val="7"/>
  </w:num>
  <w:num w:numId="8">
    <w:abstractNumId w:val="9"/>
  </w:num>
  <w:num w:numId="9">
    <w:abstractNumId w:val="6"/>
  </w:num>
  <w:num w:numId="10">
    <w:abstractNumId w:val="2"/>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rsids>
    <w:rsidRoot w:val="002F2557"/>
    <w:rsid w:val="00001C10"/>
    <w:rsid w:val="00016C4E"/>
    <w:rsid w:val="000F7DD0"/>
    <w:rsid w:val="0019160B"/>
    <w:rsid w:val="00215D8A"/>
    <w:rsid w:val="00224CBF"/>
    <w:rsid w:val="002549AA"/>
    <w:rsid w:val="00277B1B"/>
    <w:rsid w:val="002B5590"/>
    <w:rsid w:val="002D6189"/>
    <w:rsid w:val="002F11AC"/>
    <w:rsid w:val="002F2557"/>
    <w:rsid w:val="00346A44"/>
    <w:rsid w:val="003942BB"/>
    <w:rsid w:val="003C1A6F"/>
    <w:rsid w:val="003C230D"/>
    <w:rsid w:val="00467487"/>
    <w:rsid w:val="004E6DF4"/>
    <w:rsid w:val="00513566"/>
    <w:rsid w:val="00610DD4"/>
    <w:rsid w:val="00731F69"/>
    <w:rsid w:val="007515A3"/>
    <w:rsid w:val="00751C26"/>
    <w:rsid w:val="007607BD"/>
    <w:rsid w:val="00800E79"/>
    <w:rsid w:val="00815FC7"/>
    <w:rsid w:val="00826232"/>
    <w:rsid w:val="0088074A"/>
    <w:rsid w:val="00887B55"/>
    <w:rsid w:val="008D4A23"/>
    <w:rsid w:val="009640B4"/>
    <w:rsid w:val="00994383"/>
    <w:rsid w:val="009B5635"/>
    <w:rsid w:val="009C30D5"/>
    <w:rsid w:val="00A32001"/>
    <w:rsid w:val="00B43CCB"/>
    <w:rsid w:val="00C678FE"/>
    <w:rsid w:val="00CE39E1"/>
    <w:rsid w:val="00DA4F8A"/>
    <w:rsid w:val="00E34F99"/>
    <w:rsid w:val="00E93C8C"/>
    <w:rsid w:val="00ED357A"/>
    <w:rsid w:val="00F03DAD"/>
    <w:rsid w:val="00F17029"/>
    <w:rsid w:val="00F23208"/>
    <w:rsid w:val="00F62241"/>
    <w:rsid w:val="00FA56FC"/>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26232"/>
    <w:rPr>
      <w:rFonts w:ascii="Calibri" w:eastAsia="Calibri" w:hAnsi="Calibri" w:cs="Times New Roman"/>
      <w:sz w:val="24"/>
      <w:lang w:val="de-AT"/>
    </w:rPr>
  </w:style>
  <w:style w:type="paragraph" w:styleId="berschrift1">
    <w:name w:val="heading 1"/>
    <w:basedOn w:val="Standard"/>
    <w:next w:val="Standard"/>
    <w:link w:val="berschrift1Zchn"/>
    <w:qFormat/>
    <w:rsid w:val="00826232"/>
    <w:pPr>
      <w:keepNext/>
      <w:spacing w:before="120" w:after="120" w:line="240" w:lineRule="auto"/>
      <w:jc w:val="center"/>
      <w:outlineLvl w:val="0"/>
    </w:pPr>
    <w:rPr>
      <w:rFonts w:ascii="Arial Black" w:eastAsia="Times New Roman" w:hAnsi="Arial Black"/>
      <w:b/>
      <w:bCs/>
      <w:i/>
      <w:sz w:val="36"/>
      <w:szCs w:val="24"/>
      <w:lang w:eastAsia="de-DE"/>
    </w:rPr>
  </w:style>
  <w:style w:type="paragraph" w:styleId="berschrift2">
    <w:name w:val="heading 2"/>
    <w:basedOn w:val="Standard"/>
    <w:next w:val="Standard"/>
    <w:link w:val="berschrift2Zchn"/>
    <w:uiPriority w:val="9"/>
    <w:unhideWhenUsed/>
    <w:qFormat/>
    <w:rsid w:val="009B5635"/>
    <w:pPr>
      <w:keepNext/>
      <w:keepLines/>
      <w:spacing w:before="200" w:after="0"/>
      <w:outlineLvl w:val="1"/>
    </w:pPr>
    <w:rPr>
      <w:rFonts w:asciiTheme="majorHAnsi" w:eastAsiaTheme="majorEastAsia" w:hAnsiTheme="majorHAnsi" w:cstheme="majorBidi"/>
      <w:b/>
      <w:bCs/>
      <w:color w:val="DC002E"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26232"/>
    <w:rPr>
      <w:rFonts w:ascii="Arial Black" w:eastAsia="Times New Roman" w:hAnsi="Arial Black" w:cs="Times New Roman"/>
      <w:b/>
      <w:bCs/>
      <w:i/>
      <w:sz w:val="36"/>
      <w:szCs w:val="24"/>
      <w:lang w:val="de-AT" w:eastAsia="de-DE"/>
    </w:rPr>
  </w:style>
  <w:style w:type="paragraph" w:styleId="Listenabsatz">
    <w:name w:val="List Paragraph"/>
    <w:basedOn w:val="Standard"/>
    <w:uiPriority w:val="34"/>
    <w:qFormat/>
    <w:rsid w:val="002F2557"/>
    <w:pPr>
      <w:spacing w:after="0" w:line="240" w:lineRule="auto"/>
      <w:ind w:left="720"/>
      <w:contextualSpacing/>
    </w:pPr>
    <w:rPr>
      <w:rFonts w:ascii="Times New Roman" w:eastAsia="Times New Roman" w:hAnsi="Times New Roman"/>
      <w:szCs w:val="24"/>
      <w:lang w:val="de-DE" w:eastAsia="de-DE"/>
    </w:rPr>
  </w:style>
  <w:style w:type="paragraph" w:styleId="Kopfzeile">
    <w:name w:val="header"/>
    <w:basedOn w:val="Standard"/>
    <w:link w:val="KopfzeileZchn"/>
    <w:uiPriority w:val="99"/>
    <w:unhideWhenUsed/>
    <w:rsid w:val="00800E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0E79"/>
    <w:rPr>
      <w:rFonts w:ascii="Calibri" w:eastAsia="Calibri" w:hAnsi="Calibri" w:cs="Times New Roman"/>
      <w:lang w:val="de-AT"/>
    </w:rPr>
  </w:style>
  <w:style w:type="paragraph" w:styleId="Fuzeile">
    <w:name w:val="footer"/>
    <w:basedOn w:val="Standard"/>
    <w:link w:val="FuzeileZchn"/>
    <w:uiPriority w:val="99"/>
    <w:unhideWhenUsed/>
    <w:rsid w:val="00800E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0E79"/>
    <w:rPr>
      <w:rFonts w:ascii="Calibri" w:eastAsia="Calibri" w:hAnsi="Calibri" w:cs="Times New Roman"/>
      <w:lang w:val="de-AT"/>
    </w:rPr>
  </w:style>
  <w:style w:type="paragraph" w:styleId="Sprechblasentext">
    <w:name w:val="Balloon Text"/>
    <w:basedOn w:val="Standard"/>
    <w:link w:val="SprechblasentextZchn"/>
    <w:uiPriority w:val="99"/>
    <w:semiHidden/>
    <w:unhideWhenUsed/>
    <w:rsid w:val="00800E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0E79"/>
    <w:rPr>
      <w:rFonts w:ascii="Tahoma" w:eastAsia="Calibri" w:hAnsi="Tahoma" w:cs="Tahoma"/>
      <w:sz w:val="16"/>
      <w:szCs w:val="16"/>
      <w:lang w:val="de-AT"/>
    </w:rPr>
  </w:style>
  <w:style w:type="character" w:styleId="Hyperlink">
    <w:name w:val="Hyperlink"/>
    <w:basedOn w:val="Absatz-Standardschriftart"/>
    <w:uiPriority w:val="99"/>
    <w:unhideWhenUsed/>
    <w:rsid w:val="00800E79"/>
    <w:rPr>
      <w:color w:val="0000FF"/>
      <w:u w:val="single"/>
    </w:rPr>
  </w:style>
  <w:style w:type="character" w:customStyle="1" w:styleId="berschrift2Zchn">
    <w:name w:val="Überschrift 2 Zchn"/>
    <w:basedOn w:val="Absatz-Standardschriftart"/>
    <w:link w:val="berschrift2"/>
    <w:uiPriority w:val="9"/>
    <w:rsid w:val="009B5635"/>
    <w:rPr>
      <w:rFonts w:asciiTheme="majorHAnsi" w:eastAsiaTheme="majorEastAsia" w:hAnsiTheme="majorHAnsi" w:cstheme="majorBidi"/>
      <w:b/>
      <w:bCs/>
      <w:color w:val="DC002E" w:themeColor="accent1"/>
      <w:sz w:val="26"/>
      <w:szCs w:val="26"/>
      <w:lang w:val="de-AT"/>
    </w:rPr>
  </w:style>
  <w:style w:type="paragraph" w:styleId="Funotentext">
    <w:name w:val="footnote text"/>
    <w:basedOn w:val="Standard"/>
    <w:link w:val="FunotentextZchn"/>
    <w:uiPriority w:val="99"/>
    <w:semiHidden/>
    <w:unhideWhenUsed/>
    <w:rsid w:val="007607BD"/>
    <w:pPr>
      <w:spacing w:after="0" w:line="240" w:lineRule="auto"/>
    </w:pPr>
    <w:rPr>
      <w:rFonts w:asciiTheme="minorHAnsi" w:eastAsiaTheme="minorHAnsi" w:hAnsiTheme="minorHAnsi" w:cstheme="minorBidi"/>
      <w:sz w:val="20"/>
      <w:szCs w:val="20"/>
    </w:rPr>
  </w:style>
  <w:style w:type="character" w:customStyle="1" w:styleId="FunotentextZchn">
    <w:name w:val="Fußnotentext Zchn"/>
    <w:basedOn w:val="Absatz-Standardschriftart"/>
    <w:link w:val="Funotentext"/>
    <w:uiPriority w:val="99"/>
    <w:semiHidden/>
    <w:rsid w:val="007607BD"/>
    <w:rPr>
      <w:sz w:val="20"/>
      <w:szCs w:val="20"/>
      <w:lang w:val="de-AT"/>
    </w:rPr>
  </w:style>
  <w:style w:type="character" w:styleId="Funotenzeichen">
    <w:name w:val="footnote reference"/>
    <w:basedOn w:val="Absatz-Standardschriftart"/>
    <w:uiPriority w:val="99"/>
    <w:semiHidden/>
    <w:unhideWhenUsed/>
    <w:rsid w:val="007607B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26232"/>
    <w:rPr>
      <w:rFonts w:ascii="Calibri" w:eastAsia="Calibri" w:hAnsi="Calibri" w:cs="Times New Roman"/>
      <w:sz w:val="24"/>
      <w:lang w:val="de-AT"/>
    </w:rPr>
  </w:style>
  <w:style w:type="paragraph" w:styleId="berschrift1">
    <w:name w:val="heading 1"/>
    <w:basedOn w:val="Standard"/>
    <w:next w:val="Standard"/>
    <w:link w:val="berschrift1Zchn"/>
    <w:qFormat/>
    <w:rsid w:val="00826232"/>
    <w:pPr>
      <w:keepNext/>
      <w:spacing w:before="120" w:after="120" w:line="240" w:lineRule="auto"/>
      <w:jc w:val="center"/>
      <w:outlineLvl w:val="0"/>
    </w:pPr>
    <w:rPr>
      <w:rFonts w:ascii="Arial Black" w:eastAsia="Times New Roman" w:hAnsi="Arial Black"/>
      <w:b/>
      <w:bCs/>
      <w:i/>
      <w:sz w:val="36"/>
      <w:szCs w:val="24"/>
      <w:lang w:eastAsia="de-DE"/>
    </w:rPr>
  </w:style>
  <w:style w:type="paragraph" w:styleId="berschrift2">
    <w:name w:val="heading 2"/>
    <w:basedOn w:val="Standard"/>
    <w:next w:val="Standard"/>
    <w:link w:val="berschrift2Zchn"/>
    <w:uiPriority w:val="9"/>
    <w:unhideWhenUsed/>
    <w:qFormat/>
    <w:rsid w:val="009B5635"/>
    <w:pPr>
      <w:keepNext/>
      <w:keepLines/>
      <w:spacing w:before="200" w:after="0"/>
      <w:outlineLvl w:val="1"/>
    </w:pPr>
    <w:rPr>
      <w:rFonts w:asciiTheme="majorHAnsi" w:eastAsiaTheme="majorEastAsia" w:hAnsiTheme="majorHAnsi" w:cstheme="majorBidi"/>
      <w:b/>
      <w:bCs/>
      <w:color w:val="DC002E"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26232"/>
    <w:rPr>
      <w:rFonts w:ascii="Arial Black" w:eastAsia="Times New Roman" w:hAnsi="Arial Black" w:cs="Times New Roman"/>
      <w:b/>
      <w:bCs/>
      <w:i/>
      <w:sz w:val="36"/>
      <w:szCs w:val="24"/>
      <w:lang w:val="de-AT" w:eastAsia="de-DE"/>
    </w:rPr>
  </w:style>
  <w:style w:type="paragraph" w:styleId="Listenabsatz">
    <w:name w:val="List Paragraph"/>
    <w:basedOn w:val="Standard"/>
    <w:uiPriority w:val="34"/>
    <w:qFormat/>
    <w:rsid w:val="002F2557"/>
    <w:pPr>
      <w:spacing w:after="0" w:line="240" w:lineRule="auto"/>
      <w:ind w:left="720"/>
      <w:contextualSpacing/>
    </w:pPr>
    <w:rPr>
      <w:rFonts w:ascii="Times New Roman" w:eastAsia="Times New Roman" w:hAnsi="Times New Roman"/>
      <w:szCs w:val="24"/>
      <w:lang w:val="de-DE" w:eastAsia="de-DE"/>
    </w:rPr>
  </w:style>
  <w:style w:type="paragraph" w:styleId="Kopfzeile">
    <w:name w:val="header"/>
    <w:basedOn w:val="Standard"/>
    <w:link w:val="KopfzeileZchn"/>
    <w:uiPriority w:val="99"/>
    <w:unhideWhenUsed/>
    <w:rsid w:val="00800E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0E79"/>
    <w:rPr>
      <w:rFonts w:ascii="Calibri" w:eastAsia="Calibri" w:hAnsi="Calibri" w:cs="Times New Roman"/>
      <w:lang w:val="de-AT"/>
    </w:rPr>
  </w:style>
  <w:style w:type="paragraph" w:styleId="Fuzeile">
    <w:name w:val="footer"/>
    <w:basedOn w:val="Standard"/>
    <w:link w:val="FuzeileZchn"/>
    <w:uiPriority w:val="99"/>
    <w:unhideWhenUsed/>
    <w:rsid w:val="00800E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0E79"/>
    <w:rPr>
      <w:rFonts w:ascii="Calibri" w:eastAsia="Calibri" w:hAnsi="Calibri" w:cs="Times New Roman"/>
      <w:lang w:val="de-AT"/>
    </w:rPr>
  </w:style>
  <w:style w:type="paragraph" w:styleId="Sprechblasentext">
    <w:name w:val="Balloon Text"/>
    <w:basedOn w:val="Standard"/>
    <w:link w:val="SprechblasentextZchn"/>
    <w:uiPriority w:val="99"/>
    <w:semiHidden/>
    <w:unhideWhenUsed/>
    <w:rsid w:val="00800E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0E79"/>
    <w:rPr>
      <w:rFonts w:ascii="Tahoma" w:eastAsia="Calibri" w:hAnsi="Tahoma" w:cs="Tahoma"/>
      <w:sz w:val="16"/>
      <w:szCs w:val="16"/>
      <w:lang w:val="de-AT"/>
    </w:rPr>
  </w:style>
  <w:style w:type="character" w:styleId="Hyperlink">
    <w:name w:val="Hyperlink"/>
    <w:basedOn w:val="Absatz-Standardschriftart"/>
    <w:uiPriority w:val="99"/>
    <w:unhideWhenUsed/>
    <w:rsid w:val="00800E79"/>
    <w:rPr>
      <w:color w:val="0000FF"/>
      <w:u w:val="single"/>
    </w:rPr>
  </w:style>
  <w:style w:type="character" w:customStyle="1" w:styleId="berschrift2Zchn">
    <w:name w:val="Überschrift 2 Zchn"/>
    <w:basedOn w:val="Absatz-Standardschriftart"/>
    <w:link w:val="berschrift2"/>
    <w:uiPriority w:val="9"/>
    <w:rsid w:val="009B5635"/>
    <w:rPr>
      <w:rFonts w:asciiTheme="majorHAnsi" w:eastAsiaTheme="majorEastAsia" w:hAnsiTheme="majorHAnsi" w:cstheme="majorBidi"/>
      <w:b/>
      <w:bCs/>
      <w:color w:val="DC002E" w:themeColor="accent1"/>
      <w:sz w:val="26"/>
      <w:szCs w:val="26"/>
      <w:lang w:val="de-A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hazissa.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hazissa.at" TargetMode="External"/><Relationship Id="rId2" Type="http://schemas.openxmlformats.org/officeDocument/2006/relationships/hyperlink" Target="mailto:office@hazissa.at"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hazissa.at" TargetMode="External"/><Relationship Id="rId2" Type="http://schemas.openxmlformats.org/officeDocument/2006/relationships/hyperlink" Target="mailto:office@hazissa.at"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ssenz">
  <a:themeElements>
    <a:clrScheme name="Benutzerdefiniert 7">
      <a:dk1>
        <a:sysClr val="windowText" lastClr="000000"/>
      </a:dk1>
      <a:lt1>
        <a:sysClr val="window" lastClr="FFFFFF"/>
      </a:lt1>
      <a:dk2>
        <a:srgbClr val="04617B"/>
      </a:dk2>
      <a:lt2>
        <a:srgbClr val="DBF5F9"/>
      </a:lt2>
      <a:accent1>
        <a:srgbClr val="DC002E"/>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Lariss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ssenz">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9FA5A7-05AA-4307-97A9-624411393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832</Words>
  <Characters>5247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6067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dc:creator>
  <cp:lastModifiedBy>Eva Regina Schrenk</cp:lastModifiedBy>
  <cp:revision>6</cp:revision>
  <cp:lastPrinted>2014-08-14T15:24:00Z</cp:lastPrinted>
  <dcterms:created xsi:type="dcterms:W3CDTF">2014-08-14T09:28:00Z</dcterms:created>
  <dcterms:modified xsi:type="dcterms:W3CDTF">2014-08-14T15:26:00Z</dcterms:modified>
</cp:coreProperties>
</file>