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87" w:rsidRDefault="00223687" w:rsidP="00223687">
      <w:pPr>
        <w:spacing w:line="276" w:lineRule="auto"/>
        <w:jc w:val="both"/>
        <w:rPr>
          <w:rFonts w:ascii="Calibri" w:hAnsi="Calibri"/>
          <w:b/>
          <w:color w:val="1F497D"/>
          <w:sz w:val="22"/>
          <w:szCs w:val="22"/>
          <w:u w:val="single"/>
          <w:lang w:val="en-US"/>
        </w:rPr>
      </w:pPr>
      <w:r>
        <w:rPr>
          <w:rFonts w:ascii="Calibri" w:hAnsi="Calibri"/>
          <w:b/>
          <w:color w:val="1F497D"/>
          <w:sz w:val="22"/>
          <w:szCs w:val="22"/>
          <w:u w:val="single"/>
          <w:lang w:val="en-US"/>
        </w:rPr>
        <w:t>European Voluntary Service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color w:val="1F497D"/>
          <w:sz w:val="22"/>
          <w:szCs w:val="22"/>
          <w:u w:val="single"/>
          <w:lang w:val="en-US"/>
        </w:rPr>
      </w:pPr>
    </w:p>
    <w:p w:rsidR="00223687" w:rsidRPr="00223687" w:rsidRDefault="00223687" w:rsidP="00223687">
      <w:pPr>
        <w:spacing w:line="276" w:lineRule="auto"/>
        <w:jc w:val="center"/>
        <w:rPr>
          <w:rFonts w:ascii="Calibri" w:hAnsi="Calibri"/>
          <w:b/>
          <w:color w:val="1F497D"/>
          <w:sz w:val="22"/>
          <w:szCs w:val="22"/>
        </w:rPr>
      </w:pPr>
      <w:r w:rsidRPr="00223687">
        <w:rPr>
          <w:rFonts w:ascii="Calibri" w:hAnsi="Calibri"/>
          <w:b/>
          <w:color w:val="1F497D"/>
          <w:sz w:val="22"/>
          <w:szCs w:val="22"/>
        </w:rPr>
        <w:t>ASSOCIAÇÃO SOCIAL RECREATIVA JUVENTUDE DE VILA FONCHE/JUVENTUDE</w:t>
      </w:r>
    </w:p>
    <w:p w:rsidR="00223687" w:rsidRPr="00223687" w:rsidRDefault="00223687" w:rsidP="00223687">
      <w:pPr>
        <w:spacing w:line="276" w:lineRule="auto"/>
        <w:jc w:val="center"/>
        <w:rPr>
          <w:rFonts w:ascii="Calibri" w:hAnsi="Calibri"/>
          <w:color w:val="1F497D"/>
          <w:sz w:val="22"/>
          <w:szCs w:val="22"/>
        </w:rPr>
      </w:pPr>
      <w:r w:rsidRPr="00223687">
        <w:rPr>
          <w:rFonts w:ascii="Calibri" w:hAnsi="Calibri"/>
          <w:color w:val="1F497D"/>
          <w:sz w:val="22"/>
          <w:szCs w:val="22"/>
        </w:rPr>
        <w:t>Rua Prof. Dr. José Sebastião da Silva Dias, Loja 74</w:t>
      </w:r>
    </w:p>
    <w:p w:rsidR="00223687" w:rsidRPr="00223687" w:rsidRDefault="00223687" w:rsidP="00223687">
      <w:pPr>
        <w:spacing w:line="276" w:lineRule="auto"/>
        <w:jc w:val="center"/>
        <w:rPr>
          <w:rFonts w:ascii="Calibri" w:hAnsi="Calibri"/>
          <w:color w:val="1F497D"/>
          <w:sz w:val="22"/>
          <w:szCs w:val="22"/>
          <w:lang w:val="en-US"/>
        </w:rPr>
      </w:pPr>
      <w:r w:rsidRPr="00223687">
        <w:rPr>
          <w:rFonts w:ascii="Calibri" w:hAnsi="Calibri"/>
          <w:color w:val="1F497D"/>
          <w:sz w:val="22"/>
          <w:szCs w:val="22"/>
          <w:lang w:val="en-US"/>
        </w:rPr>
        <w:t>4970-745 Arcos de Valdevez – PORTUGAL</w:t>
      </w:r>
    </w:p>
    <w:p w:rsidR="00223687" w:rsidRPr="00223687" w:rsidRDefault="00223687" w:rsidP="00223687">
      <w:pPr>
        <w:spacing w:line="276" w:lineRule="auto"/>
        <w:jc w:val="center"/>
        <w:rPr>
          <w:rFonts w:ascii="Calibri" w:hAnsi="Calibri"/>
          <w:color w:val="1F497D"/>
          <w:sz w:val="22"/>
          <w:szCs w:val="22"/>
        </w:rPr>
      </w:pPr>
      <w:proofErr w:type="gramStart"/>
      <w:r w:rsidRPr="00223687">
        <w:rPr>
          <w:rFonts w:ascii="Calibri" w:hAnsi="Calibri"/>
          <w:b/>
          <w:color w:val="1F497D"/>
          <w:sz w:val="22"/>
          <w:szCs w:val="22"/>
        </w:rPr>
        <w:t>E-mail</w:t>
      </w:r>
      <w:proofErr w:type="gramEnd"/>
      <w:r w:rsidRPr="00223687">
        <w:rPr>
          <w:rFonts w:ascii="Calibri" w:hAnsi="Calibri"/>
          <w:b/>
          <w:color w:val="1F497D"/>
          <w:sz w:val="22"/>
          <w:szCs w:val="22"/>
        </w:rPr>
        <w:t>:</w:t>
      </w:r>
      <w:r w:rsidRPr="00223687">
        <w:rPr>
          <w:rFonts w:ascii="Calibri" w:hAnsi="Calibri"/>
          <w:color w:val="1F497D"/>
          <w:sz w:val="22"/>
          <w:szCs w:val="22"/>
        </w:rPr>
        <w:t xml:space="preserve"> </w:t>
      </w:r>
      <w:hyperlink r:id="rId7" w:history="1">
        <w:r w:rsidRPr="00223687">
          <w:rPr>
            <w:rStyle w:val="Hiperligao"/>
            <w:rFonts w:ascii="Calibri" w:hAnsi="Calibri"/>
            <w:sz w:val="22"/>
            <w:szCs w:val="22"/>
            <w:u w:val="none"/>
          </w:rPr>
          <w:t>juventuarcos@sapo.pt</w:t>
        </w:r>
      </w:hyperlink>
    </w:p>
    <w:p w:rsidR="00223687" w:rsidRPr="00223687" w:rsidRDefault="00223687" w:rsidP="00223687">
      <w:pPr>
        <w:spacing w:line="276" w:lineRule="auto"/>
        <w:jc w:val="center"/>
        <w:rPr>
          <w:rFonts w:ascii="Calibri" w:hAnsi="Calibri"/>
          <w:color w:val="1F497D"/>
          <w:sz w:val="22"/>
          <w:szCs w:val="22"/>
        </w:rPr>
      </w:pPr>
      <w:proofErr w:type="spellStart"/>
      <w:r w:rsidRPr="00223687">
        <w:rPr>
          <w:rFonts w:ascii="Calibri" w:hAnsi="Calibri"/>
          <w:b/>
          <w:color w:val="1F497D"/>
          <w:sz w:val="22"/>
          <w:szCs w:val="22"/>
        </w:rPr>
        <w:t>Phone</w:t>
      </w:r>
      <w:proofErr w:type="spellEnd"/>
      <w:r w:rsidRPr="00223687">
        <w:rPr>
          <w:rFonts w:ascii="Calibri" w:hAnsi="Calibri"/>
          <w:b/>
          <w:color w:val="1F497D"/>
          <w:sz w:val="22"/>
          <w:szCs w:val="22"/>
        </w:rPr>
        <w:t>:</w:t>
      </w:r>
      <w:r w:rsidRPr="00223687">
        <w:rPr>
          <w:rFonts w:ascii="Calibri" w:hAnsi="Calibri"/>
          <w:color w:val="1F497D"/>
          <w:sz w:val="22"/>
          <w:szCs w:val="22"/>
        </w:rPr>
        <w:t xml:space="preserve"> +351 258514026</w:t>
      </w:r>
      <w:bookmarkStart w:id="0" w:name="_GoBack"/>
      <w:bookmarkEnd w:id="0"/>
    </w:p>
    <w:p w:rsidR="00223687" w:rsidRPr="00223687" w:rsidRDefault="00223687" w:rsidP="00223687">
      <w:pPr>
        <w:spacing w:line="276" w:lineRule="auto"/>
        <w:jc w:val="center"/>
        <w:rPr>
          <w:rFonts w:ascii="Calibri" w:hAnsi="Calibri"/>
          <w:color w:val="1F497D"/>
          <w:sz w:val="22"/>
          <w:szCs w:val="22"/>
        </w:rPr>
      </w:pPr>
      <w:proofErr w:type="spellStart"/>
      <w:r w:rsidRPr="00223687">
        <w:rPr>
          <w:rFonts w:ascii="Calibri" w:hAnsi="Calibri"/>
          <w:b/>
          <w:color w:val="1F497D"/>
          <w:sz w:val="22"/>
          <w:szCs w:val="22"/>
        </w:rPr>
        <w:t>Facebook</w:t>
      </w:r>
      <w:proofErr w:type="spellEnd"/>
      <w:r w:rsidRPr="00223687">
        <w:rPr>
          <w:rFonts w:ascii="Calibri" w:hAnsi="Calibri"/>
          <w:b/>
          <w:color w:val="1F497D"/>
          <w:sz w:val="22"/>
          <w:szCs w:val="22"/>
        </w:rPr>
        <w:t>:</w:t>
      </w:r>
      <w:r w:rsidRPr="00223687">
        <w:rPr>
          <w:rFonts w:ascii="Calibri" w:hAnsi="Calibri"/>
          <w:color w:val="1F497D"/>
          <w:sz w:val="22"/>
          <w:szCs w:val="22"/>
        </w:rPr>
        <w:t xml:space="preserve"> </w:t>
      </w:r>
      <w:hyperlink r:id="rId8" w:history="1">
        <w:r w:rsidRPr="00223687">
          <w:rPr>
            <w:rStyle w:val="Hiperligao"/>
            <w:rFonts w:ascii="Calibri" w:hAnsi="Calibri"/>
            <w:bCs/>
            <w:sz w:val="22"/>
            <w:szCs w:val="22"/>
            <w:u w:val="none"/>
            <w:lang w:val="en-US"/>
          </w:rPr>
          <w:t>http://facebook.com/JuventudeVilaFonche</w:t>
        </w:r>
      </w:hyperlink>
    </w:p>
    <w:p w:rsidR="00223687" w:rsidRPr="00223687" w:rsidRDefault="00223687" w:rsidP="00223687">
      <w:pPr>
        <w:spacing w:line="276" w:lineRule="auto"/>
        <w:jc w:val="both"/>
        <w:rPr>
          <w:rFonts w:ascii="Calibri" w:hAnsi="Calibri"/>
          <w:b/>
          <w:color w:val="1F497D"/>
          <w:sz w:val="22"/>
          <w:szCs w:val="22"/>
          <w:u w:val="single"/>
        </w:rPr>
      </w:pPr>
    </w:p>
    <w:p w:rsid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b/>
          <w:color w:val="1F497D"/>
          <w:sz w:val="22"/>
          <w:szCs w:val="22"/>
          <w:u w:val="single"/>
          <w:lang w:val="en-US"/>
        </w:rPr>
        <w:t>Activities Dates: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01/09/2014 to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 28/02/2015 (6 months) or 01/09/2014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to 31/05/2015 (9 months) – the volunteer con decide between 6 months or 9 months.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color w:val="1F497D"/>
          <w:sz w:val="22"/>
          <w:szCs w:val="22"/>
          <w:u w:val="single"/>
          <w:lang w:val="en-US"/>
        </w:rPr>
      </w:pPr>
    </w:p>
    <w:p w:rsid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b/>
          <w:color w:val="1F497D"/>
          <w:sz w:val="22"/>
          <w:szCs w:val="22"/>
          <w:u w:val="single"/>
          <w:lang w:val="en-US"/>
        </w:rPr>
        <w:t>Audience of activities: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 children and young people up to 20 years (roughly);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color w:val="1F497D"/>
          <w:sz w:val="22"/>
          <w:szCs w:val="22"/>
          <w:u w:val="single"/>
          <w:lang w:val="en-US"/>
        </w:rPr>
      </w:pP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b/>
          <w:color w:val="1F497D"/>
          <w:sz w:val="22"/>
          <w:szCs w:val="22"/>
          <w:u w:val="single"/>
          <w:lang w:val="en-US"/>
        </w:rPr>
      </w:pPr>
      <w:r w:rsidRPr="005E4A58">
        <w:rPr>
          <w:rFonts w:ascii="Calibri" w:hAnsi="Calibri"/>
          <w:b/>
          <w:color w:val="1F497D"/>
          <w:sz w:val="22"/>
          <w:szCs w:val="22"/>
          <w:u w:val="single"/>
          <w:lang w:val="en-US"/>
        </w:rPr>
        <w:t xml:space="preserve">Activities to develop: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>- Workshops targeted to young people of all kinds (according to the knowledge and skills of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the 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>volunteers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);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- Actions to raise awareness about youth mobility (Erasmus +);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- Collaborate in the development of activities aimed at young people;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- Collaborate in the development and design of Erasmus + projects;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>- Involvement in local schools creating closer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contact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 to the </w:t>
      </w:r>
      <w:r>
        <w:rPr>
          <w:rFonts w:ascii="Calibri" w:hAnsi="Calibri"/>
          <w:color w:val="1F497D"/>
          <w:sz w:val="22"/>
          <w:szCs w:val="22"/>
          <w:lang w:val="en-US"/>
        </w:rPr>
        <w:t>youngsters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;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- Aid to the association team in the development of projects and other activities. </w:t>
      </w:r>
    </w:p>
    <w:p w:rsidR="005E4A58" w:rsidRPr="005E4A58" w:rsidRDefault="005E4A58" w:rsidP="00223687">
      <w:pPr>
        <w:spacing w:line="276" w:lineRule="auto"/>
        <w:jc w:val="both"/>
        <w:rPr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 xml:space="preserve">- There is always the possibility of developing activities of the initiative 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of volunteers, even if they 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>are not included in the above.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</w:p>
    <w:p w:rsidR="005E4A58" w:rsidRPr="00223687" w:rsidRDefault="005E4A58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223687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 xml:space="preserve">Accommodation Type: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color w:val="1F497D"/>
          <w:sz w:val="22"/>
          <w:szCs w:val="22"/>
          <w:lang w:val="en-US"/>
        </w:rPr>
        <w:t>Apartment, shared only with other volunteers; 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5E4A58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 xml:space="preserve">Food: </w:t>
      </w:r>
    </w:p>
    <w:p w:rsidR="005E4A58" w:rsidRPr="005E4A58" w:rsidRDefault="005E4A58" w:rsidP="00223687">
      <w:pPr>
        <w:spacing w:line="276" w:lineRule="auto"/>
        <w:jc w:val="both"/>
        <w:rPr>
          <w:rFonts w:ascii="Calibri" w:hAnsi="Calibri"/>
          <w:bCs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>Volunteers will receive a monthly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 allowance 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of € 120.00 for food. Important to note that, during the week, 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the volunteers 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lunch 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>in the association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 and therefore will not be spending 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money in 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these 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>meals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. </w:t>
      </w:r>
    </w:p>
    <w:p w:rsidR="005E4A58" w:rsidRPr="005E4A58" w:rsidRDefault="005E4A58" w:rsidP="00223687">
      <w:pPr>
        <w:spacing w:line="276" w:lineRule="auto"/>
        <w:jc w:val="both"/>
        <w:rPr>
          <w:lang w:val="en-US"/>
        </w:rPr>
      </w:pP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>The value of food works as a fixed value and the volunteers do not have to deliver any kind of bill of expenses incurred (if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 they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 not spend all money 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they can save 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>the rest).</w:t>
      </w:r>
      <w:r w:rsidRPr="005E4A58"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</w:p>
    <w:p w:rsidR="002608F4" w:rsidRPr="005E4A58" w:rsidRDefault="002608F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5E4A58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 xml:space="preserve">Travel: </w:t>
      </w:r>
    </w:p>
    <w:p w:rsidR="002608F4" w:rsidRPr="005E4A58" w:rsidRDefault="002608F4" w:rsidP="00223687">
      <w:pPr>
        <w:spacing w:line="276" w:lineRule="auto"/>
        <w:jc w:val="both"/>
        <w:rPr>
          <w:rFonts w:ascii="Calibri" w:hAnsi="Calibri"/>
          <w:bCs/>
          <w:color w:val="1F497D"/>
          <w:sz w:val="22"/>
          <w:szCs w:val="22"/>
          <w:lang w:val="en-US"/>
        </w:rPr>
      </w:pP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The 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be 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>purchase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d by the sending organization or the volunteer, respecting the </w:t>
      </w: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 xml:space="preserve">maximum amounts established by Erasmus + according to the distances </w:t>
      </w:r>
      <w:hyperlink r:id="rId9" w:history="1">
        <w:r w:rsidRPr="005E4A58">
          <w:rPr>
            <w:rStyle w:val="Hiperligao"/>
            <w:rFonts w:ascii="Calibri" w:hAnsi="Calibri"/>
            <w:bCs/>
            <w:sz w:val="22"/>
            <w:szCs w:val="22"/>
            <w:lang w:val="en-US"/>
          </w:rPr>
          <w:t>http://ec.europa.eu/programmes/erasmus-plus</w:t>
        </w:r>
        <w:r w:rsidRPr="005E4A58">
          <w:rPr>
            <w:rStyle w:val="Hiperligao"/>
            <w:rFonts w:ascii="Calibri" w:hAnsi="Calibri"/>
            <w:bCs/>
            <w:sz w:val="22"/>
            <w:szCs w:val="22"/>
            <w:lang w:val="en-US"/>
          </w:rPr>
          <w:t>/</w:t>
        </w:r>
        <w:r w:rsidRPr="005E4A58">
          <w:rPr>
            <w:rStyle w:val="Hiperligao"/>
            <w:rFonts w:ascii="Calibri" w:hAnsi="Calibri"/>
            <w:bCs/>
            <w:sz w:val="22"/>
            <w:szCs w:val="22"/>
            <w:lang w:val="en-US"/>
          </w:rPr>
          <w:t xml:space="preserve">tools/distance_en.htm </w:t>
        </w:r>
      </w:hyperlink>
      <w:r>
        <w:rPr>
          <w:rFonts w:ascii="Calibri" w:hAnsi="Calibri"/>
          <w:bCs/>
          <w:color w:val="1F497D"/>
          <w:sz w:val="22"/>
          <w:szCs w:val="22"/>
          <w:lang w:val="en-US"/>
        </w:rPr>
        <w:t xml:space="preserve"> </w:t>
      </w:r>
    </w:p>
    <w:p w:rsidR="002608F4" w:rsidRPr="005E4A58" w:rsidRDefault="002608F4" w:rsidP="00223687">
      <w:pPr>
        <w:spacing w:line="276" w:lineRule="auto"/>
        <w:jc w:val="both"/>
        <w:rPr>
          <w:lang w:val="en-US"/>
        </w:rPr>
      </w:pPr>
      <w:r w:rsidRPr="005E4A58">
        <w:rPr>
          <w:rFonts w:ascii="Calibri" w:hAnsi="Calibri"/>
          <w:bCs/>
          <w:color w:val="1F497D"/>
          <w:sz w:val="22"/>
          <w:szCs w:val="22"/>
          <w:lang w:val="en-US"/>
        </w:rPr>
        <w:t>Will have to be purchas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>ed the cheapest travel possible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>.</w:t>
      </w:r>
    </w:p>
    <w:p w:rsidR="005E4A58" w:rsidRPr="002608F4" w:rsidRDefault="005E4A58" w:rsidP="00223687">
      <w:pPr>
        <w:spacing w:line="276" w:lineRule="auto"/>
        <w:jc w:val="both"/>
        <w:rPr>
          <w:lang w:val="en-US"/>
        </w:rPr>
      </w:pP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2608F4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>I</w:t>
      </w:r>
      <w:r w:rsidRPr="002608F4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 xml:space="preserve">nsurance: </w:t>
      </w:r>
    </w:p>
    <w:p w:rsidR="005E4A58" w:rsidRPr="002608F4" w:rsidRDefault="002608F4" w:rsidP="00223687">
      <w:pPr>
        <w:spacing w:line="276" w:lineRule="auto"/>
        <w:jc w:val="both"/>
        <w:rPr>
          <w:rFonts w:ascii="Calibri" w:hAnsi="Calibri"/>
          <w:bCs/>
          <w:color w:val="1F497D"/>
          <w:sz w:val="22"/>
          <w:szCs w:val="22"/>
          <w:lang w:val="en-US"/>
        </w:rPr>
      </w:pPr>
      <w:r w:rsidRPr="002608F4">
        <w:rPr>
          <w:rFonts w:ascii="Calibri" w:hAnsi="Calibri"/>
          <w:bCs/>
          <w:color w:val="1F497D"/>
          <w:sz w:val="22"/>
          <w:szCs w:val="22"/>
          <w:lang w:val="en-US"/>
        </w:rPr>
        <w:t xml:space="preserve">AXA insurance will be held to volunteer according to what is established by Erasmus +, the process will be managed by us together with the </w:t>
      </w:r>
      <w:r>
        <w:rPr>
          <w:rFonts w:ascii="Calibri" w:hAnsi="Calibri"/>
          <w:bCs/>
          <w:color w:val="1F497D"/>
          <w:sz w:val="22"/>
          <w:szCs w:val="22"/>
          <w:lang w:val="en-US"/>
        </w:rPr>
        <w:t>sending association</w:t>
      </w:r>
      <w:r w:rsidRPr="002608F4">
        <w:rPr>
          <w:rFonts w:ascii="Calibri" w:hAnsi="Calibri"/>
          <w:bCs/>
          <w:color w:val="1F497D"/>
          <w:sz w:val="22"/>
          <w:szCs w:val="22"/>
          <w:lang w:val="en-US"/>
        </w:rPr>
        <w:t>.</w:t>
      </w:r>
      <w:r w:rsidR="005E4A58" w:rsidRPr="002608F4">
        <w:rPr>
          <w:rFonts w:ascii="Calibri" w:hAnsi="Calibri"/>
          <w:bCs/>
          <w:color w:val="1F497D"/>
          <w:sz w:val="22"/>
          <w:szCs w:val="22"/>
          <w:lang w:val="en-US"/>
        </w:rPr>
        <w:t> 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2608F4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 xml:space="preserve">Security and Protection of volunteers: </w:t>
      </w: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608F4">
        <w:rPr>
          <w:rFonts w:ascii="Calibri" w:hAnsi="Calibri"/>
          <w:color w:val="1F497D"/>
          <w:sz w:val="22"/>
          <w:szCs w:val="22"/>
          <w:lang w:val="en-US"/>
        </w:rPr>
        <w:t>- Each volunteer will receive a mobile phone or phone card that allows t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>he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close contact with employees of the association, mentor, volunteers and other people </w:t>
      </w:r>
      <w:r>
        <w:rPr>
          <w:rFonts w:ascii="Calibri" w:hAnsi="Calibri"/>
          <w:color w:val="1F497D"/>
          <w:sz w:val="22"/>
          <w:szCs w:val="22"/>
          <w:lang w:val="en-US"/>
        </w:rPr>
        <w:t>that the volunteers will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know </w:t>
      </w:r>
      <w:r>
        <w:rPr>
          <w:rFonts w:ascii="Calibri" w:hAnsi="Calibri"/>
          <w:color w:val="1F497D"/>
          <w:sz w:val="22"/>
          <w:szCs w:val="22"/>
          <w:lang w:val="en-US"/>
        </w:rPr>
        <w:t>during the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project. </w:t>
      </w: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- Will be distributed to each volunteer </w:t>
      </w:r>
      <w:proofErr w:type="spellStart"/>
      <w:r w:rsidRPr="002608F4">
        <w:rPr>
          <w:rFonts w:ascii="Calibri" w:hAnsi="Calibri"/>
          <w:color w:val="1F497D"/>
          <w:sz w:val="22"/>
          <w:szCs w:val="22"/>
          <w:lang w:val="en-US"/>
        </w:rPr>
        <w:t>a</w:t>
      </w:r>
      <w:proofErr w:type="spellEnd"/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Emergency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Card, with the contacts of association employees, mentors and institutions that act in an emergency (medical emergency, police, health center); </w:t>
      </w: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2608F4">
        <w:rPr>
          <w:rFonts w:ascii="Calibri" w:hAnsi="Calibri"/>
          <w:color w:val="1F497D"/>
          <w:sz w:val="22"/>
          <w:szCs w:val="22"/>
        </w:rPr>
        <w:t xml:space="preserve">- </w:t>
      </w:r>
      <w:proofErr w:type="spellStart"/>
      <w:r w:rsidRPr="002608F4">
        <w:rPr>
          <w:rFonts w:ascii="Calibri" w:hAnsi="Calibri"/>
          <w:color w:val="1F497D"/>
          <w:sz w:val="22"/>
          <w:szCs w:val="22"/>
        </w:rPr>
        <w:t>All</w:t>
      </w:r>
      <w:proofErr w:type="spellEnd"/>
      <w:r w:rsidRPr="002608F4"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 w:rsidRPr="002608F4">
        <w:rPr>
          <w:rFonts w:ascii="Calibri" w:hAnsi="Calibri"/>
          <w:color w:val="1F497D"/>
          <w:sz w:val="22"/>
          <w:szCs w:val="22"/>
        </w:rPr>
        <w:t>facilities</w:t>
      </w:r>
      <w:proofErr w:type="spellEnd"/>
      <w:r w:rsidRPr="002608F4">
        <w:rPr>
          <w:rFonts w:ascii="Calibri" w:hAnsi="Calibri"/>
          <w:color w:val="1F497D"/>
          <w:sz w:val="22"/>
          <w:szCs w:val="22"/>
        </w:rPr>
        <w:t xml:space="preserve"> are properly prepared for the development of activities; </w:t>
      </w: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608F4">
        <w:rPr>
          <w:rFonts w:ascii="Calibri" w:hAnsi="Calibri"/>
          <w:color w:val="1F497D"/>
          <w:sz w:val="22"/>
          <w:szCs w:val="22"/>
          <w:lang w:val="en-US"/>
        </w:rPr>
        <w:lastRenderedPageBreak/>
        <w:t xml:space="preserve">- 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>We will maintain a c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lose contact </w:t>
      </w:r>
      <w:r>
        <w:rPr>
          <w:rFonts w:ascii="Calibri" w:hAnsi="Calibri"/>
          <w:color w:val="1F497D"/>
          <w:sz w:val="22"/>
          <w:szCs w:val="22"/>
          <w:lang w:val="en-US"/>
        </w:rPr>
        <w:t>with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the sending </w:t>
      </w:r>
      <w:r>
        <w:rPr>
          <w:rFonts w:ascii="Calibri" w:hAnsi="Calibri"/>
          <w:color w:val="1F497D"/>
          <w:sz w:val="22"/>
          <w:szCs w:val="22"/>
          <w:lang w:val="en-US"/>
        </w:rPr>
        <w:t>organization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in order to act promptly in cases of emergency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g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iving effective and ready 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support 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>to volunteer answers.</w:t>
      </w:r>
    </w:p>
    <w:p w:rsid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2608F4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>Mentoring and Support</w:t>
      </w:r>
      <w:r w:rsidRPr="002608F4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>:</w:t>
      </w: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608F4">
        <w:rPr>
          <w:rFonts w:ascii="Calibri" w:hAnsi="Calibri"/>
          <w:color w:val="1F497D"/>
          <w:sz w:val="22"/>
          <w:szCs w:val="22"/>
          <w:lang w:val="en-US"/>
        </w:rPr>
        <w:t>- Volunteers will have the proper monitoring of a mentor who will monitor and contribute to community integrat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>ion and make the necessary personal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support;</w:t>
      </w: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- The mentor will work with the volunteer in </w:t>
      </w:r>
      <w:r>
        <w:rPr>
          <w:rFonts w:ascii="Calibri" w:hAnsi="Calibri"/>
          <w:color w:val="1F497D"/>
          <w:sz w:val="22"/>
          <w:szCs w:val="22"/>
          <w:lang w:val="en-US"/>
        </w:rPr>
        <w:t>order to create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its </w:t>
      </w:r>
      <w:proofErr w:type="spellStart"/>
      <w:r w:rsidR="00223687">
        <w:rPr>
          <w:rFonts w:ascii="Calibri" w:hAnsi="Calibri"/>
          <w:color w:val="1F497D"/>
          <w:sz w:val="22"/>
          <w:szCs w:val="22"/>
          <w:lang w:val="en-US"/>
        </w:rPr>
        <w:t>Youth</w:t>
      </w:r>
      <w:r w:rsidR="00223687" w:rsidRPr="002608F4">
        <w:rPr>
          <w:rFonts w:ascii="Calibri" w:hAnsi="Calibri"/>
          <w:color w:val="1F497D"/>
          <w:sz w:val="22"/>
          <w:szCs w:val="22"/>
          <w:lang w:val="en-US"/>
        </w:rPr>
        <w:t>Pass</w:t>
      </w:r>
      <w:proofErr w:type="spellEnd"/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, accompanying him throughout their volunteering and contributing 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with 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>self-reflection moment</w:t>
      </w:r>
      <w:r>
        <w:rPr>
          <w:rFonts w:ascii="Calibri" w:hAnsi="Calibri"/>
          <w:color w:val="1F497D"/>
          <w:sz w:val="22"/>
          <w:szCs w:val="22"/>
          <w:lang w:val="en-US"/>
        </w:rPr>
        <w:t>s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regarding learning;</w:t>
      </w:r>
    </w:p>
    <w:p w:rsidR="002608F4" w:rsidRPr="002608F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608F4">
        <w:rPr>
          <w:rFonts w:ascii="Calibri" w:hAnsi="Calibri"/>
          <w:color w:val="1F497D"/>
          <w:sz w:val="22"/>
          <w:szCs w:val="22"/>
          <w:lang w:val="en-US"/>
        </w:rPr>
        <w:t>- In the course of the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project volunteers will be accompanied on activities by employees of the association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that will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help </w:t>
      </w:r>
      <w:r w:rsidR="00785E44">
        <w:rPr>
          <w:rFonts w:ascii="Calibri" w:hAnsi="Calibri"/>
          <w:color w:val="1F497D"/>
          <w:sz w:val="22"/>
          <w:szCs w:val="22"/>
          <w:lang w:val="en-US"/>
        </w:rPr>
        <w:t>them</w:t>
      </w:r>
      <w:r w:rsidRPr="002608F4">
        <w:rPr>
          <w:rFonts w:ascii="Calibri" w:hAnsi="Calibri"/>
          <w:color w:val="1F497D"/>
          <w:sz w:val="22"/>
          <w:szCs w:val="22"/>
          <w:lang w:val="en-US"/>
        </w:rPr>
        <w:t xml:space="preserve"> understand how to develop and implement their ideas and make better use of their capacities / capabilities;</w:t>
      </w:r>
    </w:p>
    <w:p w:rsidR="002608F4" w:rsidRPr="00785E4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- Volunteers </w:t>
      </w:r>
      <w:r w:rsidR="00785E44" w:rsidRPr="00785E44">
        <w:rPr>
          <w:rFonts w:ascii="Calibri" w:hAnsi="Calibri"/>
          <w:color w:val="1F497D"/>
          <w:sz w:val="22"/>
          <w:szCs w:val="22"/>
          <w:lang w:val="en-US"/>
        </w:rPr>
        <w:t>can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, at any time, contact the mentor, </w:t>
      </w:r>
      <w:r w:rsidR="00785E44">
        <w:rPr>
          <w:rFonts w:ascii="Calibri" w:hAnsi="Calibri"/>
          <w:color w:val="1F497D"/>
          <w:sz w:val="22"/>
          <w:szCs w:val="22"/>
          <w:lang w:val="en-US"/>
        </w:rPr>
        <w:t xml:space="preserve">the 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staff and </w:t>
      </w:r>
      <w:r w:rsidR="00785E44">
        <w:rPr>
          <w:rFonts w:ascii="Calibri" w:hAnsi="Calibri"/>
          <w:color w:val="1F497D"/>
          <w:sz w:val="22"/>
          <w:szCs w:val="22"/>
          <w:lang w:val="en-US"/>
        </w:rPr>
        <w:t xml:space="preserve">the 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project </w:t>
      </w:r>
      <w:r w:rsidR="00785E44" w:rsidRPr="00785E44">
        <w:rPr>
          <w:rFonts w:ascii="Calibri" w:hAnsi="Calibri"/>
          <w:color w:val="1F497D"/>
          <w:sz w:val="22"/>
          <w:szCs w:val="22"/>
          <w:lang w:val="en-US"/>
        </w:rPr>
        <w:t>coordinator.</w:t>
      </w:r>
    </w:p>
    <w:p w:rsidR="002608F4" w:rsidRPr="00785E4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- Meetings with volunteers in order to follow the development of the project will be </w:t>
      </w:r>
      <w:r w:rsidR="00785E44" w:rsidRPr="00785E44">
        <w:rPr>
          <w:rFonts w:ascii="Calibri" w:hAnsi="Calibri"/>
          <w:color w:val="1F497D"/>
          <w:sz w:val="22"/>
          <w:szCs w:val="22"/>
          <w:lang w:val="en-US"/>
        </w:rPr>
        <w:t>undertaken.</w:t>
      </w:r>
    </w:p>
    <w:p w:rsidR="002608F4" w:rsidRPr="00785E4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>- Volunteers will be encouraged to keep a log (diary, photographic record or video</w:t>
      </w:r>
      <w:r w:rsidR="00785E44" w:rsidRPr="00785E44">
        <w:rPr>
          <w:rFonts w:ascii="Calibri" w:hAnsi="Calibri"/>
          <w:color w:val="1F497D"/>
          <w:sz w:val="22"/>
          <w:szCs w:val="22"/>
          <w:lang w:val="en-US"/>
        </w:rPr>
        <w:t>) of their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project in order to be able to reflect on the learning and development of </w:t>
      </w:r>
      <w:r w:rsidR="00785E44">
        <w:rPr>
          <w:rFonts w:ascii="Calibri" w:hAnsi="Calibri"/>
          <w:color w:val="1F497D"/>
          <w:sz w:val="22"/>
          <w:szCs w:val="22"/>
          <w:lang w:val="en-US"/>
        </w:rPr>
        <w:t>their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="00785E44" w:rsidRPr="00785E44">
        <w:rPr>
          <w:rFonts w:ascii="Calibri" w:hAnsi="Calibri"/>
          <w:color w:val="1F497D"/>
          <w:sz w:val="22"/>
          <w:szCs w:val="22"/>
          <w:lang w:val="en-US"/>
        </w:rPr>
        <w:t>project;</w:t>
      </w:r>
    </w:p>
    <w:p w:rsidR="002608F4" w:rsidRPr="00785E44" w:rsidRDefault="002608F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- At the beginning of the project a survey of the </w:t>
      </w:r>
      <w:r w:rsidR="00785E44" w:rsidRPr="00785E44">
        <w:rPr>
          <w:rFonts w:ascii="Calibri" w:hAnsi="Calibri"/>
          <w:color w:val="1F497D"/>
          <w:sz w:val="22"/>
          <w:szCs w:val="22"/>
          <w:lang w:val="en-US"/>
        </w:rPr>
        <w:t>needs,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="00785E44" w:rsidRPr="00785E44">
        <w:rPr>
          <w:rFonts w:ascii="Calibri" w:hAnsi="Calibri"/>
          <w:color w:val="1F497D"/>
          <w:sz w:val="22"/>
          <w:szCs w:val="22"/>
          <w:lang w:val="en-US"/>
        </w:rPr>
        <w:t>expectations, and dreams and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potential </w:t>
      </w:r>
      <w:r w:rsidR="00785E44">
        <w:rPr>
          <w:rFonts w:ascii="Calibri" w:hAnsi="Calibri"/>
          <w:color w:val="1F497D"/>
          <w:sz w:val="22"/>
          <w:szCs w:val="22"/>
          <w:lang w:val="en-US"/>
        </w:rPr>
        <w:t xml:space="preserve">of the 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>volun</w:t>
      </w:r>
      <w:r w:rsidR="00785E44">
        <w:rPr>
          <w:rFonts w:ascii="Calibri" w:hAnsi="Calibri"/>
          <w:color w:val="1F497D"/>
          <w:sz w:val="22"/>
          <w:szCs w:val="22"/>
          <w:lang w:val="en-US"/>
        </w:rPr>
        <w:t>teers will be made ​​so that we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can tailor the activities to </w:t>
      </w:r>
      <w:r w:rsidR="00785E44">
        <w:rPr>
          <w:rFonts w:ascii="Calibri" w:hAnsi="Calibri"/>
          <w:color w:val="1F497D"/>
          <w:sz w:val="22"/>
          <w:szCs w:val="22"/>
          <w:lang w:val="en-US"/>
        </w:rPr>
        <w:t>their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="00223687" w:rsidRPr="00785E44">
        <w:rPr>
          <w:rFonts w:ascii="Calibri" w:hAnsi="Calibri"/>
          <w:color w:val="1F497D"/>
          <w:sz w:val="22"/>
          <w:szCs w:val="22"/>
          <w:lang w:val="en-US"/>
        </w:rPr>
        <w:t>expectations;</w:t>
      </w:r>
    </w:p>
    <w:p w:rsidR="00785E44" w:rsidRDefault="00785E4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</w:rPr>
      </w:pP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Suporte Linguístico:</w:t>
      </w:r>
    </w:p>
    <w:p w:rsidR="005E4A58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- Os voluntários terão formação de português para estrangeiros numa escola de línguas, 2h por semana durante a totalidade do seu projeto. Poderão ainda recorrer aos colaboradores da associação para qualquer esclarecimento adicional de que necessitem. Pretendemos que os voluntários acabem o seu projeto a saber comunicar em português e que mantenham este conhecimento durante muitos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anos </w:t>
      </w:r>
      <w:proofErr w:type="gramEnd"/>
      <w:r>
        <w:rPr>
          <w:rFonts w:ascii="Calibri" w:hAnsi="Calibri"/>
          <w:color w:val="1F497D"/>
          <w:sz w:val="22"/>
          <w:szCs w:val="22"/>
        </w:rPr>
        <w:t>;)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</w:rPr>
      </w:pP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</w:rPr>
      </w:pPr>
      <w:proofErr w:type="spellStart"/>
      <w:r w:rsidRPr="00785E44">
        <w:rPr>
          <w:rFonts w:ascii="Calibri" w:hAnsi="Calibri"/>
          <w:b/>
          <w:bCs/>
          <w:color w:val="1F497D"/>
          <w:sz w:val="22"/>
          <w:szCs w:val="22"/>
          <w:u w:val="single"/>
        </w:rPr>
        <w:t>Language</w:t>
      </w:r>
      <w:proofErr w:type="spellEnd"/>
      <w:r w:rsidRPr="00785E44">
        <w:rPr>
          <w:rFonts w:ascii="Calibri" w:hAnsi="Calibri"/>
          <w:b/>
          <w:bCs/>
          <w:color w:val="1F497D"/>
          <w:sz w:val="22"/>
          <w:szCs w:val="22"/>
          <w:u w:val="single"/>
        </w:rPr>
        <w:t xml:space="preserve"> </w:t>
      </w:r>
      <w:proofErr w:type="spellStart"/>
      <w:r w:rsidRPr="00785E44">
        <w:rPr>
          <w:rFonts w:ascii="Calibri" w:hAnsi="Calibri"/>
          <w:b/>
          <w:bCs/>
          <w:color w:val="1F497D"/>
          <w:sz w:val="22"/>
          <w:szCs w:val="22"/>
          <w:u w:val="single"/>
        </w:rPr>
        <w:t>support</w:t>
      </w:r>
      <w:proofErr w:type="spellEnd"/>
      <w:r w:rsidRPr="00785E44">
        <w:rPr>
          <w:rFonts w:ascii="Calibri" w:hAnsi="Calibri"/>
          <w:b/>
          <w:bCs/>
          <w:color w:val="1F497D"/>
          <w:sz w:val="22"/>
          <w:szCs w:val="22"/>
          <w:u w:val="single"/>
        </w:rPr>
        <w:t xml:space="preserve">: </w:t>
      </w:r>
    </w:p>
    <w:p w:rsid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785E44">
        <w:rPr>
          <w:rFonts w:ascii="Calibri" w:hAnsi="Calibri"/>
          <w:color w:val="1F497D"/>
          <w:sz w:val="22"/>
          <w:szCs w:val="22"/>
        </w:rPr>
        <w:t xml:space="preserve">- Volunteers will be given training for Portuguese foreign language school, 2 hours a week for their entire project. Still may solicit the employees of the association for any further information they need.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We want 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that 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our volunteers end up </w:t>
      </w:r>
      <w:r>
        <w:rPr>
          <w:rFonts w:ascii="Calibri" w:hAnsi="Calibri"/>
          <w:color w:val="1F497D"/>
          <w:sz w:val="22"/>
          <w:szCs w:val="22"/>
          <w:lang w:val="en-US"/>
        </w:rPr>
        <w:t>their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project </w:t>
      </w:r>
      <w:r>
        <w:rPr>
          <w:rFonts w:ascii="Calibri" w:hAnsi="Calibri"/>
          <w:color w:val="1F497D"/>
          <w:sz w:val="22"/>
          <w:szCs w:val="22"/>
          <w:lang w:val="en-US"/>
        </w:rPr>
        <w:t>being able to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communicate in Portuguese and to keep this knowledge for many 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>years ;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>)</w:t>
      </w:r>
    </w:p>
    <w:p w:rsidR="00785E44" w:rsidRDefault="005E4A58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785E44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 xml:space="preserve">Preparation with participants: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>- We will create a group on Facebook that allows volunteers to get involved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and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to keep in touch with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the association and each other. This will allow us to answer to any questions and give the necessary input concerning the project.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>- Volunteers can also contact u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>s by email or phone whenever they</w:t>
      </w:r>
      <w:r w:rsidRPr="00785E44">
        <w:rPr>
          <w:rFonts w:ascii="Calibri" w:hAnsi="Calibri"/>
          <w:color w:val="1F497D"/>
          <w:sz w:val="22"/>
          <w:szCs w:val="22"/>
          <w:lang w:val="en-US"/>
        </w:rPr>
        <w:t xml:space="preserve"> feel the need of it.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785E44">
        <w:rPr>
          <w:rFonts w:ascii="Calibri" w:hAnsi="Calibri"/>
          <w:color w:val="1F497D"/>
          <w:sz w:val="22"/>
          <w:szCs w:val="22"/>
        </w:rPr>
        <w:t xml:space="preserve">- Skype </w:t>
      </w:r>
      <w:proofErr w:type="spellStart"/>
      <w:r w:rsidRPr="00785E44">
        <w:rPr>
          <w:rFonts w:ascii="Calibri" w:hAnsi="Calibri"/>
          <w:color w:val="1F497D"/>
          <w:sz w:val="22"/>
          <w:szCs w:val="22"/>
        </w:rPr>
        <w:t>calls</w:t>
      </w:r>
      <w:proofErr w:type="spellEnd"/>
      <w:r w:rsidRPr="00785E44">
        <w:rPr>
          <w:rFonts w:ascii="Calibri" w:hAnsi="Calibri"/>
          <w:color w:val="1F497D"/>
          <w:sz w:val="22"/>
          <w:szCs w:val="22"/>
        </w:rPr>
        <w:t xml:space="preserve"> to knowledge and closer contact with the volunteers may be held;</w:t>
      </w:r>
    </w:p>
    <w:p w:rsidR="005E4A58" w:rsidRPr="00785E44" w:rsidRDefault="005E4A58" w:rsidP="00223687">
      <w:pPr>
        <w:spacing w:line="276" w:lineRule="auto"/>
        <w:jc w:val="both"/>
        <w:rPr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Perfil do voluntário:</w:t>
      </w: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color w:val="1F497D"/>
          <w:sz w:val="22"/>
          <w:szCs w:val="22"/>
        </w:rPr>
        <w:t>- Dinâmico;</w:t>
      </w: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color w:val="1F497D"/>
          <w:sz w:val="22"/>
          <w:szCs w:val="22"/>
        </w:rPr>
        <w:t>- Criativo;</w:t>
      </w: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color w:val="1F497D"/>
          <w:sz w:val="22"/>
          <w:szCs w:val="22"/>
        </w:rPr>
        <w:t>- Capacidade de trabalhar em equipa;</w:t>
      </w: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color w:val="1F497D"/>
          <w:sz w:val="22"/>
          <w:szCs w:val="22"/>
        </w:rPr>
        <w:t>- Espirito de iniciativa;</w:t>
      </w: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color w:val="1F497D"/>
          <w:sz w:val="22"/>
          <w:szCs w:val="22"/>
        </w:rPr>
        <w:t>- Espirito de voluntariado;</w:t>
      </w:r>
    </w:p>
    <w:p w:rsidR="005E4A58" w:rsidRDefault="005E4A58" w:rsidP="00223687">
      <w:pPr>
        <w:spacing w:line="276" w:lineRule="auto"/>
        <w:jc w:val="both"/>
      </w:pPr>
      <w:r>
        <w:rPr>
          <w:rFonts w:ascii="Calibri" w:hAnsi="Calibri"/>
          <w:color w:val="1F497D"/>
          <w:sz w:val="22"/>
          <w:szCs w:val="22"/>
        </w:rPr>
        <w:t>- Capacidade de adaptação a novas situações;</w:t>
      </w:r>
    </w:p>
    <w:p w:rsidR="005E4A58" w:rsidRPr="00785E44" w:rsidRDefault="005E4A58" w:rsidP="00223687">
      <w:pPr>
        <w:spacing w:line="276" w:lineRule="auto"/>
        <w:jc w:val="both"/>
        <w:rPr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>- ….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</w:rPr>
      </w:pPr>
      <w:r w:rsidRPr="00785E44">
        <w:rPr>
          <w:rFonts w:ascii="Calibri" w:hAnsi="Calibri"/>
          <w:b/>
          <w:bCs/>
          <w:color w:val="1F497D"/>
          <w:sz w:val="22"/>
          <w:szCs w:val="22"/>
          <w:u w:val="single"/>
        </w:rPr>
        <w:t xml:space="preserve">Volunteer profile: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785E44">
        <w:rPr>
          <w:rFonts w:ascii="Calibri" w:hAnsi="Calibri"/>
          <w:color w:val="1F497D"/>
          <w:sz w:val="22"/>
          <w:szCs w:val="22"/>
        </w:rPr>
        <w:t xml:space="preserve">- Dynamic;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785E44">
        <w:rPr>
          <w:rFonts w:ascii="Calibri" w:hAnsi="Calibri"/>
          <w:color w:val="1F497D"/>
          <w:sz w:val="22"/>
          <w:szCs w:val="22"/>
        </w:rPr>
        <w:t xml:space="preserve">- Creative;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785E44">
        <w:rPr>
          <w:rFonts w:ascii="Calibri" w:hAnsi="Calibri"/>
          <w:color w:val="1F497D"/>
          <w:sz w:val="22"/>
          <w:szCs w:val="22"/>
        </w:rPr>
        <w:t xml:space="preserve">- Ability to work in a </w:t>
      </w:r>
      <w:proofErr w:type="gramStart"/>
      <w:r w:rsidRPr="00785E44">
        <w:rPr>
          <w:rFonts w:ascii="Calibri" w:hAnsi="Calibri"/>
          <w:color w:val="1F497D"/>
          <w:sz w:val="22"/>
          <w:szCs w:val="22"/>
        </w:rPr>
        <w:t>team</w:t>
      </w:r>
      <w:proofErr w:type="gramEnd"/>
      <w:r w:rsidRPr="00785E44">
        <w:rPr>
          <w:rFonts w:ascii="Calibri" w:hAnsi="Calibri"/>
          <w:color w:val="1F497D"/>
          <w:sz w:val="22"/>
          <w:szCs w:val="22"/>
        </w:rPr>
        <w:t xml:space="preserve">; </w:t>
      </w:r>
    </w:p>
    <w:p w:rsidR="00785E44" w:rsidRP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785E44">
        <w:rPr>
          <w:rFonts w:ascii="Calibri" w:hAnsi="Calibri"/>
          <w:color w:val="1F497D"/>
          <w:sz w:val="22"/>
          <w:szCs w:val="22"/>
        </w:rPr>
        <w:t xml:space="preserve">- Spirit of initiative; </w:t>
      </w:r>
    </w:p>
    <w:p w:rsidR="00223687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23687">
        <w:rPr>
          <w:rFonts w:ascii="Calibri" w:hAnsi="Calibri"/>
          <w:color w:val="1F497D"/>
          <w:sz w:val="22"/>
          <w:szCs w:val="22"/>
          <w:lang w:val="en-US"/>
        </w:rPr>
        <w:t xml:space="preserve">- Spirit of volunteerism; </w:t>
      </w:r>
    </w:p>
    <w:p w:rsidR="00223687" w:rsidRPr="00223687" w:rsidRDefault="00223687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223687">
        <w:rPr>
          <w:rFonts w:ascii="Calibri" w:hAnsi="Calibri"/>
          <w:color w:val="1F497D"/>
          <w:sz w:val="22"/>
          <w:szCs w:val="22"/>
          <w:lang w:val="en-US"/>
        </w:rPr>
        <w:lastRenderedPageBreak/>
        <w:t>- Ability to adapt to new situations;</w:t>
      </w:r>
    </w:p>
    <w:p w:rsidR="00785E44" w:rsidRPr="00223687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</w:p>
    <w:p w:rsidR="00785E44" w:rsidRPr="00223687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</w:p>
    <w:p w:rsidR="00785E44" w:rsidRPr="00223687" w:rsidRDefault="00223687" w:rsidP="00223687">
      <w:pPr>
        <w:spacing w:line="276" w:lineRule="auto"/>
        <w:jc w:val="both"/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</w:pPr>
      <w:r w:rsidRPr="00223687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>Working</w:t>
      </w:r>
      <w:r w:rsidR="00785E44" w:rsidRPr="00223687">
        <w:rPr>
          <w:rFonts w:ascii="Calibri" w:hAnsi="Calibri"/>
          <w:b/>
          <w:bCs/>
          <w:color w:val="1F497D"/>
          <w:sz w:val="22"/>
          <w:szCs w:val="22"/>
          <w:u w:val="single"/>
          <w:lang w:val="en-US"/>
        </w:rPr>
        <w:t xml:space="preserve"> Days and Vacations:</w:t>
      </w:r>
    </w:p>
    <w:p w:rsidR="00785E44" w:rsidRDefault="00785E44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 w:rsidRPr="00785E44">
        <w:rPr>
          <w:rFonts w:ascii="Calibri" w:hAnsi="Calibri"/>
          <w:color w:val="1F497D"/>
          <w:sz w:val="22"/>
          <w:szCs w:val="22"/>
          <w:lang w:val="en-US"/>
        </w:rPr>
        <w:t>- The volunteers will work 30</w:t>
      </w:r>
      <w:r w:rsidR="00223687">
        <w:rPr>
          <w:rFonts w:ascii="Calibri" w:hAnsi="Calibri"/>
          <w:color w:val="1F497D"/>
          <w:sz w:val="22"/>
          <w:szCs w:val="22"/>
          <w:lang w:val="en-US"/>
        </w:rPr>
        <w:t xml:space="preserve"> hours a week (6h/day), including the Portuguese classes;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- The volunteers will work from Monday to Friday;</w:t>
      </w:r>
    </w:p>
    <w:p w:rsidR="00223687" w:rsidRDefault="00223687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- For each month of project the volunteers have the right to 2 vacation days.</w:t>
      </w:r>
    </w:p>
    <w:p w:rsidR="00223687" w:rsidRPr="00785E44" w:rsidRDefault="00223687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val="en-US"/>
        </w:rPr>
      </w:pPr>
    </w:p>
    <w:p w:rsidR="00223687" w:rsidRPr="00785E44" w:rsidRDefault="00223687" w:rsidP="00223687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</w:p>
    <w:sectPr w:rsidR="00223687" w:rsidRPr="00785E44" w:rsidSect="00223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C3" w:rsidRDefault="00EF57C3" w:rsidP="002608F4">
      <w:r>
        <w:separator/>
      </w:r>
    </w:p>
  </w:endnote>
  <w:endnote w:type="continuationSeparator" w:id="0">
    <w:p w:rsidR="00EF57C3" w:rsidRDefault="00EF57C3" w:rsidP="002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C3" w:rsidRDefault="00EF57C3" w:rsidP="002608F4">
      <w:r>
        <w:separator/>
      </w:r>
    </w:p>
  </w:footnote>
  <w:footnote w:type="continuationSeparator" w:id="0">
    <w:p w:rsidR="00EF57C3" w:rsidRDefault="00EF57C3" w:rsidP="002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58"/>
    <w:rsid w:val="00223687"/>
    <w:rsid w:val="002608F4"/>
    <w:rsid w:val="005E4A58"/>
    <w:rsid w:val="006524B1"/>
    <w:rsid w:val="00785E44"/>
    <w:rsid w:val="00E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7F721-B163-4A9C-85E8-3792465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58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E4A5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E4A58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608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08F4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608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08F4"/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uventudeVilaFonch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ventuarcos@sapo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programmes/erasmus-plus/tools/distance_en.htm%20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E163-63ED-49D9-890A-330C67C8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JVF2</dc:creator>
  <cp:keywords/>
  <dc:description/>
  <cp:lastModifiedBy>JVF2</cp:lastModifiedBy>
  <cp:revision>1</cp:revision>
  <dcterms:created xsi:type="dcterms:W3CDTF">2014-04-24T10:17:00Z</dcterms:created>
  <dcterms:modified xsi:type="dcterms:W3CDTF">2014-04-24T10:56:00Z</dcterms:modified>
</cp:coreProperties>
</file>