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C1" w:rsidRDefault="004D3CBB" w:rsidP="00372AE4">
      <w:pPr>
        <w:spacing w:after="240" w:line="240" w:lineRule="auto"/>
        <w:jc w:val="center"/>
        <w:rPr>
          <w:rFonts w:ascii="Arial Narrow" w:eastAsia="Gungsuh" w:hAnsi="Arial Narrow"/>
          <w:sz w:val="28"/>
          <w:szCs w:val="28"/>
          <w:highlight w:val="yellow"/>
          <w:lang w:val="en-US"/>
        </w:rPr>
      </w:pPr>
      <w:r w:rsidRPr="004D3C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45pt;width:81pt;height:80.15pt;z-index:-1">
            <v:imagedata r:id="rId4" o:title=""/>
          </v:shape>
        </w:pict>
      </w:r>
    </w:p>
    <w:p w:rsidR="005950F2" w:rsidRDefault="005950F2" w:rsidP="009D6166">
      <w:pPr>
        <w:spacing w:after="0" w:line="240" w:lineRule="auto"/>
        <w:jc w:val="center"/>
        <w:rPr>
          <w:rFonts w:ascii="Arial Narrow" w:eastAsia="Gungsuh" w:hAnsi="Arial Narrow"/>
          <w:b/>
          <w:color w:val="0070C0"/>
          <w:sz w:val="28"/>
          <w:szCs w:val="28"/>
          <w:lang w:val="en-US"/>
        </w:rPr>
      </w:pPr>
      <w:r w:rsidRPr="005950F2">
        <w:rPr>
          <w:rFonts w:ascii="Arial Narrow" w:eastAsia="Gungsuh" w:hAnsi="Arial Narrow"/>
          <w:b/>
          <w:color w:val="0070C0"/>
          <w:sz w:val="28"/>
          <w:szCs w:val="28"/>
          <w:lang w:val="en-US"/>
        </w:rPr>
        <w:t>MAZOWIECKA WOJEWÓDZKA KOMENDA OHP</w:t>
      </w:r>
    </w:p>
    <w:p w:rsidR="005950F2" w:rsidRPr="005950F2" w:rsidRDefault="005950F2" w:rsidP="00372AE4">
      <w:pPr>
        <w:spacing w:after="240" w:line="240" w:lineRule="auto"/>
        <w:jc w:val="center"/>
        <w:rPr>
          <w:rFonts w:ascii="Arial Narrow" w:eastAsia="Gungsuh" w:hAnsi="Arial Narrow"/>
          <w:b/>
          <w:color w:val="0070C0"/>
          <w:sz w:val="20"/>
          <w:szCs w:val="20"/>
          <w:lang w:val="en-US"/>
        </w:rPr>
      </w:pPr>
    </w:p>
    <w:p w:rsidR="00083189" w:rsidRPr="005950F2" w:rsidRDefault="00083189" w:rsidP="00083189">
      <w:pPr>
        <w:spacing w:after="240" w:line="240" w:lineRule="auto"/>
        <w:jc w:val="center"/>
        <w:rPr>
          <w:rFonts w:ascii="Arial Narrow" w:eastAsia="Gungsuh" w:hAnsi="Arial Narrow" w:cs="Arabic Typesetting"/>
          <w:sz w:val="28"/>
          <w:szCs w:val="28"/>
          <w:highlight w:val="yellow"/>
          <w:lang w:val="en-US"/>
        </w:rPr>
      </w:pPr>
      <w:r w:rsidRPr="005950F2">
        <w:rPr>
          <w:rFonts w:ascii="Arial Narrow" w:eastAsia="Gungsuh" w:hAnsi="Arial Narrow" w:cs="Arabic Typesetting"/>
          <w:sz w:val="28"/>
          <w:szCs w:val="28"/>
          <w:highlight w:val="yellow"/>
          <w:lang w:val="en-US"/>
        </w:rPr>
        <w:t>„</w:t>
      </w:r>
      <w:r w:rsidRPr="005950F2">
        <w:rPr>
          <w:rFonts w:ascii="Arial Narrow" w:eastAsia="Gungsuh" w:hAnsi="Arial Narrow" w:cs="Arabic Typesetting"/>
          <w:b/>
          <w:bCs/>
          <w:sz w:val="28"/>
          <w:szCs w:val="28"/>
          <w:highlight w:val="yellow"/>
          <w:lang w:val="en-US"/>
        </w:rPr>
        <w:t xml:space="preserve">NO to exclusion – exploring youth support systems in </w:t>
      </w:r>
      <w:proofErr w:type="spellStart"/>
      <w:r w:rsidRPr="005950F2">
        <w:rPr>
          <w:rFonts w:ascii="Arial Narrow" w:eastAsia="Gungsuh" w:hAnsi="Arial Narrow" w:cs="Arabic Typesetting"/>
          <w:b/>
          <w:bCs/>
          <w:sz w:val="28"/>
          <w:szCs w:val="28"/>
          <w:highlight w:val="yellow"/>
          <w:lang w:val="en-US"/>
        </w:rPr>
        <w:t>Masovian</w:t>
      </w:r>
      <w:proofErr w:type="spellEnd"/>
      <w:r w:rsidRPr="005950F2">
        <w:rPr>
          <w:rFonts w:ascii="Arial Narrow" w:eastAsia="Gungsuh" w:hAnsi="Arial Narrow" w:cs="Arabic Typesetting"/>
          <w:b/>
          <w:bCs/>
          <w:sz w:val="28"/>
          <w:szCs w:val="28"/>
          <w:highlight w:val="yellow"/>
          <w:lang w:val="en-US"/>
        </w:rPr>
        <w:t xml:space="preserve"> region</w:t>
      </w:r>
      <w:r w:rsidRPr="005950F2">
        <w:rPr>
          <w:rFonts w:ascii="Arial Narrow" w:eastAsia="Gungsuh" w:hAnsi="Arial Narrow" w:cs="Arabic Typesetting"/>
          <w:sz w:val="28"/>
          <w:szCs w:val="28"/>
          <w:highlight w:val="yellow"/>
          <w:lang w:val="en-US"/>
        </w:rPr>
        <w:t>”</w:t>
      </w:r>
    </w:p>
    <w:p w:rsidR="00083189" w:rsidRDefault="00083189" w:rsidP="00083189">
      <w:pPr>
        <w:spacing w:after="240" w:line="240" w:lineRule="auto"/>
        <w:jc w:val="center"/>
        <w:rPr>
          <w:rFonts w:ascii="Times New Roman" w:hAnsi="Times New Roman" w:cs="Times New Roman"/>
          <w:b/>
          <w:sz w:val="24"/>
          <w:szCs w:val="24"/>
          <w:lang w:val="en-US"/>
        </w:rPr>
      </w:pPr>
      <w:r w:rsidRPr="005950F2">
        <w:rPr>
          <w:rFonts w:ascii="Times New Roman" w:hAnsi="Times New Roman" w:cs="Times New Roman"/>
          <w:b/>
          <w:sz w:val="24"/>
          <w:szCs w:val="24"/>
          <w:highlight w:val="yellow"/>
          <w:lang w:val="en-US"/>
        </w:rPr>
        <w:t>16-22 November 2014</w:t>
      </w:r>
    </w:p>
    <w:p w:rsidR="00083189" w:rsidRDefault="00083189" w:rsidP="00083189">
      <w:pPr>
        <w:spacing w:after="240" w:line="240" w:lineRule="auto"/>
        <w:rPr>
          <w:rFonts w:cs="Times New Roman"/>
          <w:sz w:val="24"/>
          <w:szCs w:val="24"/>
          <w:lang w:val="en-US"/>
        </w:rPr>
      </w:pPr>
      <w:r>
        <w:rPr>
          <w:rFonts w:cs="Times New Roman"/>
          <w:sz w:val="24"/>
          <w:szCs w:val="24"/>
          <w:lang w:val="en-US"/>
        </w:rPr>
        <w:t xml:space="preserve"> </w:t>
      </w:r>
      <w:r w:rsidRPr="005950F2">
        <w:rPr>
          <w:rFonts w:cs="Times New Roman"/>
          <w:sz w:val="24"/>
          <w:szCs w:val="24"/>
          <w:lang w:val="en-US"/>
        </w:rPr>
        <w:t xml:space="preserve">this project is a study visit with the main aim to explore different forms of support of NGO’s and institutions working with youth in Warsaw and in </w:t>
      </w:r>
      <w:proofErr w:type="spellStart"/>
      <w:r w:rsidRPr="005950F2">
        <w:rPr>
          <w:rFonts w:cs="Times New Roman"/>
          <w:sz w:val="24"/>
          <w:szCs w:val="24"/>
          <w:lang w:val="en-US"/>
        </w:rPr>
        <w:t>Masovian</w:t>
      </w:r>
      <w:proofErr w:type="spellEnd"/>
      <w:r w:rsidRPr="005950F2">
        <w:rPr>
          <w:rFonts w:cs="Times New Roman"/>
          <w:sz w:val="24"/>
          <w:szCs w:val="24"/>
          <w:lang w:val="en-US"/>
        </w:rPr>
        <w:t xml:space="preserve"> region. The study visit was</w:t>
      </w:r>
      <w:r>
        <w:rPr>
          <w:rFonts w:cs="Times New Roman"/>
          <w:sz w:val="24"/>
          <w:szCs w:val="24"/>
          <w:lang w:val="en-US"/>
        </w:rPr>
        <w:t xml:space="preserve"> initiated by a big organization from Warsaw: Voluntary </w:t>
      </w:r>
      <w:proofErr w:type="spellStart"/>
      <w:r>
        <w:rPr>
          <w:rFonts w:cs="Times New Roman"/>
          <w:sz w:val="24"/>
          <w:szCs w:val="24"/>
          <w:lang w:val="en-US"/>
        </w:rPr>
        <w:t>Labour</w:t>
      </w:r>
      <w:proofErr w:type="spellEnd"/>
      <w:r>
        <w:rPr>
          <w:rFonts w:cs="Times New Roman"/>
          <w:sz w:val="24"/>
          <w:szCs w:val="24"/>
          <w:lang w:val="en-US"/>
        </w:rPr>
        <w:t xml:space="preserve"> Corps organization active in the field of youth work and also on international level. During the study visit participants will visit NGO’s in Warsaw and institutions which work against social and economical exclusion in various forms and have different target groups (youth </w:t>
      </w:r>
      <w:proofErr w:type="spellStart"/>
      <w:r>
        <w:rPr>
          <w:rFonts w:cs="Times New Roman"/>
          <w:sz w:val="24"/>
          <w:szCs w:val="24"/>
          <w:lang w:val="en-US"/>
        </w:rPr>
        <w:t>unemplyed</w:t>
      </w:r>
      <w:proofErr w:type="spellEnd"/>
      <w:r>
        <w:rPr>
          <w:rFonts w:cs="Times New Roman"/>
          <w:sz w:val="24"/>
          <w:szCs w:val="24"/>
          <w:lang w:val="en-US"/>
        </w:rPr>
        <w:t xml:space="preserve">, with </w:t>
      </w:r>
      <w:proofErr w:type="spellStart"/>
      <w:r>
        <w:rPr>
          <w:rFonts w:cs="Times New Roman"/>
          <w:sz w:val="24"/>
          <w:szCs w:val="24"/>
          <w:lang w:val="en-US"/>
        </w:rPr>
        <w:t>dissabilities</w:t>
      </w:r>
      <w:proofErr w:type="spellEnd"/>
      <w:r>
        <w:rPr>
          <w:rFonts w:cs="Times New Roman"/>
          <w:sz w:val="24"/>
          <w:szCs w:val="24"/>
          <w:lang w:val="en-US"/>
        </w:rPr>
        <w:t xml:space="preserve">, at risk of economical exclusion, social exclusion, minorities, refugees and immigrants). Apart from just visiting the organizations the participants will take part in workshops about non-formal education, </w:t>
      </w:r>
      <w:proofErr w:type="spellStart"/>
      <w:r>
        <w:rPr>
          <w:rFonts w:cs="Times New Roman"/>
          <w:sz w:val="24"/>
          <w:szCs w:val="24"/>
          <w:lang w:val="en-US"/>
        </w:rPr>
        <w:t>Arttherapy</w:t>
      </w:r>
      <w:proofErr w:type="spellEnd"/>
      <w:r>
        <w:rPr>
          <w:rFonts w:cs="Times New Roman"/>
          <w:sz w:val="24"/>
          <w:szCs w:val="24"/>
          <w:lang w:val="en-US"/>
        </w:rPr>
        <w:t xml:space="preserve"> or entrepreneurship to allow them to better understand the working methods of visited organizations. Moreover, this </w:t>
      </w:r>
      <w:r w:rsidRPr="005950F2">
        <w:rPr>
          <w:rFonts w:cs="Times New Roman"/>
          <w:color w:val="FF0000"/>
          <w:sz w:val="24"/>
          <w:szCs w:val="24"/>
          <w:lang w:val="en-US"/>
        </w:rPr>
        <w:t>Study Visit will be a contact making event,</w:t>
      </w:r>
      <w:r>
        <w:rPr>
          <w:rFonts w:cs="Times New Roman"/>
          <w:sz w:val="24"/>
          <w:szCs w:val="24"/>
          <w:lang w:val="en-US"/>
        </w:rPr>
        <w:t xml:space="preserve"> focusing on chances and opportunities for intercultural dialogue, opportunities for future transnational cooperation and joint activities.</w:t>
      </w:r>
      <w:r>
        <w:rPr>
          <w:rFonts w:cs="Times New Roman"/>
          <w:sz w:val="24"/>
          <w:szCs w:val="24"/>
          <w:lang w:val="en-US"/>
        </w:rPr>
        <w:br/>
        <w:t>Established partnerships particularly with organizations from Partner Countries will increase mobility of young people covered by the support of our partner organizations.</w:t>
      </w:r>
    </w:p>
    <w:p w:rsidR="00083189" w:rsidRDefault="00083189" w:rsidP="00083189">
      <w:pPr>
        <w:spacing w:after="0" w:line="240" w:lineRule="auto"/>
        <w:rPr>
          <w:rFonts w:cs="Times New Roman"/>
          <w:sz w:val="24"/>
          <w:szCs w:val="24"/>
          <w:lang w:val="en-US"/>
        </w:rPr>
      </w:pPr>
      <w:r>
        <w:rPr>
          <w:rFonts w:cs="Times New Roman"/>
          <w:b/>
          <w:bCs/>
          <w:sz w:val="24"/>
          <w:szCs w:val="24"/>
          <w:highlight w:val="yellow"/>
          <w:lang w:val="en-US"/>
        </w:rPr>
        <w:t>The aims of the study visit:</w:t>
      </w:r>
    </w:p>
    <w:p w:rsidR="00083189" w:rsidRDefault="00083189" w:rsidP="00083189">
      <w:pPr>
        <w:spacing w:after="0" w:line="240" w:lineRule="auto"/>
        <w:rPr>
          <w:rFonts w:cs="Times New Roman"/>
          <w:sz w:val="24"/>
          <w:szCs w:val="24"/>
          <w:lang w:val="en-US"/>
        </w:rPr>
      </w:pPr>
    </w:p>
    <w:p w:rsidR="00083189" w:rsidRDefault="00083189" w:rsidP="00083189">
      <w:pPr>
        <w:spacing w:after="0" w:line="240" w:lineRule="auto"/>
        <w:rPr>
          <w:rFonts w:cs="Times New Roman"/>
          <w:sz w:val="24"/>
          <w:szCs w:val="24"/>
          <w:lang w:val="en-US"/>
        </w:rPr>
      </w:pPr>
      <w:r>
        <w:rPr>
          <w:rFonts w:cs="Times New Roman"/>
          <w:sz w:val="24"/>
          <w:szCs w:val="24"/>
          <w:lang w:val="en-US"/>
        </w:rPr>
        <w:t xml:space="preserve">1. reflecting on the Polish system supporting youth at risk of social exclusion (especially in </w:t>
      </w:r>
      <w:proofErr w:type="spellStart"/>
      <w:r>
        <w:rPr>
          <w:rFonts w:cs="Times New Roman"/>
          <w:sz w:val="24"/>
          <w:szCs w:val="24"/>
          <w:lang w:val="en-US"/>
        </w:rPr>
        <w:t>Masovian</w:t>
      </w:r>
      <w:proofErr w:type="spellEnd"/>
      <w:r>
        <w:rPr>
          <w:rFonts w:cs="Times New Roman"/>
          <w:sz w:val="24"/>
          <w:szCs w:val="24"/>
          <w:lang w:val="en-US"/>
        </w:rPr>
        <w:t xml:space="preserve"> region);</w:t>
      </w:r>
    </w:p>
    <w:p w:rsidR="00083189" w:rsidRDefault="00083189" w:rsidP="00083189">
      <w:pPr>
        <w:spacing w:after="0" w:line="240" w:lineRule="auto"/>
        <w:rPr>
          <w:rFonts w:cs="Times New Roman"/>
          <w:sz w:val="24"/>
          <w:szCs w:val="24"/>
          <w:lang w:val="en-US"/>
        </w:rPr>
      </w:pPr>
      <w:r>
        <w:rPr>
          <w:rFonts w:cs="Times New Roman"/>
          <w:sz w:val="24"/>
          <w:szCs w:val="24"/>
          <w:lang w:val="en-US"/>
        </w:rPr>
        <w:t xml:space="preserve">2. visiting some of the public institutions and NGOs supporting young people of fewer opportunities in </w:t>
      </w:r>
      <w:proofErr w:type="spellStart"/>
      <w:r>
        <w:rPr>
          <w:rFonts w:cs="Times New Roman"/>
          <w:sz w:val="24"/>
          <w:szCs w:val="24"/>
          <w:lang w:val="en-US"/>
        </w:rPr>
        <w:t>Masovian</w:t>
      </w:r>
      <w:proofErr w:type="spellEnd"/>
      <w:r>
        <w:rPr>
          <w:rFonts w:cs="Times New Roman"/>
          <w:sz w:val="24"/>
          <w:szCs w:val="24"/>
          <w:lang w:val="en-US"/>
        </w:rPr>
        <w:t xml:space="preserve"> region;</w:t>
      </w:r>
    </w:p>
    <w:p w:rsidR="00083189" w:rsidRDefault="00083189" w:rsidP="00083189">
      <w:pPr>
        <w:spacing w:after="0" w:line="240" w:lineRule="auto"/>
        <w:rPr>
          <w:rFonts w:cs="Times New Roman"/>
          <w:sz w:val="24"/>
          <w:szCs w:val="24"/>
          <w:lang w:val="en-US"/>
        </w:rPr>
      </w:pPr>
      <w:r>
        <w:rPr>
          <w:rFonts w:cs="Times New Roman"/>
          <w:sz w:val="24"/>
          <w:szCs w:val="24"/>
          <w:lang w:val="en-US"/>
        </w:rPr>
        <w:t>3. showing different types of support for the youth in question;</w:t>
      </w:r>
      <w:r>
        <w:rPr>
          <w:rFonts w:cs="Times New Roman"/>
          <w:sz w:val="24"/>
          <w:szCs w:val="24"/>
          <w:lang w:val="en-US"/>
        </w:rPr>
        <w:br/>
        <w:t>4. better understanding of the nature of youth support in another country;</w:t>
      </w:r>
    </w:p>
    <w:p w:rsidR="00083189" w:rsidRDefault="00083189" w:rsidP="00083189">
      <w:pPr>
        <w:spacing w:after="0" w:line="240" w:lineRule="auto"/>
        <w:rPr>
          <w:rFonts w:cs="Times New Roman"/>
          <w:sz w:val="24"/>
          <w:szCs w:val="24"/>
          <w:lang w:val="en-US"/>
        </w:rPr>
      </w:pPr>
      <w:r>
        <w:rPr>
          <w:rFonts w:cs="Times New Roman"/>
          <w:sz w:val="24"/>
          <w:szCs w:val="24"/>
          <w:lang w:val="en-US"/>
        </w:rPr>
        <w:t>5. comparison of different systems of support for youth in partner countries participating in the study visit;</w:t>
      </w:r>
    </w:p>
    <w:p w:rsidR="00083189" w:rsidRDefault="00083189" w:rsidP="00083189">
      <w:pPr>
        <w:spacing w:after="0" w:line="240" w:lineRule="auto"/>
        <w:rPr>
          <w:rFonts w:cs="Times New Roman"/>
          <w:sz w:val="24"/>
          <w:szCs w:val="24"/>
          <w:lang w:val="en-US"/>
        </w:rPr>
      </w:pPr>
      <w:r>
        <w:rPr>
          <w:rFonts w:cs="Times New Roman"/>
          <w:sz w:val="24"/>
          <w:szCs w:val="24"/>
          <w:lang w:val="en-US"/>
        </w:rPr>
        <w:t>6. exchange of good practices;</w:t>
      </w:r>
    </w:p>
    <w:p w:rsidR="00083189" w:rsidRDefault="00083189" w:rsidP="00083189">
      <w:pPr>
        <w:spacing w:after="240" w:line="240" w:lineRule="auto"/>
        <w:rPr>
          <w:rFonts w:cs="Times New Roman"/>
          <w:sz w:val="24"/>
          <w:szCs w:val="24"/>
          <w:lang w:val="en-US"/>
        </w:rPr>
      </w:pPr>
      <w:r>
        <w:rPr>
          <w:rFonts w:cs="Times New Roman"/>
          <w:sz w:val="24"/>
          <w:szCs w:val="24"/>
          <w:lang w:val="en-US"/>
        </w:rPr>
        <w:t>7. creation of partnerships for future projects;</w:t>
      </w:r>
    </w:p>
    <w:p w:rsidR="00083189" w:rsidRDefault="00083189" w:rsidP="00083189">
      <w:pPr>
        <w:spacing w:after="0" w:line="240" w:lineRule="auto"/>
        <w:rPr>
          <w:rFonts w:cs="Times New Roman"/>
          <w:b/>
          <w:bCs/>
          <w:sz w:val="24"/>
          <w:szCs w:val="24"/>
          <w:lang w:val="en-US"/>
        </w:rPr>
      </w:pPr>
      <w:r>
        <w:rPr>
          <w:rFonts w:cs="Times New Roman"/>
          <w:b/>
          <w:bCs/>
          <w:sz w:val="24"/>
          <w:szCs w:val="24"/>
          <w:highlight w:val="yellow"/>
          <w:lang w:val="en-US"/>
        </w:rPr>
        <w:t>Methods used during the study visit:</w:t>
      </w:r>
    </w:p>
    <w:p w:rsidR="00083189" w:rsidRDefault="00083189" w:rsidP="00083189">
      <w:pPr>
        <w:spacing w:after="0" w:line="240" w:lineRule="auto"/>
        <w:rPr>
          <w:rFonts w:cs="Times New Roman"/>
          <w:sz w:val="24"/>
          <w:szCs w:val="24"/>
          <w:lang w:val="en-US"/>
        </w:rPr>
      </w:pPr>
    </w:p>
    <w:p w:rsidR="00083189" w:rsidRDefault="00083189" w:rsidP="00083189">
      <w:pPr>
        <w:spacing w:after="0" w:line="240" w:lineRule="auto"/>
        <w:rPr>
          <w:rFonts w:cs="Times New Roman"/>
          <w:sz w:val="24"/>
          <w:szCs w:val="24"/>
          <w:lang w:val="en-US"/>
        </w:rPr>
      </w:pPr>
      <w:r>
        <w:rPr>
          <w:rFonts w:cs="Times New Roman"/>
          <w:sz w:val="24"/>
          <w:szCs w:val="24"/>
          <w:lang w:val="en-US"/>
        </w:rPr>
        <w:t xml:space="preserve">- </w:t>
      </w:r>
      <w:proofErr w:type="spellStart"/>
      <w:r>
        <w:rPr>
          <w:rFonts w:cs="Times New Roman"/>
          <w:sz w:val="24"/>
          <w:szCs w:val="24"/>
          <w:lang w:val="en-US"/>
        </w:rPr>
        <w:t>visitis</w:t>
      </w:r>
      <w:proofErr w:type="spellEnd"/>
      <w:r>
        <w:rPr>
          <w:rFonts w:cs="Times New Roman"/>
          <w:sz w:val="24"/>
          <w:szCs w:val="24"/>
          <w:lang w:val="en-US"/>
        </w:rPr>
        <w:t xml:space="preserve"> to different </w:t>
      </w:r>
      <w:proofErr w:type="spellStart"/>
      <w:r>
        <w:rPr>
          <w:rFonts w:cs="Times New Roman"/>
          <w:sz w:val="24"/>
          <w:szCs w:val="24"/>
          <w:lang w:val="en-US"/>
        </w:rPr>
        <w:t>organisations</w:t>
      </w:r>
      <w:proofErr w:type="spellEnd"/>
      <w:r>
        <w:rPr>
          <w:rFonts w:cs="Times New Roman"/>
          <w:sz w:val="24"/>
          <w:szCs w:val="24"/>
          <w:lang w:val="en-US"/>
        </w:rPr>
        <w:t xml:space="preserve"> in Warsaw and </w:t>
      </w:r>
      <w:proofErr w:type="spellStart"/>
      <w:r>
        <w:rPr>
          <w:rFonts w:cs="Times New Roman"/>
          <w:sz w:val="24"/>
          <w:szCs w:val="24"/>
          <w:lang w:val="en-US"/>
        </w:rPr>
        <w:t>Masovian</w:t>
      </w:r>
      <w:proofErr w:type="spellEnd"/>
      <w:r>
        <w:rPr>
          <w:rFonts w:cs="Times New Roman"/>
          <w:sz w:val="24"/>
          <w:szCs w:val="24"/>
          <w:lang w:val="en-US"/>
        </w:rPr>
        <w:t xml:space="preserve"> region and meetings with their representatives;</w:t>
      </w:r>
    </w:p>
    <w:p w:rsidR="00083189" w:rsidRDefault="00083189" w:rsidP="00083189">
      <w:pPr>
        <w:spacing w:after="0" w:line="240" w:lineRule="auto"/>
        <w:rPr>
          <w:rFonts w:cs="Times New Roman"/>
          <w:sz w:val="24"/>
          <w:szCs w:val="24"/>
          <w:lang w:val="en-US"/>
        </w:rPr>
      </w:pPr>
      <w:r>
        <w:rPr>
          <w:rFonts w:cs="Times New Roman"/>
          <w:sz w:val="24"/>
          <w:szCs w:val="24"/>
          <w:lang w:val="en-US"/>
        </w:rPr>
        <w:t>- presentations;</w:t>
      </w:r>
    </w:p>
    <w:p w:rsidR="00083189" w:rsidRDefault="00083189" w:rsidP="00083189">
      <w:pPr>
        <w:spacing w:after="0" w:line="240" w:lineRule="auto"/>
        <w:rPr>
          <w:rFonts w:cs="Times New Roman"/>
          <w:sz w:val="24"/>
          <w:szCs w:val="24"/>
          <w:lang w:val="en-US"/>
        </w:rPr>
      </w:pPr>
      <w:r>
        <w:rPr>
          <w:rFonts w:cs="Times New Roman"/>
          <w:sz w:val="24"/>
          <w:szCs w:val="24"/>
          <w:lang w:val="en-US"/>
        </w:rPr>
        <w:t>- discussions and brainstorms;</w:t>
      </w:r>
    </w:p>
    <w:p w:rsidR="00083189" w:rsidRDefault="00083189" w:rsidP="00083189">
      <w:pPr>
        <w:spacing w:after="0" w:line="240" w:lineRule="auto"/>
        <w:rPr>
          <w:rFonts w:cs="Times New Roman"/>
          <w:sz w:val="24"/>
          <w:szCs w:val="24"/>
          <w:lang w:val="en-US"/>
        </w:rPr>
      </w:pPr>
      <w:r>
        <w:rPr>
          <w:rFonts w:cs="Times New Roman"/>
          <w:sz w:val="24"/>
          <w:szCs w:val="24"/>
          <w:lang w:val="en-US"/>
        </w:rPr>
        <w:t>- workshops in visited organizations,</w:t>
      </w:r>
    </w:p>
    <w:p w:rsidR="00083189" w:rsidRDefault="00083189" w:rsidP="00083189">
      <w:pPr>
        <w:spacing w:after="0" w:line="240" w:lineRule="auto"/>
        <w:rPr>
          <w:rFonts w:cs="Times New Roman"/>
          <w:sz w:val="24"/>
          <w:szCs w:val="24"/>
          <w:lang w:val="en-US"/>
        </w:rPr>
      </w:pPr>
      <w:r>
        <w:rPr>
          <w:rFonts w:cs="Times New Roman"/>
          <w:sz w:val="24"/>
          <w:szCs w:val="24"/>
          <w:lang w:val="en-US"/>
        </w:rPr>
        <w:t>- intercultural evening,</w:t>
      </w:r>
    </w:p>
    <w:p w:rsidR="00083189" w:rsidRDefault="00083189" w:rsidP="00083189">
      <w:pPr>
        <w:spacing w:after="0" w:line="240" w:lineRule="auto"/>
        <w:rPr>
          <w:rFonts w:cs="Times New Roman"/>
          <w:sz w:val="24"/>
          <w:szCs w:val="24"/>
          <w:lang w:val="en-US"/>
        </w:rPr>
      </w:pPr>
      <w:r>
        <w:rPr>
          <w:rFonts w:cs="Times New Roman"/>
          <w:sz w:val="24"/>
          <w:szCs w:val="24"/>
          <w:lang w:val="en-US"/>
        </w:rPr>
        <w:t>- reflection and evaluation</w:t>
      </w:r>
    </w:p>
    <w:p w:rsidR="00083189" w:rsidRDefault="00083189" w:rsidP="00083189">
      <w:pPr>
        <w:spacing w:after="0" w:line="240" w:lineRule="auto"/>
        <w:rPr>
          <w:rFonts w:cs="Times New Roman"/>
          <w:sz w:val="24"/>
          <w:szCs w:val="24"/>
          <w:lang w:val="en-US"/>
        </w:rPr>
      </w:pPr>
    </w:p>
    <w:p w:rsidR="005950F2" w:rsidRDefault="005950F2" w:rsidP="00083189">
      <w:pPr>
        <w:spacing w:after="0" w:line="240" w:lineRule="auto"/>
        <w:rPr>
          <w:rFonts w:cs="Times New Roman"/>
          <w:sz w:val="24"/>
          <w:szCs w:val="24"/>
          <w:lang w:val="en-US"/>
        </w:rPr>
      </w:pPr>
    </w:p>
    <w:p w:rsidR="00083189" w:rsidRDefault="00083189" w:rsidP="00083189">
      <w:pPr>
        <w:spacing w:after="0" w:line="240" w:lineRule="auto"/>
        <w:rPr>
          <w:rFonts w:cs="Times New Roman"/>
          <w:b/>
          <w:sz w:val="24"/>
          <w:szCs w:val="24"/>
          <w:lang w:val="en-US"/>
        </w:rPr>
      </w:pPr>
      <w:r>
        <w:rPr>
          <w:rFonts w:cs="Times New Roman"/>
          <w:b/>
          <w:bCs/>
          <w:sz w:val="24"/>
          <w:szCs w:val="24"/>
          <w:highlight w:val="yellow"/>
          <w:lang w:val="en-US"/>
        </w:rPr>
        <w:lastRenderedPageBreak/>
        <w:t>Profile of the participants (</w:t>
      </w:r>
      <w:r>
        <w:rPr>
          <w:rFonts w:cs="Times New Roman"/>
          <w:b/>
          <w:sz w:val="24"/>
          <w:szCs w:val="24"/>
          <w:highlight w:val="yellow"/>
          <w:lang w:val="en-US"/>
        </w:rPr>
        <w:t>2 persons from each partner country)</w:t>
      </w:r>
    </w:p>
    <w:p w:rsidR="00083189" w:rsidRDefault="00083189" w:rsidP="00083189">
      <w:pPr>
        <w:spacing w:after="0" w:line="240" w:lineRule="auto"/>
        <w:rPr>
          <w:rFonts w:cs="Times New Roman"/>
          <w:sz w:val="24"/>
          <w:szCs w:val="24"/>
          <w:lang w:val="en-US"/>
        </w:rPr>
      </w:pPr>
    </w:p>
    <w:p w:rsidR="00083189" w:rsidRDefault="00083189" w:rsidP="00083189">
      <w:pPr>
        <w:spacing w:after="0" w:line="240" w:lineRule="auto"/>
        <w:rPr>
          <w:rFonts w:cs="Times New Roman"/>
          <w:sz w:val="24"/>
          <w:szCs w:val="24"/>
          <w:lang w:val="en-US"/>
        </w:rPr>
      </w:pPr>
      <w:r>
        <w:rPr>
          <w:rFonts w:cs="Times New Roman"/>
          <w:sz w:val="24"/>
          <w:szCs w:val="24"/>
          <w:lang w:val="en-US"/>
        </w:rPr>
        <w:t xml:space="preserve">1. </w:t>
      </w:r>
      <w:r w:rsidR="00E003A4">
        <w:rPr>
          <w:rFonts w:cs="Times New Roman"/>
          <w:sz w:val="24"/>
          <w:szCs w:val="24"/>
          <w:lang w:val="en-US"/>
        </w:rPr>
        <w:t xml:space="preserve">presidents, </w:t>
      </w:r>
      <w:r>
        <w:rPr>
          <w:rFonts w:cs="Times New Roman"/>
          <w:sz w:val="24"/>
          <w:szCs w:val="24"/>
          <w:lang w:val="en-US"/>
        </w:rPr>
        <w:t>leaders and decision-makers of organizations working for target groups threatened by all kinds of exclusion and promoting volunteering;</w:t>
      </w:r>
    </w:p>
    <w:p w:rsidR="00083189" w:rsidRDefault="00083189" w:rsidP="00083189">
      <w:pPr>
        <w:spacing w:after="0" w:line="240" w:lineRule="auto"/>
        <w:rPr>
          <w:rFonts w:cs="Times New Roman"/>
          <w:sz w:val="24"/>
          <w:szCs w:val="24"/>
          <w:lang w:val="en-US"/>
        </w:rPr>
      </w:pPr>
      <w:r>
        <w:rPr>
          <w:rFonts w:cs="Times New Roman"/>
          <w:sz w:val="24"/>
          <w:szCs w:val="24"/>
          <w:lang w:val="en-US"/>
        </w:rPr>
        <w:t>3. persons directly working with youth and specially youth of fewer opportunities;</w:t>
      </w:r>
    </w:p>
    <w:p w:rsidR="00083189" w:rsidRDefault="00083189" w:rsidP="00083189">
      <w:pPr>
        <w:spacing w:after="0" w:line="240" w:lineRule="auto"/>
        <w:rPr>
          <w:rFonts w:cs="Times New Roman"/>
          <w:sz w:val="24"/>
          <w:szCs w:val="24"/>
          <w:lang w:val="en-US"/>
        </w:rPr>
      </w:pPr>
      <w:r>
        <w:rPr>
          <w:rFonts w:cs="Times New Roman"/>
          <w:sz w:val="24"/>
          <w:szCs w:val="24"/>
          <w:lang w:val="en-US"/>
        </w:rPr>
        <w:t>4. specialists for international youth projects;</w:t>
      </w:r>
    </w:p>
    <w:p w:rsidR="00083189" w:rsidRDefault="00083189" w:rsidP="00083189">
      <w:pPr>
        <w:spacing w:after="0" w:line="240" w:lineRule="auto"/>
        <w:rPr>
          <w:rFonts w:cs="Times New Roman"/>
          <w:sz w:val="24"/>
          <w:szCs w:val="24"/>
          <w:lang w:val="en-US"/>
        </w:rPr>
      </w:pPr>
      <w:r>
        <w:rPr>
          <w:rFonts w:cs="Times New Roman"/>
          <w:sz w:val="24"/>
          <w:szCs w:val="24"/>
          <w:lang w:val="en-US"/>
        </w:rPr>
        <w:t>5. persons who want to implement projects prepared by and with youth of fewer opportunities;</w:t>
      </w:r>
    </w:p>
    <w:p w:rsidR="00083189" w:rsidRDefault="00083189" w:rsidP="00083189">
      <w:pPr>
        <w:spacing w:after="0" w:line="240" w:lineRule="auto"/>
        <w:rPr>
          <w:rFonts w:cs="Times New Roman"/>
          <w:sz w:val="24"/>
          <w:szCs w:val="24"/>
          <w:lang w:val="en-US"/>
        </w:rPr>
      </w:pPr>
      <w:r>
        <w:rPr>
          <w:rFonts w:cs="Times New Roman"/>
          <w:sz w:val="24"/>
          <w:szCs w:val="24"/>
          <w:lang w:val="en-US"/>
        </w:rPr>
        <w:t>6. those having motivation for active participation in the whole visit;</w:t>
      </w:r>
    </w:p>
    <w:p w:rsidR="00083189" w:rsidRDefault="00083189" w:rsidP="00083189">
      <w:pPr>
        <w:spacing w:after="0" w:line="240" w:lineRule="auto"/>
        <w:rPr>
          <w:rFonts w:cs="Times New Roman"/>
          <w:sz w:val="24"/>
          <w:szCs w:val="24"/>
          <w:lang w:val="en-US"/>
        </w:rPr>
      </w:pPr>
      <w:r>
        <w:rPr>
          <w:rFonts w:cs="Times New Roman"/>
          <w:sz w:val="24"/>
          <w:szCs w:val="24"/>
          <w:lang w:val="en-US"/>
        </w:rPr>
        <w:t>7. persons speaking English on a communicative level;</w:t>
      </w:r>
    </w:p>
    <w:p w:rsidR="00083189" w:rsidRDefault="00083189" w:rsidP="00083189">
      <w:pPr>
        <w:spacing w:after="240" w:line="240" w:lineRule="auto"/>
        <w:rPr>
          <w:rFonts w:asciiTheme="minorHAnsi" w:eastAsiaTheme="minorEastAsia" w:hAnsiTheme="minorHAnsi" w:cstheme="minorBidi"/>
          <w:sz w:val="23"/>
          <w:szCs w:val="23"/>
          <w:lang w:val="en-US"/>
        </w:rPr>
      </w:pPr>
    </w:p>
    <w:p w:rsidR="00083189" w:rsidRPr="00C90FDF" w:rsidRDefault="00083189" w:rsidP="00083189">
      <w:pPr>
        <w:spacing w:after="240" w:line="240" w:lineRule="auto"/>
        <w:rPr>
          <w:rFonts w:cs="Times New Roman"/>
          <w:sz w:val="24"/>
          <w:szCs w:val="24"/>
          <w:lang w:val="en-US"/>
        </w:rPr>
      </w:pPr>
      <w:r w:rsidRPr="0029297D">
        <w:rPr>
          <w:sz w:val="24"/>
          <w:szCs w:val="24"/>
          <w:lang w:val="en-US"/>
        </w:rPr>
        <w:t>So all organization</w:t>
      </w:r>
      <w:r w:rsidR="0029297D" w:rsidRPr="0029297D">
        <w:rPr>
          <w:sz w:val="24"/>
          <w:szCs w:val="24"/>
          <w:lang w:val="en-US"/>
        </w:rPr>
        <w:t xml:space="preserve">s </w:t>
      </w:r>
      <w:r w:rsidRPr="0029297D">
        <w:rPr>
          <w:sz w:val="24"/>
          <w:szCs w:val="24"/>
          <w:lang w:val="en-US"/>
        </w:rPr>
        <w:t xml:space="preserve">dealing with non-formal education, international projects, vocational training, personal development of youth, day room activities, working for youth with fewer opportunities, supporting young people in any way </w:t>
      </w:r>
      <w:r w:rsidRPr="0029297D">
        <w:rPr>
          <w:b/>
          <w:sz w:val="24"/>
          <w:szCs w:val="24"/>
          <w:lang w:val="en-US"/>
        </w:rPr>
        <w:t>are very welcome</w:t>
      </w:r>
      <w:r w:rsidR="00C90FDF">
        <w:rPr>
          <w:rFonts w:cs="Wingdings"/>
          <w:b/>
          <w:sz w:val="24"/>
          <w:szCs w:val="24"/>
          <w:lang w:val="en-US"/>
        </w:rPr>
        <w:t xml:space="preserve"> </w:t>
      </w:r>
      <w:r w:rsidR="00C90FDF" w:rsidRPr="00C90FDF">
        <w:rPr>
          <w:rFonts w:cs="Wingdings"/>
          <w:b/>
          <w:sz w:val="24"/>
          <w:szCs w:val="24"/>
          <w:lang w:val="en-US"/>
        </w:rPr>
        <w:sym w:font="Wingdings" w:char="F04A"/>
      </w:r>
    </w:p>
    <w:p w:rsidR="00083189" w:rsidRDefault="00083189" w:rsidP="00083189">
      <w:pPr>
        <w:spacing w:after="240" w:line="240" w:lineRule="auto"/>
        <w:rPr>
          <w:rFonts w:cs="Times New Roman"/>
          <w:b/>
          <w:sz w:val="24"/>
          <w:szCs w:val="24"/>
          <w:lang w:val="en-US"/>
        </w:rPr>
      </w:pPr>
      <w:r>
        <w:rPr>
          <w:rFonts w:cs="Times New Roman"/>
          <w:b/>
          <w:sz w:val="24"/>
          <w:szCs w:val="24"/>
          <w:highlight w:val="yellow"/>
          <w:lang w:val="en-US"/>
        </w:rPr>
        <w:t>The dates of the Study Visit:</w:t>
      </w:r>
    </w:p>
    <w:p w:rsidR="00083189" w:rsidRDefault="00083189" w:rsidP="00083189">
      <w:pPr>
        <w:spacing w:after="240" w:line="240" w:lineRule="auto"/>
        <w:rPr>
          <w:rFonts w:cs="Times New Roman"/>
          <w:sz w:val="24"/>
          <w:szCs w:val="24"/>
          <w:lang w:val="en-US"/>
        </w:rPr>
      </w:pPr>
      <w:r>
        <w:rPr>
          <w:rFonts w:cs="Times New Roman"/>
          <w:sz w:val="24"/>
          <w:szCs w:val="24"/>
          <w:lang w:val="en-US"/>
        </w:rPr>
        <w:t>16-22 November 2014 (including travel dates)</w:t>
      </w:r>
    </w:p>
    <w:p w:rsidR="00083189" w:rsidRDefault="00083189" w:rsidP="00083189">
      <w:pPr>
        <w:spacing w:after="240" w:line="240" w:lineRule="auto"/>
        <w:rPr>
          <w:rFonts w:cs="Times New Roman"/>
          <w:b/>
          <w:sz w:val="24"/>
          <w:szCs w:val="24"/>
          <w:lang w:val="en-US"/>
        </w:rPr>
      </w:pPr>
      <w:r>
        <w:rPr>
          <w:rFonts w:cs="Times New Roman"/>
          <w:b/>
          <w:sz w:val="24"/>
          <w:szCs w:val="24"/>
          <w:highlight w:val="yellow"/>
          <w:lang w:val="en-US"/>
        </w:rPr>
        <w:t>About the venue and financial conditions:</w:t>
      </w:r>
    </w:p>
    <w:p w:rsidR="00083189" w:rsidRDefault="00083189" w:rsidP="00083189">
      <w:pPr>
        <w:spacing w:after="0" w:line="240" w:lineRule="auto"/>
        <w:rPr>
          <w:rFonts w:cs="Times New Roman"/>
          <w:sz w:val="24"/>
          <w:szCs w:val="24"/>
          <w:lang w:val="en-US"/>
        </w:rPr>
      </w:pPr>
      <w:r>
        <w:rPr>
          <w:rFonts w:cs="Arial"/>
          <w:sz w:val="24"/>
          <w:szCs w:val="24"/>
          <w:lang w:val="en-US"/>
        </w:rPr>
        <w:t xml:space="preserve">The study visit will take place in Warsaw, the capital of Poland. Participants will be provided board and lodging </w:t>
      </w:r>
      <w:r>
        <w:rPr>
          <w:rFonts w:cs="Times New Roman"/>
          <w:sz w:val="24"/>
          <w:szCs w:val="24"/>
          <w:lang w:val="en-US"/>
        </w:rPr>
        <w:t xml:space="preserve">in the European House of Youth Meetings in the very heart of Warsaw Old Town in high-standard rooms for 2-3 persons. You can take a closer look at the following link </w:t>
      </w:r>
      <w:hyperlink r:id="rId5" w:history="1">
        <w:r>
          <w:rPr>
            <w:rStyle w:val="Hipercze"/>
            <w:rFonts w:cs="Times New Roman"/>
            <w:sz w:val="24"/>
            <w:szCs w:val="24"/>
            <w:lang w:val="en-US"/>
          </w:rPr>
          <w:t>http://www.edsm.pl/en/o-nas-4</w:t>
        </w:r>
      </w:hyperlink>
      <w:r>
        <w:rPr>
          <w:rFonts w:cs="Times New Roman"/>
          <w:sz w:val="24"/>
          <w:szCs w:val="24"/>
          <w:lang w:val="en-US"/>
        </w:rPr>
        <w:t>.</w:t>
      </w:r>
    </w:p>
    <w:p w:rsidR="001F39C0" w:rsidRDefault="006736C7" w:rsidP="00083189">
      <w:pPr>
        <w:spacing w:after="0" w:line="240" w:lineRule="auto"/>
        <w:rPr>
          <w:rFonts w:eastAsiaTheme="minorEastAsia" w:cs="Times New Roman"/>
          <w:sz w:val="24"/>
          <w:szCs w:val="24"/>
          <w:lang w:val="en-US"/>
        </w:rPr>
      </w:pPr>
      <w:r>
        <w:rPr>
          <w:rFonts w:eastAsiaTheme="minorEastAsia" w:cs="Times New Roman"/>
          <w:sz w:val="24"/>
          <w:szCs w:val="24"/>
          <w:lang w:val="en-US"/>
        </w:rPr>
        <w:t xml:space="preserve">Participants will be reimbursed their travel costs according to the rules of the </w:t>
      </w:r>
      <w:r w:rsidR="00DE301C">
        <w:rPr>
          <w:rFonts w:eastAsiaTheme="minorEastAsia" w:cs="Times New Roman"/>
          <w:sz w:val="24"/>
          <w:szCs w:val="24"/>
          <w:lang w:val="en-US"/>
        </w:rPr>
        <w:t>“ERASMUS+”</w:t>
      </w:r>
      <w:r>
        <w:rPr>
          <w:rFonts w:eastAsiaTheme="minorEastAsia" w:cs="Times New Roman"/>
          <w:sz w:val="24"/>
          <w:szCs w:val="24"/>
          <w:lang w:val="en-US"/>
        </w:rPr>
        <w:t xml:space="preserve"> PROGRAMME.</w:t>
      </w:r>
    </w:p>
    <w:p w:rsidR="00083189" w:rsidRDefault="00083189" w:rsidP="00083189">
      <w:pPr>
        <w:spacing w:after="0" w:line="240" w:lineRule="auto"/>
        <w:rPr>
          <w:rFonts w:cs="Arial"/>
          <w:sz w:val="24"/>
          <w:szCs w:val="24"/>
          <w:lang w:val="en-US"/>
        </w:rPr>
      </w:pPr>
    </w:p>
    <w:p w:rsidR="00083189" w:rsidRDefault="00083189" w:rsidP="00083189">
      <w:pPr>
        <w:spacing w:after="240" w:line="240" w:lineRule="auto"/>
        <w:rPr>
          <w:rFonts w:eastAsiaTheme="minorEastAsia" w:cs="Times New Roman"/>
          <w:b/>
          <w:sz w:val="24"/>
          <w:szCs w:val="24"/>
          <w:lang w:val="en-US"/>
        </w:rPr>
      </w:pPr>
      <w:r>
        <w:rPr>
          <w:rFonts w:cs="Times New Roman"/>
          <w:b/>
          <w:sz w:val="24"/>
          <w:szCs w:val="24"/>
          <w:highlight w:val="yellow"/>
          <w:lang w:val="en-US"/>
        </w:rPr>
        <w:t>Exceptional costs:</w:t>
      </w:r>
    </w:p>
    <w:p w:rsidR="00083189" w:rsidRDefault="00083189" w:rsidP="00083189">
      <w:pPr>
        <w:spacing w:after="240" w:line="240" w:lineRule="auto"/>
        <w:rPr>
          <w:rFonts w:cs="Times New Roman"/>
          <w:sz w:val="24"/>
          <w:szCs w:val="24"/>
          <w:lang w:val="en-US"/>
        </w:rPr>
      </w:pPr>
      <w:r>
        <w:rPr>
          <w:rFonts w:cs="Times New Roman"/>
          <w:sz w:val="24"/>
          <w:szCs w:val="24"/>
          <w:lang w:val="en-US"/>
        </w:rPr>
        <w:t>100% of visa and visa-related costs for participants from Partner-Countries will be covered.</w:t>
      </w:r>
    </w:p>
    <w:p w:rsidR="00083189" w:rsidRDefault="00083189" w:rsidP="00083189">
      <w:pPr>
        <w:pStyle w:val="Default"/>
        <w:rPr>
          <w:sz w:val="23"/>
          <w:szCs w:val="23"/>
          <w:lang w:val="en-US"/>
        </w:rPr>
      </w:pPr>
    </w:p>
    <w:p w:rsidR="00083189" w:rsidRDefault="00083189" w:rsidP="00083189">
      <w:pPr>
        <w:pStyle w:val="Default"/>
        <w:rPr>
          <w:sz w:val="23"/>
          <w:szCs w:val="23"/>
          <w:lang w:val="en-US"/>
        </w:rPr>
      </w:pPr>
      <w:r>
        <w:rPr>
          <w:sz w:val="23"/>
          <w:szCs w:val="23"/>
          <w:lang w:val="en-US"/>
        </w:rPr>
        <w:t xml:space="preserve">If You’re interested in the topic of this Study Visit, interested to join us and to support the project  please send scanned and signed </w:t>
      </w:r>
      <w:r>
        <w:rPr>
          <w:b/>
          <w:sz w:val="23"/>
          <w:szCs w:val="23"/>
          <w:lang w:val="en-US"/>
        </w:rPr>
        <w:t>mandate</w:t>
      </w:r>
      <w:r>
        <w:rPr>
          <w:sz w:val="23"/>
          <w:szCs w:val="23"/>
          <w:lang w:val="en-US"/>
        </w:rPr>
        <w:t xml:space="preserve"> and </w:t>
      </w:r>
      <w:r>
        <w:rPr>
          <w:b/>
          <w:bCs/>
          <w:sz w:val="23"/>
          <w:szCs w:val="23"/>
          <w:lang w:val="en-US"/>
        </w:rPr>
        <w:t xml:space="preserve">Partner identification form </w:t>
      </w:r>
      <w:r>
        <w:rPr>
          <w:sz w:val="23"/>
          <w:szCs w:val="23"/>
          <w:lang w:val="en-US"/>
        </w:rPr>
        <w:t xml:space="preserve">before </w:t>
      </w:r>
      <w:r>
        <w:rPr>
          <w:b/>
          <w:bCs/>
          <w:sz w:val="23"/>
          <w:szCs w:val="23"/>
          <w:lang w:val="en-US"/>
        </w:rPr>
        <w:t>15</w:t>
      </w:r>
      <w:r>
        <w:rPr>
          <w:b/>
          <w:bCs/>
          <w:sz w:val="16"/>
          <w:szCs w:val="16"/>
          <w:lang w:val="en-US"/>
        </w:rPr>
        <w:t xml:space="preserve">th </w:t>
      </w:r>
      <w:r>
        <w:rPr>
          <w:b/>
          <w:bCs/>
          <w:sz w:val="23"/>
          <w:szCs w:val="23"/>
          <w:lang w:val="en-US"/>
        </w:rPr>
        <w:t xml:space="preserve">of April </w:t>
      </w:r>
      <w:r>
        <w:rPr>
          <w:sz w:val="23"/>
          <w:szCs w:val="23"/>
          <w:lang w:val="en-US"/>
        </w:rPr>
        <w:t xml:space="preserve">on e-mail: </w:t>
      </w:r>
      <w:r w:rsidR="0029297D">
        <w:rPr>
          <w:sz w:val="23"/>
          <w:szCs w:val="23"/>
          <w:lang w:val="en-US"/>
        </w:rPr>
        <w:t>elzbieta.bryl@mazowiecka.ohp.pl</w:t>
      </w:r>
    </w:p>
    <w:p w:rsidR="002F11CF" w:rsidRDefault="002F11CF" w:rsidP="002F11CF">
      <w:pPr>
        <w:pStyle w:val="NormalnyWeb"/>
        <w:spacing w:before="0" w:beforeAutospacing="0" w:after="0" w:afterAutospacing="0" w:line="360" w:lineRule="auto"/>
        <w:rPr>
          <w:b/>
          <w:lang w:val="en-US"/>
        </w:rPr>
      </w:pPr>
    </w:p>
    <w:p w:rsidR="00083189" w:rsidRDefault="00083189" w:rsidP="002F11CF">
      <w:pPr>
        <w:pStyle w:val="NormalnyWeb"/>
        <w:spacing w:before="0" w:beforeAutospacing="0" w:after="0" w:afterAutospacing="0" w:line="360" w:lineRule="auto"/>
        <w:rPr>
          <w:lang w:val="en-US"/>
        </w:rPr>
      </w:pPr>
      <w:r>
        <w:rPr>
          <w:b/>
          <w:lang w:val="en-US"/>
        </w:rPr>
        <w:t>Contact person:</w:t>
      </w:r>
      <w:r>
        <w:rPr>
          <w:lang w:val="en-US"/>
        </w:rPr>
        <w:t xml:space="preserve"> Elżbieta </w:t>
      </w:r>
      <w:proofErr w:type="spellStart"/>
      <w:r>
        <w:rPr>
          <w:lang w:val="en-US"/>
        </w:rPr>
        <w:t>Bryl</w:t>
      </w:r>
      <w:r w:rsidR="002F11CF">
        <w:rPr>
          <w:lang w:val="en-US"/>
        </w:rPr>
        <w:t>-Stebnicka</w:t>
      </w:r>
      <w:proofErr w:type="spellEnd"/>
      <w:r w:rsidR="002F11CF">
        <w:rPr>
          <w:lang w:val="en-US"/>
        </w:rPr>
        <w:t>, project coordinator</w:t>
      </w:r>
    </w:p>
    <w:p w:rsidR="002F11CF" w:rsidRDefault="002F11CF" w:rsidP="002F11CF">
      <w:pPr>
        <w:pStyle w:val="NormalnyWeb"/>
        <w:spacing w:before="0" w:beforeAutospacing="0" w:after="0" w:afterAutospacing="0" w:line="360" w:lineRule="auto"/>
        <w:rPr>
          <w:lang w:val="en-US"/>
        </w:rPr>
      </w:pPr>
      <w:r>
        <w:rPr>
          <w:lang w:val="en-US"/>
        </w:rPr>
        <w:t xml:space="preserve">e-mail address: </w:t>
      </w:r>
      <w:hyperlink r:id="rId6" w:history="1">
        <w:r w:rsidRPr="009E0EF1">
          <w:rPr>
            <w:rStyle w:val="Hipercze"/>
            <w:lang w:val="en-US"/>
          </w:rPr>
          <w:t>elzbieta.bryl@mazowiecka.ohp.pl</w:t>
        </w:r>
      </w:hyperlink>
    </w:p>
    <w:p w:rsidR="002F11CF" w:rsidRDefault="002F11CF" w:rsidP="002F11CF">
      <w:pPr>
        <w:pStyle w:val="NormalnyWeb"/>
        <w:spacing w:before="0" w:beforeAutospacing="0" w:after="0" w:afterAutospacing="0" w:line="360" w:lineRule="auto"/>
        <w:rPr>
          <w:lang w:val="en-US"/>
        </w:rPr>
      </w:pPr>
      <w:r>
        <w:rPr>
          <w:lang w:val="en-US"/>
        </w:rPr>
        <w:t>mobile phone: +48509912345</w:t>
      </w:r>
    </w:p>
    <w:p w:rsidR="005950F2" w:rsidRDefault="005950F2" w:rsidP="00083189">
      <w:pPr>
        <w:pStyle w:val="NormalnyWeb"/>
        <w:rPr>
          <w:lang w:val="en-US"/>
        </w:rPr>
      </w:pPr>
    </w:p>
    <w:p w:rsidR="005616C1" w:rsidRPr="005A78BE" w:rsidRDefault="00083189" w:rsidP="005A78BE">
      <w:pPr>
        <w:pStyle w:val="NormalnyWeb"/>
        <w:jc w:val="center"/>
        <w:rPr>
          <w:b/>
          <w:lang w:val="en-US"/>
        </w:rPr>
      </w:pPr>
      <w:r w:rsidRPr="005950F2">
        <w:rPr>
          <w:b/>
          <w:highlight w:val="yellow"/>
          <w:lang w:val="en-US"/>
        </w:rPr>
        <w:t>We are looking forward to our future cooperation!</w:t>
      </w:r>
    </w:p>
    <w:sectPr w:rsidR="005616C1" w:rsidRPr="005A78BE" w:rsidSect="00B108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mic Sans MS">
    <w:altName w:val="Comic Sans MS"/>
    <w:panose1 w:val="030F0702030302020204"/>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abic Typesetting">
    <w:panose1 w:val="03020402040406030203"/>
    <w:charset w:val="EE"/>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AE4"/>
    <w:rsid w:val="00020CA4"/>
    <w:rsid w:val="00083189"/>
    <w:rsid w:val="001F39C0"/>
    <w:rsid w:val="00231290"/>
    <w:rsid w:val="0029297D"/>
    <w:rsid w:val="002A3AE9"/>
    <w:rsid w:val="002F11CF"/>
    <w:rsid w:val="003644E3"/>
    <w:rsid w:val="00372AE4"/>
    <w:rsid w:val="003C2C10"/>
    <w:rsid w:val="003C7803"/>
    <w:rsid w:val="004D3CBB"/>
    <w:rsid w:val="005616C1"/>
    <w:rsid w:val="005950F2"/>
    <w:rsid w:val="005A78BE"/>
    <w:rsid w:val="006736C7"/>
    <w:rsid w:val="006D619F"/>
    <w:rsid w:val="007A00A9"/>
    <w:rsid w:val="009D6166"/>
    <w:rsid w:val="00B108C5"/>
    <w:rsid w:val="00B32D24"/>
    <w:rsid w:val="00B539D2"/>
    <w:rsid w:val="00B87261"/>
    <w:rsid w:val="00BE05EB"/>
    <w:rsid w:val="00C90FDF"/>
    <w:rsid w:val="00DA38CB"/>
    <w:rsid w:val="00DE301C"/>
    <w:rsid w:val="00E003A4"/>
    <w:rsid w:val="00EC5E14"/>
    <w:rsid w:val="00F70F2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0F2F"/>
    <w:pPr>
      <w:spacing w:after="200" w:line="276" w:lineRule="auto"/>
    </w:pPr>
    <w:rPr>
      <w:rFonts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72AE4"/>
    <w:rPr>
      <w:color w:val="0000FF"/>
      <w:u w:val="single"/>
    </w:rPr>
  </w:style>
  <w:style w:type="paragraph" w:styleId="NormalnyWeb">
    <w:name w:val="Normal (Web)"/>
    <w:basedOn w:val="Normalny"/>
    <w:uiPriority w:val="99"/>
    <w:rsid w:val="00372AE4"/>
    <w:pPr>
      <w:spacing w:before="100" w:beforeAutospacing="1" w:after="100" w:afterAutospacing="1" w:line="240" w:lineRule="auto"/>
    </w:pPr>
    <w:rPr>
      <w:rFonts w:cs="Times New Roman"/>
      <w:sz w:val="24"/>
      <w:szCs w:val="24"/>
    </w:rPr>
  </w:style>
  <w:style w:type="paragraph" w:customStyle="1" w:styleId="Default">
    <w:name w:val="Default"/>
    <w:rsid w:val="00083189"/>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16140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zbieta.bryl@mazowiecka.ohp.pl" TargetMode="External"/><Relationship Id="rId5" Type="http://schemas.openxmlformats.org/officeDocument/2006/relationships/hyperlink" Target="http://www.edsm.pl/en/o-nas-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605</Words>
  <Characters>3635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MWKOHP</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dc:creator>
  <cp:keywords/>
  <dc:description/>
  <cp:lastModifiedBy>EFS</cp:lastModifiedBy>
  <cp:revision>19</cp:revision>
  <dcterms:created xsi:type="dcterms:W3CDTF">2014-04-02T13:04:00Z</dcterms:created>
  <dcterms:modified xsi:type="dcterms:W3CDTF">2014-04-04T07:50:00Z</dcterms:modified>
</cp:coreProperties>
</file>