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Applicant organisation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936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2490"/>
        <w:gridCol w:w="687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Full legal name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Acronym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National ID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Department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Address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Country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Region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P.O. Box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Post Code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CEDEX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City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Website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Telephone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Fax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Type of organisation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Is it a public body?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Is it non-profit?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Is your organisation: a public body at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regional/national level; an association of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regions; a European Grouping of Territorial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Cooperation; or a profit-making body active in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Corporate Social Responsibility?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Have you received any type of accreditation before submitting this application?</w:t>
            </w:r>
          </w:p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  <w:rPr/>
            </w:pPr>
            <w:r w:rsidRPr="00000000" w:rsidR="00000000" w:rsidDel="00000000">
              <w:rPr>
                <w:rtl w:val="0"/>
              </w:rPr>
              <w:t xml:space="preserve">Accreditation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936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936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1.Please briefly present your organsation</w:t>
            </w:r>
          </w:p>
        </w:tc>
      </w:tr>
      <w:tr>
        <w:trPr>
          <w:trHeight w:val="34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What are the activities and experience of your organisation in the areas relevant for this application?</w:t>
            </w:r>
          </w:p>
        </w:tc>
      </w:tr>
      <w:tr>
        <w:trPr>
          <w:trHeight w:val="22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What are the skills and expertise of key staff/persons involved in this application?</w:t>
            </w:r>
          </w:p>
        </w:tc>
      </w:tr>
      <w:tr>
        <w:trPr>
          <w:trHeight w:val="35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Have you applied for/received a grant from any European Union programme in the 12 months preceding this application?</w:t>
            </w:r>
          </w:p>
        </w:tc>
      </w:tr>
      <w:tr>
        <w:trPr>
          <w:trHeight w:val="6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2. Legal representative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936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</w:tblPr>
      <w:tblGrid>
        <w:gridCol w:w="2325"/>
        <w:gridCol w:w="7035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Title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Gender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First 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Family 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Department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Position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Email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Telephone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Address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Country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  <w:t xml:space="preserve">Region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P.O.Box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Post Code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CEDEX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City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1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1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EVS_Partner_form.docx</dc:title>
</cp:coreProperties>
</file>