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color w:val="1f497d"/>
          <w:sz w:val="32"/>
          <w:szCs w:val="32"/>
        </w:rPr>
      </w:pPr>
      <w:r w:rsidDel="00000000" w:rsidR="00000000" w:rsidRPr="00000000">
        <w:rPr>
          <w:b w:val="1"/>
          <w:bCs w:val="1"/>
          <w:color w:val="1f497d"/>
          <w:sz w:val="32"/>
          <w:szCs w:val="32"/>
          <w:rtl w:val="0"/>
        </w:rPr>
        <w:t xml:space="preserve">PROJECTS PARTNER FORM </w:t>
      </w:r>
    </w:p>
    <w:p w:rsidR="00000000" w:rsidDel="00000000" w:rsidP="00000000" w:rsidRDefault="00000000" w:rsidRPr="00000000" w14:paraId="00000002">
      <w:pPr>
        <w:rPr>
          <w:b w:val="1"/>
          <w:bCs w:val="1"/>
          <w:color w:val="1f497d"/>
        </w:rPr>
      </w:pPr>
      <w:r w:rsidDel="00000000" w:rsidR="00000000" w:rsidRPr="00000000">
        <w:rPr>
          <w:rtl w:val="0"/>
        </w:rPr>
      </w:r>
    </w:p>
    <w:tbl>
      <w:tblPr>
        <w:tblStyle w:val="Table1"/>
        <w:tblW w:w="95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88"/>
        <w:gridCol w:w="4788"/>
        <w:tblGridChange w:id="0">
          <w:tblGrid>
            <w:gridCol w:w="4788"/>
            <w:gridCol w:w="4788"/>
          </w:tblGrid>
        </w:tblGridChange>
      </w:tblGrid>
      <w:tr>
        <w:trPr>
          <w:cantSplit w:val="0"/>
          <w:tblHeader w:val="0"/>
        </w:trPr>
        <w:tc>
          <w:tcPr>
            <w:tcBorders>
              <w:top w:color="1f497d" w:space="0" w:sz="12" w:val="single"/>
              <w:left w:color="1f497d" w:space="0" w:sz="12" w:val="single"/>
              <w:bottom w:color="1f497d" w:space="0" w:sz="12" w:val="single"/>
              <w:right w:color="1f497d" w:space="0" w:sz="12" w:val="single"/>
            </w:tcBorders>
            <w:shd w:fill="e38179" w:val="clear"/>
          </w:tcPr>
          <w:p w:rsidR="00000000" w:rsidDel="00000000" w:rsidP="00000000" w:rsidRDefault="00000000" w:rsidRPr="00000000" w14:paraId="00000003">
            <w:pPr>
              <w:rPr/>
            </w:pPr>
            <w:r w:rsidDel="00000000" w:rsidR="00000000" w:rsidRPr="00000000">
              <w:rPr>
                <w:rtl w:val="0"/>
              </w:rPr>
              <w:t xml:space="preserve">PIC </w:t>
            </w:r>
          </w:p>
        </w:tc>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04">
            <w:pPr>
              <w:shd w:fill="ffffff" w:val="clear"/>
              <w:spacing w:after="57" w:before="57" w:lineRule="auto"/>
              <w:rPr>
                <w:color w:val="222222"/>
              </w:rPr>
            </w:pPr>
            <w:r w:rsidDel="00000000" w:rsidR="00000000" w:rsidRPr="00000000">
              <w:rPr>
                <w:color w:val="222222"/>
                <w:rtl w:val="0"/>
              </w:rPr>
              <w:t xml:space="preserve">948585602</w:t>
            </w:r>
          </w:p>
        </w:tc>
      </w:tr>
      <w:tr>
        <w:trPr>
          <w:cantSplit w:val="0"/>
          <w:tblHeader w:val="0"/>
        </w:trPr>
        <w:tc>
          <w:tcPr>
            <w:tcBorders>
              <w:top w:color="1f497d" w:space="0" w:sz="12" w:val="single"/>
              <w:left w:color="1f497d" w:space="0" w:sz="12" w:val="single"/>
              <w:bottom w:color="1f497d" w:space="0" w:sz="12" w:val="single"/>
              <w:right w:color="1f497d" w:space="0" w:sz="12" w:val="single"/>
            </w:tcBorders>
            <w:shd w:fill="e38179" w:val="clear"/>
          </w:tcPr>
          <w:p w:rsidR="00000000" w:rsidDel="00000000" w:rsidP="00000000" w:rsidRDefault="00000000" w:rsidRPr="00000000" w14:paraId="00000005">
            <w:pPr>
              <w:rPr/>
            </w:pPr>
            <w:r w:rsidDel="00000000" w:rsidR="00000000" w:rsidRPr="00000000">
              <w:rPr>
                <w:rtl w:val="0"/>
              </w:rPr>
              <w:t xml:space="preserve">OID</w:t>
            </w:r>
          </w:p>
        </w:tc>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06">
            <w:pPr>
              <w:shd w:fill="ffffff" w:val="clear"/>
              <w:spacing w:after="57" w:before="57" w:lineRule="auto"/>
              <w:rPr>
                <w:color w:val="222222"/>
              </w:rPr>
            </w:pPr>
            <w:r w:rsidDel="00000000" w:rsidR="00000000" w:rsidRPr="00000000">
              <w:rPr>
                <w:color w:val="222222"/>
                <w:rtl w:val="0"/>
              </w:rPr>
              <w:t xml:space="preserve">E10038843</w:t>
            </w:r>
          </w:p>
        </w:tc>
      </w:tr>
      <w:tr>
        <w:trPr>
          <w:cantSplit w:val="0"/>
          <w:tblHeader w:val="0"/>
        </w:trPr>
        <w:tc>
          <w:tcPr>
            <w:tcBorders>
              <w:top w:color="1f497d" w:space="0" w:sz="12" w:val="single"/>
              <w:left w:color="1f497d" w:space="0" w:sz="12" w:val="single"/>
              <w:bottom w:color="1f497d" w:space="0" w:sz="12" w:val="single"/>
              <w:right w:color="1f497d" w:space="0" w:sz="12" w:val="single"/>
            </w:tcBorders>
            <w:shd w:fill="e38179" w:val="clear"/>
          </w:tcPr>
          <w:p w:rsidR="00000000" w:rsidDel="00000000" w:rsidP="00000000" w:rsidRDefault="00000000" w:rsidRPr="00000000" w14:paraId="00000007">
            <w:pPr>
              <w:rPr/>
            </w:pPr>
            <w:r w:rsidDel="00000000" w:rsidR="00000000" w:rsidRPr="00000000">
              <w:rPr>
                <w:rtl w:val="0"/>
              </w:rPr>
              <w:t xml:space="preserve">Legal name of the organisation in Latin characters (if applicable)</w:t>
            </w:r>
          </w:p>
        </w:tc>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08">
            <w:pPr>
              <w:shd w:fill="ffffff" w:val="clear"/>
              <w:spacing w:after="57" w:before="57" w:lineRule="auto"/>
              <w:rPr>
                <w:color w:val="222222"/>
              </w:rPr>
            </w:pPr>
            <w:r w:rsidDel="00000000" w:rsidR="00000000" w:rsidRPr="00000000">
              <w:rPr>
                <w:color w:val="222222"/>
                <w:rtl w:val="0"/>
              </w:rPr>
              <w:t xml:space="preserve">UNITED SOCIETIES OF BALKANS </w:t>
            </w:r>
          </w:p>
        </w:tc>
      </w:tr>
      <w:tr>
        <w:trPr>
          <w:cantSplit w:val="0"/>
          <w:tblHeader w:val="0"/>
        </w:trPr>
        <w:tc>
          <w:tcPr>
            <w:tcBorders>
              <w:top w:color="1f497d" w:space="0" w:sz="12" w:val="single"/>
              <w:left w:color="1f497d" w:space="0" w:sz="12" w:val="single"/>
              <w:bottom w:color="1f497d" w:space="0" w:sz="12" w:val="single"/>
              <w:right w:color="1f497d" w:space="0" w:sz="12" w:val="single"/>
            </w:tcBorders>
            <w:shd w:fill="e38179" w:val="clear"/>
          </w:tcPr>
          <w:p w:rsidR="00000000" w:rsidDel="00000000" w:rsidP="00000000" w:rsidRDefault="00000000" w:rsidRPr="00000000" w14:paraId="00000009">
            <w:pPr>
              <w:rPr/>
            </w:pPr>
            <w:r w:rsidDel="00000000" w:rsidR="00000000" w:rsidRPr="00000000">
              <w:rPr>
                <w:rtl w:val="0"/>
              </w:rPr>
              <w:t xml:space="preserve">Acronym/Organisation’s short name</w:t>
            </w:r>
          </w:p>
        </w:tc>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0A">
            <w:pPr>
              <w:shd w:fill="ffffff" w:val="clear"/>
              <w:spacing w:after="57" w:before="57" w:lineRule="auto"/>
              <w:rPr>
                <w:color w:val="222222"/>
              </w:rPr>
            </w:pPr>
            <w:r w:rsidDel="00000000" w:rsidR="00000000" w:rsidRPr="00000000">
              <w:rPr>
                <w:color w:val="222222"/>
                <w:rtl w:val="0"/>
              </w:rPr>
              <w:t xml:space="preserve">USB</w:t>
            </w:r>
          </w:p>
        </w:tc>
      </w:tr>
      <w:tr>
        <w:trPr>
          <w:cantSplit w:val="0"/>
          <w:tblHeader w:val="0"/>
        </w:trPr>
        <w:tc>
          <w:tcPr>
            <w:tcBorders>
              <w:top w:color="1f497d" w:space="0" w:sz="12" w:val="single"/>
              <w:left w:color="1f497d" w:space="0" w:sz="12" w:val="single"/>
              <w:bottom w:color="1f497d" w:space="0" w:sz="12" w:val="single"/>
              <w:right w:color="1f497d" w:space="0" w:sz="12" w:val="single"/>
            </w:tcBorders>
            <w:shd w:fill="e38179" w:val="clear"/>
          </w:tcPr>
          <w:p w:rsidR="00000000" w:rsidDel="00000000" w:rsidP="00000000" w:rsidRDefault="00000000" w:rsidRPr="00000000" w14:paraId="0000000B">
            <w:pPr>
              <w:rPr/>
            </w:pPr>
            <w:r w:rsidDel="00000000" w:rsidR="00000000" w:rsidRPr="00000000">
              <w:rPr>
                <w:rtl w:val="0"/>
              </w:rPr>
              <w:t xml:space="preserve">National ID (if applicable)</w:t>
            </w:r>
          </w:p>
        </w:tc>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0C">
            <w:pPr>
              <w:shd w:fill="ffffff" w:val="clear"/>
              <w:spacing w:after="57" w:before="57" w:lineRule="auto"/>
              <w:rPr>
                <w:color w:val="222222"/>
              </w:rPr>
            </w:pPr>
            <w:r w:rsidDel="00000000" w:rsidR="00000000" w:rsidRPr="00000000">
              <w:rPr>
                <w:color w:val="222222"/>
                <w:rtl w:val="0"/>
              </w:rPr>
              <w:t xml:space="preserve">43478</w:t>
            </w:r>
          </w:p>
        </w:tc>
      </w:tr>
      <w:tr>
        <w:trPr>
          <w:cantSplit w:val="0"/>
          <w:tblHeader w:val="0"/>
        </w:trPr>
        <w:tc>
          <w:tcPr>
            <w:tcBorders>
              <w:top w:color="1f497d" w:space="0" w:sz="12" w:val="single"/>
              <w:left w:color="1f497d" w:space="0" w:sz="12" w:val="single"/>
              <w:bottom w:color="1f497d" w:space="0" w:sz="12" w:val="single"/>
              <w:right w:color="1f497d" w:space="0" w:sz="12" w:val="single"/>
            </w:tcBorders>
            <w:shd w:fill="e38179" w:val="clear"/>
          </w:tcPr>
          <w:p w:rsidR="00000000" w:rsidDel="00000000" w:rsidP="00000000" w:rsidRDefault="00000000" w:rsidRPr="00000000" w14:paraId="0000000D">
            <w:pPr>
              <w:rPr/>
            </w:pPr>
            <w:r w:rsidDel="00000000" w:rsidR="00000000" w:rsidRPr="00000000">
              <w:rPr>
                <w:rtl w:val="0"/>
              </w:rPr>
              <w:t xml:space="preserve">Department (if applicable)</w:t>
            </w:r>
          </w:p>
        </w:tc>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0E">
            <w:pPr>
              <w:shd w:fill="ffffff" w:val="clear"/>
              <w:spacing w:after="57" w:before="57" w:lineRule="auto"/>
              <w:rPr>
                <w:color w:val="222222"/>
              </w:rPr>
            </w:pPr>
            <w:r w:rsidDel="00000000" w:rsidR="00000000" w:rsidRPr="00000000">
              <w:rPr>
                <w:rtl w:val="0"/>
              </w:rPr>
            </w:r>
          </w:p>
        </w:tc>
      </w:tr>
      <w:tr>
        <w:trPr>
          <w:cantSplit w:val="0"/>
          <w:tblHeader w:val="0"/>
        </w:trPr>
        <w:tc>
          <w:tcPr>
            <w:tcBorders>
              <w:top w:color="1f497d" w:space="0" w:sz="12" w:val="single"/>
              <w:left w:color="1f497d" w:space="0" w:sz="12" w:val="single"/>
              <w:bottom w:color="1f497d" w:space="0" w:sz="12" w:val="single"/>
              <w:right w:color="1f497d" w:space="0" w:sz="12" w:val="single"/>
            </w:tcBorders>
            <w:shd w:fill="e38179" w:val="clear"/>
          </w:tcPr>
          <w:p w:rsidR="00000000" w:rsidDel="00000000" w:rsidP="00000000" w:rsidRDefault="00000000" w:rsidRPr="00000000" w14:paraId="0000000F">
            <w:pPr>
              <w:rPr/>
            </w:pPr>
            <w:r w:rsidDel="00000000" w:rsidR="00000000" w:rsidRPr="00000000">
              <w:rPr>
                <w:rtl w:val="0"/>
              </w:rPr>
              <w:t xml:space="preserve">Address</w:t>
            </w:r>
          </w:p>
        </w:tc>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10">
            <w:pPr>
              <w:shd w:fill="ffffff" w:val="clear"/>
              <w:spacing w:after="57" w:before="57" w:lineRule="auto"/>
              <w:rPr>
                <w:color w:val="222222"/>
              </w:rPr>
            </w:pPr>
            <w:r w:rsidDel="00000000" w:rsidR="00000000" w:rsidRPr="00000000">
              <w:rPr>
                <w:color w:val="222222"/>
                <w:rtl w:val="0"/>
              </w:rPr>
              <w:t xml:space="preserve">Alamanas 9, Agios Pavlos</w:t>
            </w:r>
          </w:p>
        </w:tc>
      </w:tr>
      <w:tr>
        <w:trPr>
          <w:cantSplit w:val="0"/>
          <w:tblHeader w:val="0"/>
        </w:trPr>
        <w:tc>
          <w:tcPr>
            <w:tcBorders>
              <w:top w:color="1f497d" w:space="0" w:sz="12" w:val="single"/>
              <w:left w:color="1f497d" w:space="0" w:sz="12" w:val="single"/>
              <w:bottom w:color="1f497d" w:space="0" w:sz="12" w:val="single"/>
              <w:right w:color="1f497d" w:space="0" w:sz="12" w:val="single"/>
            </w:tcBorders>
            <w:shd w:fill="e38179" w:val="clear"/>
          </w:tcPr>
          <w:p w:rsidR="00000000" w:rsidDel="00000000" w:rsidP="00000000" w:rsidRDefault="00000000" w:rsidRPr="00000000" w14:paraId="00000011">
            <w:pPr>
              <w:rPr/>
            </w:pPr>
            <w:r w:rsidDel="00000000" w:rsidR="00000000" w:rsidRPr="00000000">
              <w:rPr>
                <w:rtl w:val="0"/>
              </w:rPr>
              <w:t xml:space="preserve">Country</w:t>
            </w:r>
          </w:p>
        </w:tc>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12">
            <w:pPr>
              <w:shd w:fill="ffffff" w:val="clear"/>
              <w:spacing w:after="57" w:before="57" w:lineRule="auto"/>
              <w:rPr>
                <w:color w:val="222222"/>
              </w:rPr>
            </w:pPr>
            <w:r w:rsidDel="00000000" w:rsidR="00000000" w:rsidRPr="00000000">
              <w:rPr>
                <w:color w:val="222222"/>
                <w:rtl w:val="0"/>
              </w:rPr>
              <w:t xml:space="preserve">Greece</w:t>
            </w:r>
          </w:p>
        </w:tc>
      </w:tr>
      <w:tr>
        <w:trPr>
          <w:cantSplit w:val="0"/>
          <w:tblHeader w:val="0"/>
        </w:trPr>
        <w:tc>
          <w:tcPr>
            <w:tcBorders>
              <w:top w:color="1f497d" w:space="0" w:sz="12" w:val="single"/>
              <w:left w:color="1f497d" w:space="0" w:sz="12" w:val="single"/>
              <w:bottom w:color="1f497d" w:space="0" w:sz="12" w:val="single"/>
              <w:right w:color="1f497d" w:space="0" w:sz="12" w:val="single"/>
            </w:tcBorders>
            <w:shd w:fill="e38179" w:val="clear"/>
          </w:tcPr>
          <w:p w:rsidR="00000000" w:rsidDel="00000000" w:rsidP="00000000" w:rsidRDefault="00000000" w:rsidRPr="00000000" w14:paraId="00000013">
            <w:pPr>
              <w:rPr/>
            </w:pPr>
            <w:r w:rsidDel="00000000" w:rsidR="00000000" w:rsidRPr="00000000">
              <w:rPr>
                <w:rtl w:val="0"/>
              </w:rPr>
              <w:t xml:space="preserve">Region</w:t>
            </w:r>
          </w:p>
        </w:tc>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14">
            <w:pPr>
              <w:shd w:fill="ffffff" w:val="clear"/>
              <w:spacing w:after="57" w:before="57" w:lineRule="auto"/>
              <w:rPr>
                <w:color w:val="222222"/>
              </w:rPr>
            </w:pPr>
            <w:r w:rsidDel="00000000" w:rsidR="00000000" w:rsidRPr="00000000">
              <w:rPr>
                <w:color w:val="222222"/>
                <w:rtl w:val="0"/>
              </w:rPr>
              <w:t xml:space="preserve">EL12 - Κεντρική Μακεδονία (Kentriki Makedonia)</w:t>
            </w:r>
          </w:p>
        </w:tc>
      </w:tr>
      <w:tr>
        <w:trPr>
          <w:cantSplit w:val="0"/>
          <w:tblHeader w:val="0"/>
        </w:trPr>
        <w:tc>
          <w:tcPr>
            <w:tcBorders>
              <w:top w:color="1f497d" w:space="0" w:sz="12" w:val="single"/>
              <w:left w:color="1f497d" w:space="0" w:sz="12" w:val="single"/>
              <w:bottom w:color="1f497d" w:space="0" w:sz="12" w:val="single"/>
              <w:right w:color="1f497d" w:space="0" w:sz="12" w:val="single"/>
            </w:tcBorders>
            <w:shd w:fill="e38179" w:val="clear"/>
          </w:tcPr>
          <w:p w:rsidR="00000000" w:rsidDel="00000000" w:rsidP="00000000" w:rsidRDefault="00000000" w:rsidRPr="00000000" w14:paraId="00000015">
            <w:pPr>
              <w:rPr/>
            </w:pPr>
            <w:r w:rsidDel="00000000" w:rsidR="00000000" w:rsidRPr="00000000">
              <w:rPr>
                <w:rtl w:val="0"/>
              </w:rPr>
              <w:t xml:space="preserve">Post code</w:t>
            </w:r>
          </w:p>
        </w:tc>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16">
            <w:pPr>
              <w:shd w:fill="ffffff" w:val="clear"/>
              <w:spacing w:after="57" w:before="57" w:lineRule="auto"/>
              <w:rPr>
                <w:color w:val="222222"/>
              </w:rPr>
            </w:pPr>
            <w:r w:rsidDel="00000000" w:rsidR="00000000" w:rsidRPr="00000000">
              <w:rPr>
                <w:color w:val="222222"/>
                <w:rtl w:val="0"/>
              </w:rPr>
              <w:t xml:space="preserve">55438</w:t>
            </w:r>
          </w:p>
        </w:tc>
      </w:tr>
      <w:tr>
        <w:trPr>
          <w:cantSplit w:val="0"/>
          <w:tblHeader w:val="0"/>
        </w:trPr>
        <w:tc>
          <w:tcPr>
            <w:tcBorders>
              <w:top w:color="1f497d" w:space="0" w:sz="12" w:val="single"/>
              <w:left w:color="1f497d" w:space="0" w:sz="12" w:val="single"/>
              <w:bottom w:color="1f497d" w:space="0" w:sz="12" w:val="single"/>
              <w:right w:color="1f497d" w:space="0" w:sz="12" w:val="single"/>
            </w:tcBorders>
            <w:shd w:fill="e38179" w:val="clear"/>
          </w:tcPr>
          <w:p w:rsidR="00000000" w:rsidDel="00000000" w:rsidP="00000000" w:rsidRDefault="00000000" w:rsidRPr="00000000" w14:paraId="00000017">
            <w:pPr>
              <w:rPr/>
            </w:pPr>
            <w:r w:rsidDel="00000000" w:rsidR="00000000" w:rsidRPr="00000000">
              <w:rPr>
                <w:rtl w:val="0"/>
              </w:rPr>
              <w:t xml:space="preserve">City</w:t>
            </w:r>
          </w:p>
        </w:tc>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18">
            <w:pPr>
              <w:shd w:fill="ffffff" w:val="clear"/>
              <w:spacing w:after="57" w:before="57" w:lineRule="auto"/>
              <w:ind w:left="68" w:firstLine="0"/>
              <w:rPr>
                <w:color w:val="222222"/>
              </w:rPr>
            </w:pPr>
            <w:r w:rsidDel="00000000" w:rsidR="00000000" w:rsidRPr="00000000">
              <w:rPr>
                <w:color w:val="222222"/>
                <w:rtl w:val="0"/>
              </w:rPr>
              <w:t xml:space="preserve">Thessaloniki</w:t>
            </w:r>
          </w:p>
        </w:tc>
      </w:tr>
      <w:tr>
        <w:trPr>
          <w:cantSplit w:val="0"/>
          <w:tblHeader w:val="0"/>
        </w:trPr>
        <w:tc>
          <w:tcPr>
            <w:tcBorders>
              <w:top w:color="1f497d" w:space="0" w:sz="12" w:val="single"/>
              <w:left w:color="1f497d" w:space="0" w:sz="12" w:val="single"/>
              <w:bottom w:color="1f497d" w:space="0" w:sz="12" w:val="single"/>
              <w:right w:color="1f497d" w:space="0" w:sz="12" w:val="single"/>
            </w:tcBorders>
            <w:shd w:fill="e38179" w:val="clear"/>
          </w:tcPr>
          <w:p w:rsidR="00000000" w:rsidDel="00000000" w:rsidP="00000000" w:rsidRDefault="00000000" w:rsidRPr="00000000" w14:paraId="00000019">
            <w:pPr>
              <w:rPr/>
            </w:pPr>
            <w:r w:rsidDel="00000000" w:rsidR="00000000" w:rsidRPr="00000000">
              <w:rPr>
                <w:rtl w:val="0"/>
              </w:rPr>
              <w:t xml:space="preserve">Website</w:t>
            </w:r>
          </w:p>
        </w:tc>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1A">
            <w:pPr>
              <w:shd w:fill="ffffff" w:val="clear"/>
              <w:spacing w:after="57" w:before="57" w:lineRule="auto"/>
              <w:ind w:left="68" w:firstLine="0"/>
              <w:rPr>
                <w:color w:val="222222"/>
              </w:rPr>
            </w:pPr>
            <w:hyperlink r:id="rId7">
              <w:r w:rsidDel="00000000" w:rsidR="00000000" w:rsidRPr="00000000">
                <w:rPr>
                  <w:color w:val="0000ff"/>
                  <w:u w:val="single"/>
                  <w:rtl w:val="0"/>
                </w:rPr>
                <w:t xml:space="preserve">www.usbngo.gr</w:t>
              </w:r>
            </w:hyperlink>
            <w:r w:rsidDel="00000000" w:rsidR="00000000" w:rsidRPr="00000000">
              <w:rPr>
                <w:rtl w:val="0"/>
              </w:rPr>
            </w:r>
          </w:p>
        </w:tc>
      </w:tr>
      <w:tr>
        <w:trPr>
          <w:cantSplit w:val="0"/>
          <w:tblHeader w:val="0"/>
        </w:trPr>
        <w:tc>
          <w:tcPr>
            <w:tcBorders>
              <w:top w:color="1f497d" w:space="0" w:sz="12" w:val="single"/>
              <w:left w:color="1f497d" w:space="0" w:sz="12" w:val="single"/>
              <w:bottom w:color="1f497d" w:space="0" w:sz="12" w:val="single"/>
              <w:right w:color="1f497d" w:space="0" w:sz="12" w:val="single"/>
            </w:tcBorders>
            <w:shd w:fill="e38179" w:val="clear"/>
          </w:tcPr>
          <w:p w:rsidR="00000000" w:rsidDel="00000000" w:rsidP="00000000" w:rsidRDefault="00000000" w:rsidRPr="00000000" w14:paraId="0000001B">
            <w:pPr>
              <w:rPr/>
            </w:pPr>
            <w:r w:rsidDel="00000000" w:rsidR="00000000" w:rsidRPr="00000000">
              <w:rPr>
                <w:rtl w:val="0"/>
              </w:rPr>
              <w:t xml:space="preserve">E-mail</w:t>
            </w:r>
          </w:p>
        </w:tc>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1C">
            <w:pPr>
              <w:rPr/>
            </w:pPr>
            <w:hyperlink r:id="rId8">
              <w:r w:rsidDel="00000000" w:rsidR="00000000" w:rsidRPr="00000000">
                <w:rPr>
                  <w:color w:val="0000ff"/>
                  <w:u w:val="single"/>
                  <w:rtl w:val="0"/>
                </w:rPr>
                <w:t xml:space="preserve">info@usbngo.gr</w:t>
              </w:r>
            </w:hyperlink>
            <w:r w:rsidDel="00000000" w:rsidR="00000000" w:rsidRPr="00000000">
              <w:rPr>
                <w:rtl w:val="0"/>
              </w:rPr>
            </w:r>
          </w:p>
        </w:tc>
      </w:tr>
      <w:tr>
        <w:trPr>
          <w:cantSplit w:val="0"/>
          <w:tblHeader w:val="0"/>
        </w:trPr>
        <w:tc>
          <w:tcPr>
            <w:tcBorders>
              <w:top w:color="1f497d" w:space="0" w:sz="12" w:val="single"/>
              <w:left w:color="1f497d" w:space="0" w:sz="12" w:val="single"/>
              <w:bottom w:color="1f497d" w:space="0" w:sz="12" w:val="single"/>
              <w:right w:color="1f497d" w:space="0" w:sz="12" w:val="single"/>
            </w:tcBorders>
            <w:shd w:fill="e38179" w:val="clear"/>
          </w:tcPr>
          <w:p w:rsidR="00000000" w:rsidDel="00000000" w:rsidP="00000000" w:rsidRDefault="00000000" w:rsidRPr="00000000" w14:paraId="0000001D">
            <w:pPr>
              <w:rPr/>
            </w:pPr>
            <w:r w:rsidDel="00000000" w:rsidR="00000000" w:rsidRPr="00000000">
              <w:rPr>
                <w:rtl w:val="0"/>
              </w:rPr>
              <w:t xml:space="preserve">Telephone 1</w:t>
            </w:r>
          </w:p>
        </w:tc>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1E">
            <w:pPr>
              <w:rPr/>
            </w:pPr>
            <w:r w:rsidDel="00000000" w:rsidR="00000000" w:rsidRPr="00000000">
              <w:rPr>
                <w:rtl w:val="0"/>
              </w:rPr>
              <w:t xml:space="preserve">+302310215629</w:t>
            </w:r>
          </w:p>
        </w:tc>
      </w:tr>
      <w:tr>
        <w:trPr>
          <w:cantSplit w:val="0"/>
          <w:tblHeader w:val="0"/>
        </w:trPr>
        <w:tc>
          <w:tcPr>
            <w:tcBorders>
              <w:top w:color="1f497d" w:space="0" w:sz="12" w:val="single"/>
              <w:left w:color="1f497d" w:space="0" w:sz="12" w:val="single"/>
              <w:bottom w:color="1f497d" w:space="0" w:sz="12" w:val="single"/>
              <w:right w:color="1f497d" w:space="0" w:sz="12" w:val="single"/>
            </w:tcBorders>
            <w:shd w:fill="e38179" w:val="clear"/>
          </w:tcPr>
          <w:p w:rsidR="00000000" w:rsidDel="00000000" w:rsidP="00000000" w:rsidRDefault="00000000" w:rsidRPr="00000000" w14:paraId="0000001F">
            <w:pPr>
              <w:rPr/>
            </w:pPr>
            <w:r w:rsidDel="00000000" w:rsidR="00000000" w:rsidRPr="00000000">
              <w:rPr>
                <w:rtl w:val="0"/>
              </w:rPr>
              <w:t xml:space="preserve">Telephone 2</w:t>
            </w:r>
          </w:p>
        </w:tc>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20">
            <w:pPr>
              <w:rPr/>
            </w:pPr>
            <w:r w:rsidDel="00000000" w:rsidR="00000000" w:rsidRPr="00000000">
              <w:rPr>
                <w:rtl w:val="0"/>
              </w:rPr>
              <w:t xml:space="preserve">+306974378332</w:t>
            </w:r>
          </w:p>
        </w:tc>
      </w:tr>
      <w:tr>
        <w:trPr>
          <w:cantSplit w:val="0"/>
          <w:tblHeader w:val="0"/>
        </w:trPr>
        <w:tc>
          <w:tcPr>
            <w:tcBorders>
              <w:top w:color="1f497d" w:space="0" w:sz="12" w:val="single"/>
              <w:left w:color="1f497d" w:space="0" w:sz="12" w:val="single"/>
              <w:bottom w:color="1f497d" w:space="0" w:sz="12" w:val="single"/>
              <w:right w:color="1f497d" w:space="0" w:sz="12" w:val="single"/>
            </w:tcBorders>
            <w:shd w:fill="e38179" w:val="clear"/>
          </w:tcPr>
          <w:p w:rsidR="00000000" w:rsidDel="00000000" w:rsidP="00000000" w:rsidRDefault="00000000" w:rsidRPr="00000000" w14:paraId="00000021">
            <w:pPr>
              <w:rPr/>
            </w:pPr>
            <w:r w:rsidDel="00000000" w:rsidR="00000000" w:rsidRPr="00000000">
              <w:rPr>
                <w:rtl w:val="0"/>
              </w:rPr>
              <w:t xml:space="preserve">Fax</w:t>
            </w:r>
          </w:p>
        </w:tc>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22">
            <w:pPr>
              <w:rPr/>
            </w:pPr>
            <w:r w:rsidDel="00000000" w:rsidR="00000000" w:rsidRPr="00000000">
              <w:rPr>
                <w:rtl w:val="0"/>
              </w:rPr>
              <w:t xml:space="preserve">+302310215629</w:t>
            </w:r>
          </w:p>
        </w:tc>
      </w:tr>
    </w:tbl>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b w:val="1"/>
          <w:bCs w:val="1"/>
          <w:color w:val="1f497d"/>
        </w:rPr>
      </w:pPr>
      <w:r w:rsidDel="00000000" w:rsidR="00000000" w:rsidRPr="00000000">
        <w:rPr>
          <w:b w:val="1"/>
          <w:bCs w:val="1"/>
          <w:color w:val="1f497d"/>
          <w:rtl w:val="0"/>
        </w:rPr>
        <w:t xml:space="preserve">Profile</w:t>
      </w:r>
    </w:p>
    <w:tbl>
      <w:tblPr>
        <w:tblStyle w:val="Table2"/>
        <w:tblW w:w="95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88"/>
        <w:gridCol w:w="4788"/>
        <w:tblGridChange w:id="0">
          <w:tblGrid>
            <w:gridCol w:w="4788"/>
            <w:gridCol w:w="4788"/>
          </w:tblGrid>
        </w:tblGridChange>
      </w:tblGrid>
      <w:tr>
        <w:trPr>
          <w:cantSplit w:val="0"/>
          <w:tblHeader w:val="0"/>
        </w:trPr>
        <w:tc>
          <w:tcPr>
            <w:tcBorders>
              <w:top w:color="1f497d" w:space="0" w:sz="12" w:val="single"/>
              <w:left w:color="1f497d" w:space="0" w:sz="12" w:val="single"/>
              <w:bottom w:color="1f497d" w:space="0" w:sz="12" w:val="single"/>
              <w:right w:color="1f497d" w:space="0" w:sz="12" w:val="single"/>
            </w:tcBorders>
            <w:shd w:fill="e38179" w:val="clear"/>
          </w:tcPr>
          <w:p w:rsidR="00000000" w:rsidDel="00000000" w:rsidP="00000000" w:rsidRDefault="00000000" w:rsidRPr="00000000" w14:paraId="00000025">
            <w:pPr>
              <w:rPr/>
            </w:pPr>
            <w:r w:rsidDel="00000000" w:rsidR="00000000" w:rsidRPr="00000000">
              <w:rPr>
                <w:rtl w:val="0"/>
              </w:rPr>
              <w:t xml:space="preserve">Type of organisation</w:t>
            </w:r>
          </w:p>
        </w:tc>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26">
            <w:pPr>
              <w:shd w:fill="ffffff" w:val="clear"/>
              <w:spacing w:after="57" w:before="57" w:lineRule="auto"/>
              <w:ind w:left="68" w:firstLine="0"/>
              <w:rPr>
                <w:color w:val="222222"/>
              </w:rPr>
            </w:pPr>
            <w:r w:rsidDel="00000000" w:rsidR="00000000" w:rsidRPr="00000000">
              <w:rPr>
                <w:color w:val="222222"/>
                <w:rtl w:val="0"/>
              </w:rPr>
              <w:t xml:space="preserve">Non-governmental organisation</w:t>
            </w:r>
          </w:p>
        </w:tc>
      </w:tr>
      <w:tr>
        <w:trPr>
          <w:cantSplit w:val="0"/>
          <w:tblHeader w:val="0"/>
        </w:trPr>
        <w:tc>
          <w:tcPr>
            <w:tcBorders>
              <w:top w:color="1f497d" w:space="0" w:sz="12" w:val="single"/>
              <w:left w:color="1f497d" w:space="0" w:sz="12" w:val="single"/>
              <w:bottom w:color="1f497d" w:space="0" w:sz="12" w:val="single"/>
              <w:right w:color="1f497d" w:space="0" w:sz="12" w:val="single"/>
            </w:tcBorders>
            <w:shd w:fill="e38179" w:val="clear"/>
          </w:tcPr>
          <w:p w:rsidR="00000000" w:rsidDel="00000000" w:rsidP="00000000" w:rsidRDefault="00000000" w:rsidRPr="00000000" w14:paraId="00000027">
            <w:pPr>
              <w:rPr/>
            </w:pPr>
            <w:r w:rsidDel="00000000" w:rsidR="00000000" w:rsidRPr="00000000">
              <w:rPr>
                <w:rtl w:val="0"/>
              </w:rPr>
              <w:t xml:space="preserve">Is the partner organisation a public body?</w:t>
            </w:r>
          </w:p>
        </w:tc>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28">
            <w:pPr>
              <w:shd w:fill="ffffff" w:val="clear"/>
              <w:spacing w:after="57" w:before="57" w:lineRule="auto"/>
              <w:ind w:left="68" w:firstLine="0"/>
              <w:rPr>
                <w:color w:val="222222"/>
              </w:rPr>
            </w:pPr>
            <w:r w:rsidDel="00000000" w:rsidR="00000000" w:rsidRPr="00000000">
              <w:rPr>
                <w:color w:val="222222"/>
                <w:rtl w:val="0"/>
              </w:rPr>
              <w:t xml:space="preserve">No</w:t>
            </w:r>
          </w:p>
        </w:tc>
      </w:tr>
      <w:tr>
        <w:trPr>
          <w:cantSplit w:val="0"/>
          <w:tblHeader w:val="0"/>
        </w:trPr>
        <w:tc>
          <w:tcPr>
            <w:tcBorders>
              <w:top w:color="1f497d" w:space="0" w:sz="12" w:val="single"/>
              <w:left w:color="1f497d" w:space="0" w:sz="12" w:val="single"/>
              <w:bottom w:color="1f497d" w:space="0" w:sz="12" w:val="single"/>
              <w:right w:color="1f497d" w:space="0" w:sz="12" w:val="single"/>
            </w:tcBorders>
            <w:shd w:fill="e38179" w:val="clear"/>
          </w:tcPr>
          <w:p w:rsidR="00000000" w:rsidDel="00000000" w:rsidP="00000000" w:rsidRDefault="00000000" w:rsidRPr="00000000" w14:paraId="00000029">
            <w:pPr>
              <w:rPr/>
            </w:pPr>
            <w:r w:rsidDel="00000000" w:rsidR="00000000" w:rsidRPr="00000000">
              <w:rPr>
                <w:rtl w:val="0"/>
              </w:rPr>
              <w:t xml:space="preserve">Is the partner organisation a non-profit?</w:t>
            </w:r>
          </w:p>
        </w:tc>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2A">
            <w:pPr>
              <w:shd w:fill="ffffff" w:val="clear"/>
              <w:spacing w:after="57" w:before="57" w:lineRule="auto"/>
              <w:ind w:left="68" w:firstLine="0"/>
              <w:rPr>
                <w:color w:val="222222"/>
              </w:rPr>
            </w:pPr>
            <w:r w:rsidDel="00000000" w:rsidR="00000000" w:rsidRPr="00000000">
              <w:rPr>
                <w:color w:val="222222"/>
                <w:rtl w:val="0"/>
              </w:rPr>
              <w:t xml:space="preserve">Yes</w:t>
            </w:r>
          </w:p>
        </w:tc>
      </w:tr>
      <w:tr>
        <w:trPr>
          <w:cantSplit w:val="0"/>
          <w:tblHeader w:val="0"/>
        </w:trPr>
        <w:tc>
          <w:tcPr>
            <w:tcBorders>
              <w:top w:color="1f497d" w:space="0" w:sz="12" w:val="single"/>
              <w:left w:color="1f497d" w:space="0" w:sz="12" w:val="single"/>
              <w:bottom w:color="1f497d" w:space="0" w:sz="12" w:val="single"/>
              <w:right w:color="1f497d" w:space="0" w:sz="12" w:val="single"/>
            </w:tcBorders>
            <w:shd w:fill="e38179" w:val="clear"/>
          </w:tcPr>
          <w:p w:rsidR="00000000" w:rsidDel="00000000" w:rsidP="00000000" w:rsidRDefault="00000000" w:rsidRPr="00000000" w14:paraId="0000002B">
            <w:pPr>
              <w:rPr/>
            </w:pPr>
            <w:r w:rsidDel="00000000" w:rsidR="00000000" w:rsidRPr="00000000">
              <w:rPr>
                <w:rtl w:val="0"/>
              </w:rPr>
              <w:t xml:space="preserve">Main sector of activity</w:t>
            </w:r>
          </w:p>
        </w:tc>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2C">
            <w:pPr>
              <w:shd w:fill="ffffff" w:val="clear"/>
              <w:spacing w:after="57" w:before="57" w:lineRule="auto"/>
              <w:ind w:left="68" w:firstLine="0"/>
              <w:rPr>
                <w:color w:val="222222"/>
              </w:rPr>
            </w:pPr>
            <w:r w:rsidDel="00000000" w:rsidR="00000000" w:rsidRPr="00000000">
              <w:rPr>
                <w:color w:val="222222"/>
                <w:rtl w:val="0"/>
              </w:rPr>
              <w:t xml:space="preserve">Offering participation in youth-led events and youth participation activities</w:t>
            </w:r>
          </w:p>
        </w:tc>
      </w:tr>
    </w:tbl>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bCs w:val="1"/>
          <w:color w:val="1f497d"/>
        </w:rPr>
      </w:pPr>
      <w:r w:rsidDel="00000000" w:rsidR="00000000" w:rsidRPr="00000000">
        <w:rPr>
          <w:b w:val="1"/>
          <w:bCs w:val="1"/>
          <w:color w:val="1f497d"/>
          <w:rtl w:val="0"/>
        </w:rPr>
        <w:t xml:space="preserve">Has the organisation received any type of accreditation before submitting this application?</w:t>
      </w:r>
    </w:p>
    <w:tbl>
      <w:tblPr>
        <w:tblStyle w:val="Table3"/>
        <w:tblW w:w="95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88"/>
        <w:gridCol w:w="4788"/>
        <w:tblGridChange w:id="0">
          <w:tblGrid>
            <w:gridCol w:w="4788"/>
            <w:gridCol w:w="4788"/>
          </w:tblGrid>
        </w:tblGridChange>
      </w:tblGrid>
      <w:tr>
        <w:trPr>
          <w:cantSplit w:val="0"/>
          <w:tblHeader w:val="0"/>
        </w:trPr>
        <w:tc>
          <w:tcPr>
            <w:shd w:fill="e38179" w:val="clear"/>
            <w:vAlign w:val="center"/>
          </w:tcPr>
          <w:p w:rsidR="00000000" w:rsidDel="00000000" w:rsidP="00000000" w:rsidRDefault="00000000" w:rsidRPr="00000000" w14:paraId="0000002F">
            <w:pPr>
              <w:rPr>
                <w:b w:val="1"/>
                <w:bCs w:val="1"/>
                <w:color w:val="1f497d"/>
              </w:rPr>
            </w:pPr>
            <w:r w:rsidDel="00000000" w:rsidR="00000000" w:rsidRPr="00000000">
              <w:rPr>
                <w:b w:val="1"/>
                <w:bCs w:val="1"/>
                <w:color w:val="1f497d"/>
                <w:rtl w:val="0"/>
              </w:rPr>
              <w:t xml:space="preserve">Accreditation Type </w:t>
            </w:r>
          </w:p>
        </w:tc>
        <w:tc>
          <w:tcPr>
            <w:shd w:fill="e38179" w:val="clear"/>
            <w:vAlign w:val="center"/>
          </w:tcPr>
          <w:p w:rsidR="00000000" w:rsidDel="00000000" w:rsidP="00000000" w:rsidRDefault="00000000" w:rsidRPr="00000000" w14:paraId="00000030">
            <w:pPr>
              <w:rPr>
                <w:b w:val="1"/>
                <w:bCs w:val="1"/>
                <w:color w:val="1f497d"/>
              </w:rPr>
            </w:pPr>
            <w:r w:rsidDel="00000000" w:rsidR="00000000" w:rsidRPr="00000000">
              <w:rPr>
                <w:b w:val="1"/>
                <w:bCs w:val="1"/>
                <w:color w:val="1f497d"/>
                <w:rtl w:val="0"/>
              </w:rPr>
              <w:t xml:space="preserve">Accreditation reference</w:t>
            </w:r>
          </w:p>
        </w:tc>
      </w:tr>
      <w:tr>
        <w:trPr>
          <w:cantSplit w:val="0"/>
          <w:tblHeader w:val="0"/>
        </w:trPr>
        <w:tc>
          <w:tcPr>
            <w:vAlign w:val="center"/>
          </w:tcPr>
          <w:p w:rsidR="00000000" w:rsidDel="00000000" w:rsidP="00000000" w:rsidRDefault="00000000" w:rsidRPr="00000000" w14:paraId="00000031">
            <w:pPr>
              <w:rPr>
                <w:b w:val="1"/>
                <w:bCs w:val="1"/>
                <w:color w:val="1f497d"/>
              </w:rPr>
            </w:pPr>
            <w:r w:rsidDel="00000000" w:rsidR="00000000" w:rsidRPr="00000000">
              <w:rPr>
                <w:b w:val="1"/>
                <w:bCs w:val="1"/>
                <w:color w:val="1f497d"/>
                <w:rtl w:val="0"/>
              </w:rPr>
              <w:t xml:space="preserve">ESC Quality Label </w:t>
            </w:r>
          </w:p>
        </w:tc>
        <w:tc>
          <w:tcPr>
            <w:vAlign w:val="center"/>
          </w:tcPr>
          <w:p w:rsidR="00000000" w:rsidDel="00000000" w:rsidP="00000000" w:rsidRDefault="00000000" w:rsidRPr="00000000" w14:paraId="00000032">
            <w:pPr>
              <w:rPr>
                <w:b w:val="1"/>
                <w:bCs w:val="1"/>
                <w:color w:val="1f497d"/>
              </w:rPr>
            </w:pPr>
            <w:r w:rsidDel="00000000" w:rsidR="00000000" w:rsidRPr="00000000">
              <w:rPr>
                <w:b w:val="1"/>
                <w:bCs w:val="1"/>
                <w:color w:val="1f497d"/>
                <w:rtl w:val="0"/>
              </w:rPr>
              <w:t xml:space="preserve">2020-1-EL02-ESC52-006828</w:t>
            </w:r>
          </w:p>
        </w:tc>
      </w:tr>
      <w:tr>
        <w:trPr>
          <w:cantSplit w:val="0"/>
          <w:tblHeader w:val="0"/>
        </w:trPr>
        <w:tc>
          <w:tcPr>
            <w:vAlign w:val="center"/>
          </w:tcPr>
          <w:p w:rsidR="00000000" w:rsidDel="00000000" w:rsidP="00000000" w:rsidRDefault="00000000" w:rsidRPr="00000000" w14:paraId="00000033">
            <w:pPr>
              <w:rPr>
                <w:b w:val="1"/>
                <w:bCs w:val="1"/>
                <w:color w:val="1f497d"/>
              </w:rPr>
            </w:pPr>
            <w:r w:rsidDel="00000000" w:rsidR="00000000" w:rsidRPr="00000000">
              <w:rPr>
                <w:b w:val="1"/>
                <w:bCs w:val="1"/>
                <w:color w:val="1f497d"/>
                <w:rtl w:val="0"/>
              </w:rPr>
              <w:t xml:space="preserve">Erasmus+ Youth Accreditation</w:t>
            </w:r>
          </w:p>
        </w:tc>
        <w:tc>
          <w:tcPr>
            <w:vAlign w:val="center"/>
          </w:tcPr>
          <w:p w:rsidR="00000000" w:rsidDel="00000000" w:rsidP="00000000" w:rsidRDefault="00000000" w:rsidRPr="00000000" w14:paraId="00000034">
            <w:pPr>
              <w:rPr>
                <w:b w:val="1"/>
                <w:bCs w:val="1"/>
                <w:color w:val="1f497d"/>
              </w:rPr>
            </w:pPr>
            <w:r w:rsidDel="00000000" w:rsidR="00000000" w:rsidRPr="00000000">
              <w:rPr>
                <w:b w:val="1"/>
                <w:bCs w:val="1"/>
                <w:color w:val="1f497d"/>
                <w:rtl w:val="0"/>
              </w:rPr>
              <w:t xml:space="preserve">2020-1-EL02-KA150-YOU-006872</w:t>
            </w:r>
          </w:p>
        </w:tc>
      </w:tr>
    </w:tbl>
    <w:p w:rsidR="00000000" w:rsidDel="00000000" w:rsidP="00000000" w:rsidRDefault="00000000" w:rsidRPr="00000000" w14:paraId="00000035">
      <w:pPr>
        <w:rPr>
          <w:b w:val="1"/>
          <w:bCs w:val="1"/>
          <w:color w:val="1f497d"/>
          <w:sz w:val="32"/>
          <w:szCs w:val="32"/>
        </w:rPr>
      </w:pPr>
      <w:r w:rsidDel="00000000" w:rsidR="00000000" w:rsidRPr="00000000">
        <w:br w:type="page"/>
      </w:r>
      <w:r w:rsidDel="00000000" w:rsidR="00000000" w:rsidRPr="00000000">
        <w:rPr>
          <w:b w:val="1"/>
          <w:bCs w:val="1"/>
          <w:color w:val="1f497d"/>
          <w:sz w:val="32"/>
          <w:szCs w:val="32"/>
          <w:rtl w:val="0"/>
        </w:rPr>
        <w:t xml:space="preserve">Background and Experience</w:t>
      </w:r>
    </w:p>
    <w:p w:rsidR="00000000" w:rsidDel="00000000" w:rsidP="00000000" w:rsidRDefault="00000000" w:rsidRPr="00000000" w14:paraId="00000036">
      <w:pPr>
        <w:rPr>
          <w:b w:val="1"/>
          <w:bCs w:val="1"/>
          <w:color w:val="1f497d"/>
          <w:sz w:val="32"/>
          <w:szCs w:val="32"/>
        </w:rPr>
      </w:pPr>
      <w:r w:rsidDel="00000000" w:rsidR="00000000" w:rsidRPr="00000000">
        <w:rPr>
          <w:rtl w:val="0"/>
        </w:rPr>
      </w:r>
    </w:p>
    <w:p w:rsidR="00000000" w:rsidDel="00000000" w:rsidP="00000000" w:rsidRDefault="00000000" w:rsidRPr="00000000" w14:paraId="00000037">
      <w:pPr>
        <w:rPr>
          <w:sz w:val="28"/>
          <w:szCs w:val="28"/>
        </w:rPr>
      </w:pPr>
      <w:r w:rsidDel="00000000" w:rsidR="00000000" w:rsidRPr="00000000">
        <w:rPr>
          <w:sz w:val="28"/>
          <w:szCs w:val="28"/>
          <w:rtl w:val="0"/>
        </w:rPr>
        <w:t xml:space="preserve">Please briefly present the organisation (e.g. its type, scope of work, areas of activity and if applicable, approximate number of paid/unpaid staff, learners).</w:t>
      </w:r>
    </w:p>
    <w:tbl>
      <w:tblPr>
        <w:tblStyle w:val="Table4"/>
        <w:tblW w:w="9326.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26"/>
        <w:tblGridChange w:id="0">
          <w:tblGrid>
            <w:gridCol w:w="9326"/>
          </w:tblGrid>
        </w:tblGridChange>
      </w:tblGrid>
      <w:tr>
        <w:trPr>
          <w:cantSplit w:val="0"/>
          <w:tblHeader w:val="0"/>
        </w:trPr>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38">
            <w:pPr>
              <w:jc w:val="both"/>
              <w:rPr>
                <w:color w:val="222222"/>
              </w:rPr>
            </w:pPr>
            <w:r w:rsidDel="00000000" w:rsidR="00000000" w:rsidRPr="00000000">
              <w:rPr>
                <w:color w:val="222222"/>
                <w:rtl w:val="0"/>
              </w:rPr>
              <w:t xml:space="preserve">United Societies of Balkans (U.S.B.) is a non-profit, non-governmental organisation based in Thessaloniki, Greece working in the field of youth, human rights and intercultural dialogue. </w:t>
            </w:r>
          </w:p>
          <w:p w:rsidR="00000000" w:rsidDel="00000000" w:rsidP="00000000" w:rsidRDefault="00000000" w:rsidRPr="00000000" w14:paraId="00000039">
            <w:pPr>
              <w:jc w:val="both"/>
              <w:rPr>
                <w:color w:val="222222"/>
              </w:rPr>
            </w:pPr>
            <w:r w:rsidDel="00000000" w:rsidR="00000000" w:rsidRPr="00000000">
              <w:rPr>
                <w:rtl w:val="0"/>
              </w:rPr>
            </w:r>
          </w:p>
          <w:p w:rsidR="00000000" w:rsidDel="00000000" w:rsidP="00000000" w:rsidRDefault="00000000" w:rsidRPr="00000000" w14:paraId="0000003A">
            <w:pPr>
              <w:jc w:val="both"/>
              <w:rPr>
                <w:color w:val="222222"/>
              </w:rPr>
            </w:pPr>
            <w:r w:rsidDel="00000000" w:rsidR="00000000" w:rsidRPr="00000000">
              <w:rPr>
                <w:color w:val="222222"/>
                <w:rtl w:val="0"/>
              </w:rPr>
              <w:t xml:space="preserve">The USB celebrates 18 years (2008-2026) of continuous work with and for young people in Thessaloniki, other regional municipalities across Greece, and several countries in Europe and the Balkans. The organization's activities focus on various areas, including skills development, education on European Union topics, volunteerism, networking, environmental initiatives, culture, technology, and the development of bottom-up initiatives for local communities.</w:t>
            </w:r>
          </w:p>
          <w:p w:rsidR="00000000" w:rsidDel="00000000" w:rsidP="00000000" w:rsidRDefault="00000000" w:rsidRPr="00000000" w14:paraId="0000003B">
            <w:pPr>
              <w:jc w:val="both"/>
              <w:rPr>
                <w:color w:val="222222"/>
              </w:rPr>
            </w:pPr>
            <w:r w:rsidDel="00000000" w:rsidR="00000000" w:rsidRPr="00000000">
              <w:rPr>
                <w:rtl w:val="0"/>
              </w:rPr>
            </w:r>
          </w:p>
          <w:p w:rsidR="00000000" w:rsidDel="00000000" w:rsidP="00000000" w:rsidRDefault="00000000" w:rsidRPr="00000000" w14:paraId="0000003C">
            <w:pPr>
              <w:jc w:val="both"/>
              <w:rPr>
                <w:color w:val="222222"/>
              </w:rPr>
            </w:pPr>
            <w:r w:rsidDel="00000000" w:rsidR="00000000" w:rsidRPr="00000000">
              <w:rPr>
                <w:color w:val="222222"/>
                <w:rtl w:val="0"/>
              </w:rPr>
              <w:t xml:space="preserve">USB has successfully coordinated dozens of European programs and participated as a partner in many more international partnerships across Europe and the Balkans. The organization's extensive experience in European youth programs now positions it as one of the leading organizations in Thessaloniki and Greece. A key aspect of USB's program design is its collaborations with local communities, civil society, and other stakeholders, consistently engaging young people with fewer opportunities in all its actions.</w:t>
            </w:r>
          </w:p>
          <w:p w:rsidR="00000000" w:rsidDel="00000000" w:rsidP="00000000" w:rsidRDefault="00000000" w:rsidRPr="00000000" w14:paraId="0000003D">
            <w:pPr>
              <w:jc w:val="both"/>
              <w:rPr>
                <w:color w:val="222222"/>
              </w:rPr>
            </w:pPr>
            <w:r w:rsidDel="00000000" w:rsidR="00000000" w:rsidRPr="00000000">
              <w:rPr>
                <w:rtl w:val="0"/>
              </w:rPr>
            </w:r>
          </w:p>
          <w:p w:rsidR="00000000" w:rsidDel="00000000" w:rsidP="00000000" w:rsidRDefault="00000000" w:rsidRPr="00000000" w14:paraId="0000003E">
            <w:pPr>
              <w:jc w:val="both"/>
              <w:rPr>
                <w:color w:val="222222"/>
              </w:rPr>
            </w:pPr>
            <w:r w:rsidDel="00000000" w:rsidR="00000000" w:rsidRPr="00000000">
              <w:rPr>
                <w:color w:val="222222"/>
                <w:rtl w:val="0"/>
              </w:rPr>
              <w:t xml:space="preserve">Over the past four years, USB has established stable and fruitful collaborations with the Municipality of Thessaloniki, as well as with three other neighboring municipalities, such as the Municipality of Oraiokastro (Youth Council), Aristotelis, Ampelokipoi-Menemeni, and others. The primary goal of these collaborations is to create the necessary conditions and initiatives arising from the young people in these areas. The goal is for young people to become a valuable asset to their communities, shaping them in ways that support their regions' sustainable development both directly and indirectly. Additionally, there are new opportunities and communities where human rights and EU ideals serve as the foundation for a global and compassionate society free from discrimination based on sexual orientation, gender, age, origin, or any other socially-built construct</w:t>
            </w:r>
          </w:p>
          <w:p w:rsidR="00000000" w:rsidDel="00000000" w:rsidP="00000000" w:rsidRDefault="00000000" w:rsidRPr="00000000" w14:paraId="0000003F">
            <w:pPr>
              <w:jc w:val="both"/>
              <w:rPr>
                <w:color w:val="222222"/>
              </w:rPr>
            </w:pPr>
            <w:r w:rsidDel="00000000" w:rsidR="00000000" w:rsidRPr="00000000">
              <w:rPr>
                <w:rtl w:val="0"/>
              </w:rPr>
            </w:r>
          </w:p>
          <w:p w:rsidR="00000000" w:rsidDel="00000000" w:rsidP="00000000" w:rsidRDefault="00000000" w:rsidRPr="00000000" w14:paraId="00000040">
            <w:pPr>
              <w:jc w:val="both"/>
              <w:rPr>
                <w:color w:val="222222"/>
              </w:rPr>
            </w:pPr>
            <w:r w:rsidDel="00000000" w:rsidR="00000000" w:rsidRPr="00000000">
              <w:rPr>
                <w:color w:val="222222"/>
                <w:rtl w:val="0"/>
              </w:rPr>
              <w:t xml:space="preserve">USB's workforce (a total of 13 people) consists of experienced personnel with diverse and varied backgrounds in European programs, research, consultancy, youth action organization, networking, technology, culture, communication, psychology, the promotion of volunteerism, and much more. With its headquarters located in the heart of Thessaloniki, USB is organized into five departments. Apart from its headquarters, USB's "Balkan Heart" is a distinct space that accommodates a lot of workshops, seminars, and events from all around the city and Greece</w:t>
            </w:r>
          </w:p>
          <w:p w:rsidR="00000000" w:rsidDel="00000000" w:rsidP="00000000" w:rsidRDefault="00000000" w:rsidRPr="00000000" w14:paraId="00000041">
            <w:pPr>
              <w:jc w:val="both"/>
              <w:rPr>
                <w:color w:val="222222"/>
              </w:rPr>
            </w:pPr>
            <w:r w:rsidDel="00000000" w:rsidR="00000000" w:rsidRPr="00000000">
              <w:rPr>
                <w:rtl w:val="0"/>
              </w:rPr>
            </w:r>
          </w:p>
          <w:p w:rsidR="00000000" w:rsidDel="00000000" w:rsidP="00000000" w:rsidRDefault="00000000" w:rsidRPr="00000000" w14:paraId="00000042">
            <w:pPr>
              <w:jc w:val="both"/>
              <w:rPr>
                <w:color w:val="222222"/>
              </w:rPr>
            </w:pPr>
            <w:r w:rsidDel="00000000" w:rsidR="00000000" w:rsidRPr="00000000">
              <w:rPr>
                <w:b w:val="1"/>
                <w:bCs w:val="1"/>
                <w:color w:val="222222"/>
                <w:rtl w:val="0"/>
              </w:rPr>
              <w:t xml:space="preserve">Vision:</w:t>
            </w:r>
            <w:r w:rsidDel="00000000" w:rsidR="00000000" w:rsidRPr="00000000">
              <w:rPr>
                <w:color w:val="222222"/>
                <w:rtl w:val="0"/>
              </w:rPr>
              <w:t xml:space="preserve"> A society where young people are empowered to be active citizens, free from discrimination, contributing to their personal and professional growth while shaping an inclusive and equitable future.</w:t>
            </w:r>
          </w:p>
          <w:p w:rsidR="00000000" w:rsidDel="00000000" w:rsidP="00000000" w:rsidRDefault="00000000" w:rsidRPr="00000000" w14:paraId="00000043">
            <w:pPr>
              <w:jc w:val="both"/>
              <w:rPr>
                <w:color w:val="222222"/>
              </w:rPr>
            </w:pPr>
            <w:r w:rsidDel="00000000" w:rsidR="00000000" w:rsidRPr="00000000">
              <w:rPr>
                <w:rtl w:val="0"/>
              </w:rPr>
            </w:r>
          </w:p>
          <w:p w:rsidR="00000000" w:rsidDel="00000000" w:rsidP="00000000" w:rsidRDefault="00000000" w:rsidRPr="00000000" w14:paraId="00000044">
            <w:pPr>
              <w:jc w:val="both"/>
              <w:rPr>
                <w:color w:val="222222"/>
              </w:rPr>
            </w:pPr>
            <w:r w:rsidDel="00000000" w:rsidR="00000000" w:rsidRPr="00000000">
              <w:rPr>
                <w:b w:val="1"/>
                <w:bCs w:val="1"/>
                <w:color w:val="222222"/>
                <w:rtl w:val="0"/>
              </w:rPr>
              <w:t xml:space="preserve">Mission:</w:t>
            </w:r>
            <w:r w:rsidDel="00000000" w:rsidR="00000000" w:rsidRPr="00000000">
              <w:rPr>
                <w:color w:val="222222"/>
                <w:rtl w:val="0"/>
              </w:rPr>
              <w:t xml:space="preserve"> To empower young people and vulnerable groups through programs focused on education, awareness, culture, and volunteerism within an intercultural environment.</w:t>
            </w:r>
          </w:p>
          <w:p w:rsidR="00000000" w:rsidDel="00000000" w:rsidP="00000000" w:rsidRDefault="00000000" w:rsidRPr="00000000" w14:paraId="00000045">
            <w:pPr>
              <w:jc w:val="both"/>
              <w:rPr>
                <w:color w:val="222222"/>
              </w:rPr>
            </w:pPr>
            <w:r w:rsidDel="00000000" w:rsidR="00000000" w:rsidRPr="00000000">
              <w:rPr>
                <w:color w:val="222222"/>
                <w:rtl w:val="0"/>
              </w:rPr>
              <w:t xml:space="preserve">Values: Non-discrimination, equal participation, solidarity, integrity, inclusion, equality, transparency, volunteerism, respect for human rights, and environmental awareness.</w:t>
            </w:r>
          </w:p>
          <w:p w:rsidR="00000000" w:rsidDel="00000000" w:rsidP="00000000" w:rsidRDefault="00000000" w:rsidRPr="00000000" w14:paraId="00000046">
            <w:pPr>
              <w:jc w:val="both"/>
              <w:rPr>
                <w:color w:val="222222"/>
              </w:rPr>
            </w:pPr>
            <w:r w:rsidDel="00000000" w:rsidR="00000000" w:rsidRPr="00000000">
              <w:rPr>
                <w:rtl w:val="0"/>
              </w:rPr>
            </w:r>
          </w:p>
          <w:p w:rsidR="00000000" w:rsidDel="00000000" w:rsidP="00000000" w:rsidRDefault="00000000" w:rsidRPr="00000000" w14:paraId="00000047">
            <w:pPr>
              <w:jc w:val="both"/>
              <w:rPr>
                <w:color w:val="222222"/>
              </w:rPr>
            </w:pPr>
            <w:r w:rsidDel="00000000" w:rsidR="00000000" w:rsidRPr="00000000">
              <w:rPr>
                <w:color w:val="222222"/>
                <w:rtl w:val="0"/>
              </w:rPr>
              <w:t xml:space="preserve">Target Groups:</w:t>
            </w:r>
          </w:p>
          <w:p w:rsidR="00000000" w:rsidDel="00000000" w:rsidP="00000000" w:rsidRDefault="00000000" w:rsidRPr="00000000" w14:paraId="00000048">
            <w:pPr>
              <w:jc w:val="both"/>
              <w:rPr>
                <w:color w:val="222222"/>
              </w:rPr>
            </w:pPr>
            <w:r w:rsidDel="00000000" w:rsidR="00000000" w:rsidRPr="00000000">
              <w:rPr>
                <w:color w:val="222222"/>
                <w:rtl w:val="0"/>
              </w:rPr>
              <w:t xml:space="preserve">•</w:t>
              <w:tab/>
              <w:t xml:space="preserve">Youth (16-30 years old)</w:t>
            </w:r>
          </w:p>
          <w:p w:rsidR="00000000" w:rsidDel="00000000" w:rsidP="00000000" w:rsidRDefault="00000000" w:rsidRPr="00000000" w14:paraId="00000049">
            <w:pPr>
              <w:jc w:val="both"/>
              <w:rPr>
                <w:color w:val="222222"/>
              </w:rPr>
            </w:pPr>
            <w:r w:rsidDel="00000000" w:rsidR="00000000" w:rsidRPr="00000000">
              <w:rPr>
                <w:color w:val="222222"/>
                <w:rtl w:val="0"/>
              </w:rPr>
              <w:t xml:space="preserve">•</w:t>
              <w:tab/>
              <w:t xml:space="preserve">Youth workers</w:t>
            </w:r>
          </w:p>
          <w:p w:rsidR="00000000" w:rsidDel="00000000" w:rsidP="00000000" w:rsidRDefault="00000000" w:rsidRPr="00000000" w14:paraId="0000004A">
            <w:pPr>
              <w:jc w:val="both"/>
              <w:rPr>
                <w:color w:val="222222"/>
              </w:rPr>
            </w:pPr>
            <w:r w:rsidDel="00000000" w:rsidR="00000000" w:rsidRPr="00000000">
              <w:rPr>
                <w:color w:val="222222"/>
                <w:rtl w:val="0"/>
              </w:rPr>
              <w:t xml:space="preserve">•</w:t>
              <w:tab/>
              <w:t xml:space="preserve">Educators, social workers, psychologists, and professionals involved with youth</w:t>
            </w:r>
          </w:p>
          <w:p w:rsidR="00000000" w:rsidDel="00000000" w:rsidP="00000000" w:rsidRDefault="00000000" w:rsidRPr="00000000" w14:paraId="0000004B">
            <w:pPr>
              <w:jc w:val="both"/>
              <w:rPr>
                <w:color w:val="222222"/>
              </w:rPr>
            </w:pPr>
            <w:r w:rsidDel="00000000" w:rsidR="00000000" w:rsidRPr="00000000">
              <w:rPr>
                <w:color w:val="222222"/>
                <w:rtl w:val="0"/>
              </w:rPr>
              <w:t xml:space="preserve">•</w:t>
              <w:tab/>
              <w:t xml:space="preserve">Civil society and networks (e.g., NGOs, associations)</w:t>
            </w:r>
          </w:p>
          <w:p w:rsidR="00000000" w:rsidDel="00000000" w:rsidP="00000000" w:rsidRDefault="00000000" w:rsidRPr="00000000" w14:paraId="0000004C">
            <w:pPr>
              <w:jc w:val="both"/>
              <w:rPr>
                <w:color w:val="222222"/>
              </w:rPr>
            </w:pPr>
            <w:r w:rsidDel="00000000" w:rsidR="00000000" w:rsidRPr="00000000">
              <w:rPr>
                <w:color w:val="222222"/>
                <w:rtl w:val="0"/>
              </w:rPr>
              <w:t xml:space="preserve">•</w:t>
              <w:tab/>
              <w:t xml:space="preserve">Vulnerable groups (e.g., Roma, LGBTQI+, unemployed, refugees, migrants)</w:t>
            </w:r>
          </w:p>
          <w:p w:rsidR="00000000" w:rsidDel="00000000" w:rsidP="00000000" w:rsidRDefault="00000000" w:rsidRPr="00000000" w14:paraId="0000004D">
            <w:pPr>
              <w:jc w:val="both"/>
              <w:rPr>
                <w:color w:val="222222"/>
              </w:rPr>
            </w:pPr>
            <w:r w:rsidDel="00000000" w:rsidR="00000000" w:rsidRPr="00000000">
              <w:rPr>
                <w:color w:val="222222"/>
                <w:rtl w:val="0"/>
              </w:rPr>
              <w:t xml:space="preserve">•</w:t>
              <w:tab/>
              <w:t xml:space="preserve">Children (13-15 years old)</w:t>
            </w:r>
          </w:p>
          <w:p w:rsidR="00000000" w:rsidDel="00000000" w:rsidP="00000000" w:rsidRDefault="00000000" w:rsidRPr="00000000" w14:paraId="0000004E">
            <w:pPr>
              <w:jc w:val="both"/>
              <w:rPr>
                <w:color w:val="222222"/>
              </w:rPr>
            </w:pPr>
            <w:r w:rsidDel="00000000" w:rsidR="00000000" w:rsidRPr="00000000">
              <w:rPr>
                <w:color w:val="222222"/>
                <w:rtl w:val="0"/>
              </w:rPr>
              <w:t xml:space="preserve">•</w:t>
              <w:tab/>
              <w:t xml:space="preserve">The general public</w:t>
            </w:r>
          </w:p>
          <w:p w:rsidR="00000000" w:rsidDel="00000000" w:rsidP="00000000" w:rsidRDefault="00000000" w:rsidRPr="00000000" w14:paraId="0000004F">
            <w:pPr>
              <w:jc w:val="both"/>
              <w:rPr>
                <w:color w:val="222222"/>
              </w:rPr>
            </w:pPr>
            <w:r w:rsidDel="00000000" w:rsidR="00000000" w:rsidRPr="00000000">
              <w:rPr>
                <w:color w:val="222222"/>
                <w:rtl w:val="0"/>
              </w:rPr>
              <w:t xml:space="preserve">Stakeholders:</w:t>
            </w:r>
          </w:p>
          <w:p w:rsidR="00000000" w:rsidDel="00000000" w:rsidP="00000000" w:rsidRDefault="00000000" w:rsidRPr="00000000" w14:paraId="00000050">
            <w:pPr>
              <w:jc w:val="both"/>
              <w:rPr>
                <w:color w:val="222222"/>
              </w:rPr>
            </w:pPr>
            <w:r w:rsidDel="00000000" w:rsidR="00000000" w:rsidRPr="00000000">
              <w:rPr>
                <w:color w:val="222222"/>
                <w:rtl w:val="0"/>
              </w:rPr>
              <w:t xml:space="preserve">•</w:t>
              <w:tab/>
              <w:t xml:space="preserve">Local communities</w:t>
            </w:r>
          </w:p>
          <w:p w:rsidR="00000000" w:rsidDel="00000000" w:rsidP="00000000" w:rsidRDefault="00000000" w:rsidRPr="00000000" w14:paraId="00000051">
            <w:pPr>
              <w:jc w:val="both"/>
              <w:rPr>
                <w:color w:val="222222"/>
              </w:rPr>
            </w:pPr>
            <w:r w:rsidDel="00000000" w:rsidR="00000000" w:rsidRPr="00000000">
              <w:rPr>
                <w:color w:val="222222"/>
                <w:rtl w:val="0"/>
              </w:rPr>
              <w:t xml:space="preserve">•</w:t>
              <w:tab/>
              <w:t xml:space="preserve">Project partners</w:t>
            </w:r>
          </w:p>
          <w:p w:rsidR="00000000" w:rsidDel="00000000" w:rsidP="00000000" w:rsidRDefault="00000000" w:rsidRPr="00000000" w14:paraId="00000052">
            <w:pPr>
              <w:jc w:val="both"/>
              <w:rPr>
                <w:color w:val="222222"/>
              </w:rPr>
            </w:pPr>
            <w:r w:rsidDel="00000000" w:rsidR="00000000" w:rsidRPr="00000000">
              <w:rPr>
                <w:color w:val="222222"/>
                <w:rtl w:val="0"/>
              </w:rPr>
              <w:t xml:space="preserve">•</w:t>
              <w:tab/>
              <w:t xml:space="preserve">Funders</w:t>
            </w:r>
          </w:p>
          <w:p w:rsidR="00000000" w:rsidDel="00000000" w:rsidP="00000000" w:rsidRDefault="00000000" w:rsidRPr="00000000" w14:paraId="00000053">
            <w:pPr>
              <w:jc w:val="both"/>
              <w:rPr>
                <w:color w:val="222222"/>
              </w:rPr>
            </w:pPr>
            <w:r w:rsidDel="00000000" w:rsidR="00000000" w:rsidRPr="00000000">
              <w:rPr>
                <w:color w:val="222222"/>
                <w:rtl w:val="0"/>
              </w:rPr>
              <w:t xml:space="preserve">•</w:t>
              <w:tab/>
              <w:t xml:space="preserve">Volunteers</w:t>
            </w:r>
          </w:p>
          <w:p w:rsidR="00000000" w:rsidDel="00000000" w:rsidP="00000000" w:rsidRDefault="00000000" w:rsidRPr="00000000" w14:paraId="00000054">
            <w:pPr>
              <w:jc w:val="both"/>
              <w:rPr>
                <w:color w:val="222222"/>
              </w:rPr>
            </w:pPr>
            <w:r w:rsidDel="00000000" w:rsidR="00000000" w:rsidRPr="00000000">
              <w:rPr>
                <w:color w:val="222222"/>
                <w:rtl w:val="0"/>
              </w:rPr>
              <w:t xml:space="preserve">•</w:t>
              <w:tab/>
              <w:t xml:space="preserve">Local authorities</w:t>
            </w:r>
          </w:p>
          <w:p w:rsidR="00000000" w:rsidDel="00000000" w:rsidP="00000000" w:rsidRDefault="00000000" w:rsidRPr="00000000" w14:paraId="00000055">
            <w:pPr>
              <w:jc w:val="both"/>
              <w:rPr>
                <w:color w:val="222222"/>
              </w:rPr>
            </w:pPr>
            <w:r w:rsidDel="00000000" w:rsidR="00000000" w:rsidRPr="00000000">
              <w:rPr>
                <w:color w:val="222222"/>
                <w:rtl w:val="0"/>
              </w:rPr>
              <w:t xml:space="preserve">•</w:t>
              <w:tab/>
              <w:t xml:space="preserve">Employees</w:t>
            </w:r>
          </w:p>
          <w:p w:rsidR="00000000" w:rsidDel="00000000" w:rsidP="00000000" w:rsidRDefault="00000000" w:rsidRPr="00000000" w14:paraId="00000056">
            <w:pPr>
              <w:jc w:val="both"/>
              <w:rPr>
                <w:color w:val="222222"/>
              </w:rPr>
            </w:pPr>
            <w:r w:rsidDel="00000000" w:rsidR="00000000" w:rsidRPr="00000000">
              <w:rPr>
                <w:color w:val="222222"/>
                <w:rtl w:val="0"/>
              </w:rPr>
              <w:t xml:space="preserve">Main Objectives:</w:t>
            </w:r>
          </w:p>
          <w:p w:rsidR="00000000" w:rsidDel="00000000" w:rsidP="00000000" w:rsidRDefault="00000000" w:rsidRPr="00000000" w14:paraId="00000057">
            <w:pPr>
              <w:jc w:val="both"/>
              <w:rPr>
                <w:color w:val="222222"/>
              </w:rPr>
            </w:pPr>
            <w:r w:rsidDel="00000000" w:rsidR="00000000" w:rsidRPr="00000000">
              <w:rPr>
                <w:color w:val="222222"/>
                <w:rtl w:val="0"/>
              </w:rPr>
              <w:t xml:space="preserve">•</w:t>
              <w:tab/>
              <w:t xml:space="preserve">Identifying youth needs and organizing actions in collaboration with them.</w:t>
            </w:r>
          </w:p>
          <w:p w:rsidR="00000000" w:rsidDel="00000000" w:rsidP="00000000" w:rsidRDefault="00000000" w:rsidRPr="00000000" w14:paraId="00000058">
            <w:pPr>
              <w:jc w:val="both"/>
              <w:rPr>
                <w:color w:val="222222"/>
              </w:rPr>
            </w:pPr>
            <w:r w:rsidDel="00000000" w:rsidR="00000000" w:rsidRPr="00000000">
              <w:rPr>
                <w:color w:val="222222"/>
                <w:rtl w:val="0"/>
              </w:rPr>
              <w:t xml:space="preserve">•</w:t>
              <w:tab/>
              <w:t xml:space="preserve">Supporting and empowering youth in decision-making processes.</w:t>
            </w:r>
          </w:p>
          <w:p w:rsidR="00000000" w:rsidDel="00000000" w:rsidP="00000000" w:rsidRDefault="00000000" w:rsidRPr="00000000" w14:paraId="00000059">
            <w:pPr>
              <w:jc w:val="both"/>
              <w:rPr>
                <w:color w:val="222222"/>
              </w:rPr>
            </w:pPr>
            <w:r w:rsidDel="00000000" w:rsidR="00000000" w:rsidRPr="00000000">
              <w:rPr>
                <w:color w:val="222222"/>
                <w:rtl w:val="0"/>
              </w:rPr>
              <w:t xml:space="preserve">•</w:t>
              <w:tab/>
              <w:t xml:space="preserve">Promoting volunteerism and active citizenship.</w:t>
            </w:r>
          </w:p>
          <w:p w:rsidR="00000000" w:rsidDel="00000000" w:rsidP="00000000" w:rsidRDefault="00000000" w:rsidRPr="00000000" w14:paraId="0000005A">
            <w:pPr>
              <w:jc w:val="both"/>
              <w:rPr>
                <w:color w:val="222222"/>
              </w:rPr>
            </w:pPr>
            <w:r w:rsidDel="00000000" w:rsidR="00000000" w:rsidRPr="00000000">
              <w:rPr>
                <w:color w:val="222222"/>
                <w:rtl w:val="0"/>
              </w:rPr>
              <w:t xml:space="preserve">•</w:t>
              <w:tab/>
              <w:t xml:space="preserve">Advocating for human rights and inclusion through non-formal education.</w:t>
            </w:r>
          </w:p>
          <w:p w:rsidR="00000000" w:rsidDel="00000000" w:rsidP="00000000" w:rsidRDefault="00000000" w:rsidRPr="00000000" w14:paraId="0000005B">
            <w:pPr>
              <w:jc w:val="both"/>
              <w:rPr>
                <w:color w:val="222222"/>
              </w:rPr>
            </w:pPr>
            <w:r w:rsidDel="00000000" w:rsidR="00000000" w:rsidRPr="00000000">
              <w:rPr>
                <w:color w:val="222222"/>
                <w:rtl w:val="0"/>
              </w:rPr>
              <w:t xml:space="preserve">•</w:t>
              <w:tab/>
              <w:t xml:space="preserve">Bridging cultural gaps in Southeast Europe and combating stereotypes between different social groups.</w:t>
            </w:r>
          </w:p>
          <w:p w:rsidR="00000000" w:rsidDel="00000000" w:rsidP="00000000" w:rsidRDefault="00000000" w:rsidRPr="00000000" w14:paraId="0000005C">
            <w:pPr>
              <w:jc w:val="both"/>
              <w:rPr>
                <w:color w:val="222222"/>
              </w:rPr>
            </w:pPr>
            <w:r w:rsidDel="00000000" w:rsidR="00000000" w:rsidRPr="00000000">
              <w:rPr>
                <w:rtl w:val="0"/>
              </w:rPr>
            </w:r>
          </w:p>
          <w:p w:rsidR="00000000" w:rsidDel="00000000" w:rsidP="00000000" w:rsidRDefault="00000000" w:rsidRPr="00000000" w14:paraId="0000005D">
            <w:pPr>
              <w:jc w:val="both"/>
              <w:rPr>
                <w:color w:val="222222"/>
              </w:rPr>
            </w:pPr>
            <w:r w:rsidDel="00000000" w:rsidR="00000000" w:rsidRPr="00000000">
              <w:rPr>
                <w:rtl w:val="0"/>
              </w:rPr>
            </w:r>
          </w:p>
          <w:p w:rsidR="00000000" w:rsidDel="00000000" w:rsidP="00000000" w:rsidRDefault="00000000" w:rsidRPr="00000000" w14:paraId="0000005E">
            <w:pPr>
              <w:jc w:val="both"/>
              <w:rPr>
                <w:color w:val="222222"/>
              </w:rPr>
            </w:pPr>
            <w:r w:rsidDel="00000000" w:rsidR="00000000" w:rsidRPr="00000000">
              <w:rPr>
                <w:color w:val="222222"/>
                <w:rtl w:val="0"/>
              </w:rPr>
              <w:t xml:space="preserve">Fields of work:</w:t>
            </w:r>
          </w:p>
          <w:p w:rsidR="00000000" w:rsidDel="00000000" w:rsidP="00000000" w:rsidRDefault="00000000" w:rsidRPr="00000000" w14:paraId="0000005F">
            <w:pPr>
              <w:jc w:val="both"/>
              <w:rPr>
                <w:color w:val="222222"/>
              </w:rPr>
            </w:pPr>
            <w:r w:rsidDel="00000000" w:rsidR="00000000" w:rsidRPr="00000000">
              <w:rPr>
                <w:color w:val="222222"/>
                <w:rtl w:val="0"/>
              </w:rPr>
              <w:t xml:space="preserve">Youth work, non-formal education, human rights, arts, mental health and wellbeing, intercultural dialogue, new media, gender related issues, ecology and sports</w:t>
            </w:r>
          </w:p>
          <w:p w:rsidR="00000000" w:rsidDel="00000000" w:rsidP="00000000" w:rsidRDefault="00000000" w:rsidRPr="00000000" w14:paraId="00000060">
            <w:pPr>
              <w:jc w:val="both"/>
              <w:rPr>
                <w:color w:val="222222"/>
              </w:rPr>
            </w:pPr>
            <w:r w:rsidDel="00000000" w:rsidR="00000000" w:rsidRPr="00000000">
              <w:rPr>
                <w:rtl w:val="0"/>
              </w:rPr>
            </w:r>
          </w:p>
          <w:p w:rsidR="00000000" w:rsidDel="00000000" w:rsidP="00000000" w:rsidRDefault="00000000" w:rsidRPr="00000000" w14:paraId="00000061">
            <w:pPr>
              <w:jc w:val="both"/>
              <w:rPr>
                <w:color w:val="222222"/>
              </w:rPr>
            </w:pPr>
            <w:r w:rsidDel="00000000" w:rsidR="00000000" w:rsidRPr="00000000">
              <w:rPr>
                <w:color w:val="222222"/>
                <w:rtl w:val="0"/>
              </w:rPr>
              <w:t xml:space="preserve">Activities:</w:t>
            </w:r>
          </w:p>
          <w:p w:rsidR="00000000" w:rsidDel="00000000" w:rsidP="00000000" w:rsidRDefault="00000000" w:rsidRPr="00000000" w14:paraId="00000062">
            <w:pPr>
              <w:jc w:val="both"/>
              <w:rPr>
                <w:color w:val="222222"/>
              </w:rPr>
            </w:pPr>
            <w:r w:rsidDel="00000000" w:rsidR="00000000" w:rsidRPr="00000000">
              <w:rPr>
                <w:color w:val="222222"/>
                <w:rtl w:val="0"/>
              </w:rPr>
              <w:t xml:space="preserve">Key areas of the organisation’s activities concern the defence of human rights and the intercultural dialogue, the organisation of youth related projects such as youth exchanges and training courses, which can bring young people from Balkans and Europe together, and the organisation of local interventions, campaigns, researches, seminars and multimedia productions. It envisions a global and inclusive society, where citizens are equally empowered to contribute in the shaping of a world with less prejudice, discrimination and other forms of injustice.</w:t>
            </w:r>
          </w:p>
          <w:p w:rsidR="00000000" w:rsidDel="00000000" w:rsidP="00000000" w:rsidRDefault="00000000" w:rsidRPr="00000000" w14:paraId="00000063">
            <w:pPr>
              <w:jc w:val="both"/>
              <w:rPr>
                <w:color w:val="222222"/>
              </w:rPr>
            </w:pPr>
            <w:r w:rsidDel="00000000" w:rsidR="00000000" w:rsidRPr="00000000">
              <w:rPr>
                <w:rtl w:val="0"/>
              </w:rPr>
            </w:r>
          </w:p>
          <w:p w:rsidR="00000000" w:rsidDel="00000000" w:rsidP="00000000" w:rsidRDefault="00000000" w:rsidRPr="00000000" w14:paraId="00000064">
            <w:pPr>
              <w:jc w:val="both"/>
              <w:rPr>
                <w:color w:val="222222"/>
              </w:rPr>
            </w:pPr>
            <w:r w:rsidDel="00000000" w:rsidR="00000000" w:rsidRPr="00000000">
              <w:rPr>
                <w:color w:val="222222"/>
                <w:rtl w:val="0"/>
              </w:rPr>
              <w:t xml:space="preserve">Networking:</w:t>
            </w:r>
          </w:p>
          <w:p w:rsidR="00000000" w:rsidDel="00000000" w:rsidP="00000000" w:rsidRDefault="00000000" w:rsidRPr="00000000" w14:paraId="00000065">
            <w:pPr>
              <w:jc w:val="both"/>
              <w:rPr>
                <w:color w:val="222222"/>
              </w:rPr>
            </w:pPr>
            <w:r w:rsidDel="00000000" w:rsidR="00000000" w:rsidRPr="00000000">
              <w:rPr>
                <w:color w:val="222222"/>
                <w:rtl w:val="0"/>
              </w:rPr>
              <w:t xml:space="preserve">United Societies of Balkans believes in networking and the creation of long lasting synergies and has been a member organisation of UNITED for Intercultural Action, Salto-Youth, ThessDiktio-regional NGO network, FERYP (Forum of European Roma Young People), Anna-Lindh Foundation (co-head of the Greek National Network), Youth for Exchange and Understanding (YEU International), LEMON, UNOY, Youth Express Network (YEN), DYPALL (Developing Youth Participation at Local Level), Great Silk Way International Youth Union, ENTER network, Youth Networks. Since 2020, it  has been coordinating its own EU-wide network, TUNE, with the participation of 20 civil society organisations from the EU.</w:t>
            </w:r>
          </w:p>
          <w:p w:rsidR="00000000" w:rsidDel="00000000" w:rsidP="00000000" w:rsidRDefault="00000000" w:rsidRPr="00000000" w14:paraId="00000066">
            <w:pPr>
              <w:jc w:val="both"/>
              <w:rPr>
                <w:color w:val="222222"/>
              </w:rPr>
            </w:pPr>
            <w:r w:rsidDel="00000000" w:rsidR="00000000" w:rsidRPr="00000000">
              <w:rPr>
                <w:rtl w:val="0"/>
              </w:rPr>
            </w:r>
          </w:p>
          <w:p w:rsidR="00000000" w:rsidDel="00000000" w:rsidP="00000000" w:rsidRDefault="00000000" w:rsidRPr="00000000" w14:paraId="00000067">
            <w:pPr>
              <w:jc w:val="both"/>
              <w:rPr>
                <w:color w:val="222222"/>
              </w:rPr>
            </w:pPr>
            <w:r w:rsidDel="00000000" w:rsidR="00000000" w:rsidRPr="00000000">
              <w:rPr>
                <w:color w:val="222222"/>
                <w:rtl w:val="0"/>
              </w:rPr>
              <w:t xml:space="preserve">Beneficiaries: USB has hosted more than 4,000 youngsters in Greece with project organised in Greece and has prepared and sent around 3,500 youngsters abroad to youth mobility projects. The organisation’s target group is youth between 16 to 30 years old, regardless of gender, disability, marital or parental status, racial, ethnic or social origin, colour, religion, belief or sexual orientation. The organisation through the years, due to its rich experience in youth projects and local activities has acquired a prestige and popularity amongst young people in Thessaloniki. Its social media and networks are followed by more than 30,000 people as well as its newsletter is received by 6,000 subscribers. </w:t>
            </w:r>
          </w:p>
          <w:p w:rsidR="00000000" w:rsidDel="00000000" w:rsidP="00000000" w:rsidRDefault="00000000" w:rsidRPr="00000000" w14:paraId="00000068">
            <w:pPr>
              <w:rPr>
                <w:color w:val="222222"/>
              </w:rPr>
            </w:pPr>
            <w:r w:rsidDel="00000000" w:rsidR="00000000" w:rsidRPr="00000000">
              <w:rPr>
                <w:rtl w:val="0"/>
              </w:rPr>
            </w:r>
          </w:p>
          <w:p w:rsidR="00000000" w:rsidDel="00000000" w:rsidP="00000000" w:rsidRDefault="00000000" w:rsidRPr="00000000" w14:paraId="00000069">
            <w:pPr>
              <w:rPr/>
            </w:pPr>
            <w:r w:rsidDel="00000000" w:rsidR="00000000" w:rsidRPr="00000000">
              <w:rPr>
                <w:color w:val="222222"/>
                <w:rtl w:val="0"/>
              </w:rPr>
              <w:t xml:space="preserve">Staff and volunteers: The organisation has 13 paid staff (project managers, finance managers, volunteer coordinators, etc.), 10 external collaborators, and interns while it has a pool of around 50 volunteers and members.</w:t>
            </w:r>
            <w:r w:rsidDel="00000000" w:rsidR="00000000" w:rsidRPr="00000000">
              <w:rPr>
                <w:rtl w:val="0"/>
              </w:rPr>
            </w:r>
          </w:p>
          <w:p w:rsidR="00000000" w:rsidDel="00000000" w:rsidP="00000000" w:rsidRDefault="00000000" w:rsidRPr="00000000" w14:paraId="0000006A">
            <w:pPr>
              <w:jc w:val="both"/>
              <w:rPr>
                <w:color w:val="222222"/>
              </w:rPr>
            </w:pPr>
            <w:r w:rsidDel="00000000" w:rsidR="00000000" w:rsidRPr="00000000">
              <w:rPr>
                <w:rtl w:val="0"/>
              </w:rPr>
            </w:r>
          </w:p>
        </w:tc>
      </w:tr>
    </w:tbl>
    <w:p w:rsidR="00000000" w:rsidDel="00000000" w:rsidP="00000000" w:rsidRDefault="00000000" w:rsidRPr="00000000" w14:paraId="0000006B">
      <w:pPr>
        <w:jc w:val="both"/>
        <w:rPr>
          <w:sz w:val="20"/>
          <w:szCs w:val="20"/>
        </w:rPr>
      </w:pPr>
      <w:r w:rsidDel="00000000" w:rsidR="00000000" w:rsidRPr="00000000">
        <w:rPr>
          <w:rtl w:val="0"/>
        </w:rPr>
      </w:r>
    </w:p>
    <w:p w:rsidR="00000000" w:rsidDel="00000000" w:rsidP="00000000" w:rsidRDefault="00000000" w:rsidRPr="00000000" w14:paraId="0000006C">
      <w:pPr>
        <w:jc w:val="both"/>
        <w:rPr>
          <w:sz w:val="28"/>
          <w:szCs w:val="28"/>
        </w:rPr>
      </w:pPr>
      <w:r w:rsidDel="00000000" w:rsidR="00000000" w:rsidRPr="00000000">
        <w:rPr>
          <w:sz w:val="28"/>
          <w:szCs w:val="28"/>
          <w:rtl w:val="0"/>
        </w:rPr>
        <w:t xml:space="preserve"> What are the activities and experience of the organisation in the areas relevant for</w:t>
      </w:r>
    </w:p>
    <w:p w:rsidR="00000000" w:rsidDel="00000000" w:rsidP="00000000" w:rsidRDefault="00000000" w:rsidRPr="00000000" w14:paraId="0000006D">
      <w:pPr>
        <w:jc w:val="both"/>
        <w:rPr>
          <w:sz w:val="28"/>
          <w:szCs w:val="28"/>
        </w:rPr>
      </w:pPr>
      <w:r w:rsidDel="00000000" w:rsidR="00000000" w:rsidRPr="00000000">
        <w:rPr>
          <w:sz w:val="28"/>
          <w:szCs w:val="28"/>
          <w:rtl w:val="0"/>
        </w:rPr>
        <w:t xml:space="preserve"> this project? </w:t>
      </w:r>
    </w:p>
    <w:tbl>
      <w:tblPr>
        <w:tblStyle w:val="Table5"/>
        <w:tblW w:w="9326.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26"/>
        <w:tblGridChange w:id="0">
          <w:tblGrid>
            <w:gridCol w:w="9326"/>
          </w:tblGrid>
        </w:tblGridChange>
      </w:tblGrid>
      <w:tr>
        <w:trPr>
          <w:cantSplit w:val="0"/>
          <w:trHeight w:val="476" w:hRule="atLeast"/>
          <w:tblHeader w:val="0"/>
        </w:trPr>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6E">
            <w:pPr>
              <w:jc w:val="both"/>
              <w:rPr/>
            </w:pPr>
            <w:r w:rsidDel="00000000" w:rsidR="00000000" w:rsidRPr="00000000">
              <w:rPr>
                <w:rtl w:val="0"/>
              </w:rPr>
              <w:t xml:space="preserve">United Societies of Balkans since 2008 has implemented and been involved in many local and international activities. It has coordinated and successfully implemented more than 300 international projects; in addition, the organisation has been involved in more than 1,500 projects. USB has hosted more than 3,000 youngsters in different programmes based on formal and non-formal education, by trying to underline the important role of experiential learning and non-formal education and to include tools and methods of the non-formal education to the mainstream education. USB the last 18 years has prepared, sent and worked in follow-up activities with more than 3,000 youngsters in mobility projects.</w:t>
            </w:r>
          </w:p>
          <w:p w:rsidR="00000000" w:rsidDel="00000000" w:rsidP="00000000" w:rsidRDefault="00000000" w:rsidRPr="00000000" w14:paraId="0000006F">
            <w:pPr>
              <w:jc w:val="both"/>
              <w:rPr/>
            </w:pPr>
            <w:r w:rsidDel="00000000" w:rsidR="00000000" w:rsidRPr="00000000">
              <w:rPr>
                <w:rtl w:val="0"/>
              </w:rPr>
            </w:r>
          </w:p>
          <w:p w:rsidR="00000000" w:rsidDel="00000000" w:rsidP="00000000" w:rsidRDefault="00000000" w:rsidRPr="00000000" w14:paraId="00000070">
            <w:pPr>
              <w:jc w:val="both"/>
              <w:rPr/>
            </w:pPr>
            <w:r w:rsidDel="00000000" w:rsidR="00000000" w:rsidRPr="00000000">
              <w:rPr>
                <w:rtl w:val="0"/>
              </w:rPr>
              <w:t xml:space="preserve">The organisation therefore has a very rich experience in organizing international youth activities and gives the opportunity to local youngsters to meet and interact with other youngsters from Europe. The organisation’s target group is youth between 16 to 30 years old and welcomes participants who fulfil the specific profile or/and have strong motivation for participation, irrespective of gender, disability, marital or parental status, racial, ethnic or social origin, colour, religion, belief or sexual orientation. USB always gives priority to youngsters with fewer opportunities, such as, Roma, refugees, LGBTI, immigrants, living in rural areas, from under-privileged families, etc.</w:t>
            </w:r>
          </w:p>
          <w:p w:rsidR="00000000" w:rsidDel="00000000" w:rsidP="00000000" w:rsidRDefault="00000000" w:rsidRPr="00000000" w14:paraId="00000071">
            <w:pPr>
              <w:jc w:val="both"/>
              <w:rPr/>
            </w:pPr>
            <w:r w:rsidDel="00000000" w:rsidR="00000000" w:rsidRPr="00000000">
              <w:rPr>
                <w:rtl w:val="0"/>
              </w:rPr>
            </w:r>
          </w:p>
          <w:p w:rsidR="00000000" w:rsidDel="00000000" w:rsidP="00000000" w:rsidRDefault="00000000" w:rsidRPr="00000000" w14:paraId="00000072">
            <w:pPr>
              <w:jc w:val="both"/>
              <w:rPr/>
            </w:pPr>
            <w:r w:rsidDel="00000000" w:rsidR="00000000" w:rsidRPr="00000000">
              <w:rPr>
                <w:rtl w:val="0"/>
              </w:rPr>
              <w:t xml:space="preserve">USB has developed a very diverse and rich experience in youth work, having worked in different topics that have advanced its expertise in human rights education, intercultural learning, gender related issues, new media, entrepreneurship, ecology, sports and many more. The organisation has been involved both as partners and as coordinator in many EU programmes over the years, namely Erasmus+ Youth, Adult and VET (KA1, KA2, KA3), Erasmus+ Sport, Citizens, Equality, Rights and Values Programme (CERV), Creative Europe (CREA), Asylum, Migration and Integration Fund (AMIF), Council of Europe projects (European Youth Foundation) and Anna-Lindh Foundation projects.</w:t>
            </w:r>
          </w:p>
          <w:p w:rsidR="00000000" w:rsidDel="00000000" w:rsidP="00000000" w:rsidRDefault="00000000" w:rsidRPr="00000000" w14:paraId="00000073">
            <w:pPr>
              <w:jc w:val="both"/>
              <w:rPr/>
            </w:pPr>
            <w:r w:rsidDel="00000000" w:rsidR="00000000" w:rsidRPr="00000000">
              <w:rPr>
                <w:rtl w:val="0"/>
              </w:rPr>
            </w:r>
          </w:p>
          <w:p w:rsidR="00000000" w:rsidDel="00000000" w:rsidP="00000000" w:rsidRDefault="00000000" w:rsidRPr="00000000" w14:paraId="00000074">
            <w:pPr>
              <w:jc w:val="both"/>
              <w:rPr/>
            </w:pPr>
            <w:r w:rsidDel="00000000" w:rsidR="00000000" w:rsidRPr="00000000">
              <w:rPr>
                <w:rtl w:val="0"/>
              </w:rPr>
              <w:t xml:space="preserve">USB is also a very active organisation in the field of voluntarism and especially in European Voluntary Service (EVS) and now European Solidarity Corps. Since 2009 it has hosted 400 volunteers in projects both long and short term and has sent 250 volunteers abroad. The main tasks of the hosting project are connected with the new media and ESC volunteers run a web radio, e-television and e-magazine (Balkan Beats). Since 2016 it has created a network of 12 different NGOs in the city of Thessaloniki where it coordinates volunteer projects.</w:t>
            </w:r>
          </w:p>
          <w:p w:rsidR="00000000" w:rsidDel="00000000" w:rsidP="00000000" w:rsidRDefault="00000000" w:rsidRPr="00000000" w14:paraId="00000075">
            <w:pPr>
              <w:jc w:val="both"/>
              <w:rPr/>
            </w:pPr>
            <w:r w:rsidDel="00000000" w:rsidR="00000000" w:rsidRPr="00000000">
              <w:rPr>
                <w:rtl w:val="0"/>
              </w:rPr>
            </w:r>
          </w:p>
          <w:p w:rsidR="00000000" w:rsidDel="00000000" w:rsidP="00000000" w:rsidRDefault="00000000" w:rsidRPr="00000000" w14:paraId="00000076">
            <w:pPr>
              <w:jc w:val="both"/>
              <w:rPr/>
            </w:pPr>
            <w:r w:rsidDel="00000000" w:rsidR="00000000" w:rsidRPr="00000000">
              <w:rPr>
                <w:rtl w:val="0"/>
              </w:rPr>
              <w:t xml:space="preserve">The organisation in recent years also organises local workshops for the citizens of Thessaloniki on different topics with professional experts. Since 2018 it has created a hub called Balkan Heart in the centre of the city where hosts all of its educational, cultural and other activities as well as its offices and volunteers. The organisation has a pool of more than 50 volunteers who provide their services regularly.</w:t>
            </w:r>
          </w:p>
        </w:tc>
      </w:tr>
    </w:tbl>
    <w:p w:rsidR="00000000" w:rsidDel="00000000" w:rsidP="00000000" w:rsidRDefault="00000000" w:rsidRPr="00000000" w14:paraId="00000077">
      <w:pPr>
        <w:jc w:val="both"/>
        <w:rPr>
          <w:sz w:val="20"/>
          <w:szCs w:val="20"/>
        </w:rPr>
      </w:pPr>
      <w:r w:rsidDel="00000000" w:rsidR="00000000" w:rsidRPr="00000000">
        <w:rPr>
          <w:rtl w:val="0"/>
        </w:rPr>
      </w:r>
    </w:p>
    <w:p w:rsidR="00000000" w:rsidDel="00000000" w:rsidP="00000000" w:rsidRDefault="00000000" w:rsidRPr="00000000" w14:paraId="00000078">
      <w:pPr>
        <w:jc w:val="both"/>
        <w:rPr>
          <w:sz w:val="28"/>
          <w:szCs w:val="28"/>
        </w:rPr>
      </w:pPr>
      <w:r w:rsidDel="00000000" w:rsidR="00000000" w:rsidRPr="00000000">
        <w:rPr>
          <w:sz w:val="28"/>
          <w:szCs w:val="28"/>
          <w:rtl w:val="0"/>
        </w:rPr>
        <w:t xml:space="preserve">What are the skills and expertise of key staff/persons involved in this application?</w:t>
      </w:r>
    </w:p>
    <w:tbl>
      <w:tblPr>
        <w:tblStyle w:val="Table6"/>
        <w:tblW w:w="9326.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26"/>
        <w:tblGridChange w:id="0">
          <w:tblGrid>
            <w:gridCol w:w="9326"/>
          </w:tblGrid>
        </w:tblGridChange>
      </w:tblGrid>
      <w:tr>
        <w:trPr>
          <w:cantSplit w:val="0"/>
          <w:tblHeader w:val="0"/>
        </w:trPr>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79">
            <w:pPr>
              <w:shd w:fill="ffffff" w:val="clear"/>
              <w:spacing w:after="57" w:before="57" w:lineRule="auto"/>
              <w:ind w:left="68" w:firstLine="0"/>
              <w:jc w:val="both"/>
              <w:rPr/>
            </w:pPr>
            <w:r w:rsidDel="00000000" w:rsidR="00000000" w:rsidRPr="00000000">
              <w:rPr>
                <w:rtl w:val="0"/>
              </w:rPr>
              <w:t xml:space="preserve">Τhe workforce of the organization is characterized by great diversity, with employees coming from different cultural, educational and social backgrounds. The organisation also has more than 50 local volunteers and members, who are cooperating with USB constantly according to their interest and always based on the process of personal development. </w:t>
            </w:r>
          </w:p>
          <w:p w:rsidR="00000000" w:rsidDel="00000000" w:rsidP="00000000" w:rsidRDefault="00000000" w:rsidRPr="00000000" w14:paraId="0000007A">
            <w:pPr>
              <w:shd w:fill="ffffff" w:val="clear"/>
              <w:spacing w:after="57" w:before="57" w:lineRule="auto"/>
              <w:ind w:left="68" w:firstLine="0"/>
              <w:jc w:val="both"/>
              <w:rPr/>
            </w:pPr>
            <w:r w:rsidDel="00000000" w:rsidR="00000000" w:rsidRPr="00000000">
              <w:rPr>
                <w:rtl w:val="0"/>
              </w:rPr>
            </w:r>
          </w:p>
          <w:p w:rsidR="00000000" w:rsidDel="00000000" w:rsidP="00000000" w:rsidRDefault="00000000" w:rsidRPr="00000000" w14:paraId="0000007B">
            <w:pPr>
              <w:shd w:fill="ffffff" w:val="clear"/>
              <w:spacing w:after="57" w:before="57" w:lineRule="auto"/>
              <w:ind w:left="68" w:firstLine="0"/>
              <w:jc w:val="both"/>
              <w:rPr/>
            </w:pPr>
            <w:r w:rsidDel="00000000" w:rsidR="00000000" w:rsidRPr="00000000">
              <w:rPr>
                <w:rtl w:val="0"/>
              </w:rPr>
              <w:t xml:space="preserve">All of the staff members of United Societies of Balkans have a background in education, social and political sciences, international relations, management and finances and can assist in all phases of a project as they have built their knowledge and skills during the years. All of them are in touch with non-formal education and its applications, having either worked as facilitators and trainers or participated as participants. Their contact with non-formal education not only helped them develop their skills, but also helped them gain a deeper understanding of youth work, the needs of young people and work at the grassroots level. Workers in key positions, such as project managers, having acquired skills and knowledge both through formal education and non-formal learning, ensure that they are in frequent contact with the field and working with young people in order to create projects that meet their real needs. The organisation always aims to upscale and upgrade good practices, bringing youth work in contact with other sectors. </w:t>
            </w:r>
          </w:p>
          <w:p w:rsidR="00000000" w:rsidDel="00000000" w:rsidP="00000000" w:rsidRDefault="00000000" w:rsidRPr="00000000" w14:paraId="0000007C">
            <w:pPr>
              <w:shd w:fill="ffffff" w:val="clear"/>
              <w:spacing w:after="57" w:before="57" w:lineRule="auto"/>
              <w:ind w:left="68" w:firstLine="0"/>
              <w:jc w:val="both"/>
              <w:rPr/>
            </w:pPr>
            <w:r w:rsidDel="00000000" w:rsidR="00000000" w:rsidRPr="00000000">
              <w:rPr>
                <w:rtl w:val="0"/>
              </w:rPr>
            </w:r>
          </w:p>
          <w:p w:rsidR="00000000" w:rsidDel="00000000" w:rsidP="00000000" w:rsidRDefault="00000000" w:rsidRPr="00000000" w14:paraId="0000007D">
            <w:pPr>
              <w:shd w:fill="ffffff" w:val="clear"/>
              <w:spacing w:after="57" w:before="57" w:lineRule="auto"/>
              <w:ind w:left="68" w:firstLine="0"/>
              <w:jc w:val="both"/>
              <w:rPr/>
            </w:pPr>
            <w:r w:rsidDel="00000000" w:rsidR="00000000" w:rsidRPr="00000000">
              <w:rPr>
                <w:rtl w:val="0"/>
              </w:rPr>
              <w:t xml:space="preserve">The president of the organisation is the co-head of the Greek National Network of the Anna-Lindh Foundation and the coordinator of the local NGOs’ network (Thess Network) the last 4 years. He is accredited by the Council of Europe and the Hellenic National Agency of Erasmus+ Youth as a trainer on Human Rights Education.</w:t>
            </w:r>
          </w:p>
          <w:p w:rsidR="00000000" w:rsidDel="00000000" w:rsidP="00000000" w:rsidRDefault="00000000" w:rsidRPr="00000000" w14:paraId="0000007E">
            <w:pPr>
              <w:shd w:fill="ffffff" w:val="clear"/>
              <w:spacing w:after="57" w:before="57" w:lineRule="auto"/>
              <w:ind w:left="68" w:firstLine="0"/>
              <w:jc w:val="both"/>
              <w:rPr/>
            </w:pPr>
            <w:r w:rsidDel="00000000" w:rsidR="00000000" w:rsidRPr="00000000">
              <w:rPr>
                <w:rtl w:val="0"/>
              </w:rPr>
            </w:r>
          </w:p>
          <w:p w:rsidR="00000000" w:rsidDel="00000000" w:rsidP="00000000" w:rsidRDefault="00000000" w:rsidRPr="00000000" w14:paraId="0000007F">
            <w:pPr>
              <w:shd w:fill="ffffff" w:val="clear"/>
              <w:spacing w:after="57" w:before="57" w:lineRule="auto"/>
              <w:ind w:left="68" w:firstLine="0"/>
              <w:jc w:val="both"/>
              <w:rPr/>
            </w:pPr>
            <w:r w:rsidDel="00000000" w:rsidR="00000000" w:rsidRPr="00000000">
              <w:rPr>
                <w:rtl w:val="0"/>
              </w:rPr>
              <w:t xml:space="preserve">Our staff members consist of 4 project managers, 3 coordinators of international volunteers, 1 mobility officer, 1 press officer, 1 house manager and 3 financial managers. They have educational backgrounds on project management, international relations, European youth policies, human rights, mental health, financial management, etc.</w:t>
            </w:r>
          </w:p>
        </w:tc>
      </w:tr>
    </w:tbl>
    <w:p w:rsidR="00000000" w:rsidDel="00000000" w:rsidP="00000000" w:rsidRDefault="00000000" w:rsidRPr="00000000" w14:paraId="00000080">
      <w:pPr>
        <w:pStyle w:val="Heading1"/>
        <w:jc w:val="both"/>
        <w:rPr>
          <w:rFonts w:ascii="Times New Roman" w:cs="Times New Roman" w:eastAsia="Times New Roman" w:hAnsi="Times New Roman"/>
          <w:b w:val="0"/>
          <w:bCs w:val="0"/>
          <w:color w:val="000000"/>
          <w:highlight w:val="white"/>
        </w:rPr>
      </w:pPr>
      <w:r w:rsidDel="00000000" w:rsidR="00000000" w:rsidRPr="00000000">
        <w:rPr>
          <w:rFonts w:ascii="Times New Roman" w:cs="Times New Roman" w:eastAsia="Times New Roman" w:hAnsi="Times New Roman"/>
          <w:b w:val="0"/>
          <w:bCs w:val="0"/>
          <w:color w:val="000000"/>
          <w:highlight w:val="white"/>
          <w:rtl w:val="0"/>
        </w:rPr>
        <w:t xml:space="preserve">Platforms for dissemination and sharing of information and project results?</w:t>
      </w:r>
    </w:p>
    <w:tbl>
      <w:tblPr>
        <w:tblStyle w:val="Table7"/>
        <w:tblW w:w="96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06"/>
        <w:tblGridChange w:id="0">
          <w:tblGrid>
            <w:gridCol w:w="9606"/>
          </w:tblGrid>
        </w:tblGridChange>
      </w:tblGrid>
      <w:tr>
        <w:trPr>
          <w:cantSplit w:val="0"/>
          <w:tblHeader w:val="0"/>
        </w:trPr>
        <w:tc>
          <w:tcPr>
            <w:tcBorders>
              <w:top w:color="1f497d" w:space="0" w:sz="12" w:val="single"/>
              <w:left w:color="1f497d" w:space="0" w:sz="12" w:val="single"/>
              <w:bottom w:color="1f497d" w:space="0" w:sz="12" w:val="single"/>
              <w:right w:color="1f497d" w:space="0" w:sz="12" w:val="single"/>
            </w:tcBorders>
          </w:tcPr>
          <w:p w:rsidR="00000000" w:rsidDel="00000000" w:rsidP="00000000" w:rsidRDefault="00000000" w:rsidRPr="00000000" w14:paraId="00000081">
            <w:pPr>
              <w:jc w:val="both"/>
              <w:rPr/>
            </w:pPr>
            <w:bookmarkStart w:colFirst="0" w:colLast="0" w:name="_heading=h.d4u6nl4vko3r" w:id="0"/>
            <w:bookmarkEnd w:id="0"/>
            <w:r w:rsidDel="00000000" w:rsidR="00000000" w:rsidRPr="00000000">
              <w:rPr>
                <w:rtl w:val="0"/>
              </w:rPr>
              <w:t xml:space="preserve">The organisation through the years, due to its rich experience in youth projects and local activities has acquired a prestige and popularity amongst young people in Thessaloniki. The organisation keeps a database of volunteers and members, who are youngsters between 16-30 years old. Its social media and networks are followed by more than 36,000 people (on Facebook, Instagram and LinkedIN).</w:t>
            </w:r>
          </w:p>
          <w:p w:rsidR="00000000" w:rsidDel="00000000" w:rsidP="00000000" w:rsidRDefault="00000000" w:rsidRPr="00000000" w14:paraId="00000082">
            <w:pPr>
              <w:jc w:val="both"/>
              <w:rPr/>
            </w:pPr>
            <w:r w:rsidDel="00000000" w:rsidR="00000000" w:rsidRPr="00000000">
              <w:rPr>
                <w:rtl w:val="0"/>
              </w:rPr>
              <w:t xml:space="preserve">In each project U.S.B. is involved U.S.B. prepares a “Dissemination and Exploitation Strategy” and a “Stakeholder Analysis” which focuses on the needs, the indicators and the target group of them. Therefore, the dissemination is individualized according to the previous said factors and is more concrete and professional - using both online and offline tools.</w:t>
            </w:r>
          </w:p>
          <w:p w:rsidR="00000000" w:rsidDel="00000000" w:rsidP="00000000" w:rsidRDefault="00000000" w:rsidRPr="00000000" w14:paraId="00000083">
            <w:pPr>
              <w:jc w:val="both"/>
              <w:rPr/>
            </w:pPr>
            <w:r w:rsidDel="00000000" w:rsidR="00000000" w:rsidRPr="00000000">
              <w:rPr>
                <w:rtl w:val="0"/>
              </w:rPr>
              <w:t xml:space="preserve">Online: USB is very active in Facebook, Instagram, YouTube and LinkedIn, using audiovisual material for the promotion of the project they are included. In addition, USB has its website and newsletters as further means of online dissemination</w:t>
            </w:r>
          </w:p>
          <w:p w:rsidR="00000000" w:rsidDel="00000000" w:rsidP="00000000" w:rsidRDefault="00000000" w:rsidRPr="00000000" w14:paraId="00000084">
            <w:pPr>
              <w:jc w:val="both"/>
              <w:rPr/>
            </w:pPr>
            <w:r w:rsidDel="00000000" w:rsidR="00000000" w:rsidRPr="00000000">
              <w:rPr>
                <w:rtl w:val="0"/>
              </w:rPr>
              <w:t xml:space="preserve">Offline: Infodays regarding EU programs and mobility opportunities are organized every month, as well as preparation meetings for young people who participate in mobility or volunteering activities. USB organises also, with the assistance and the initiative of volunteers and members, flashmobs, public innervations, invisible theater and other promotional and awareness bringing activities. </w:t>
            </w:r>
          </w:p>
          <w:p w:rsidR="00000000" w:rsidDel="00000000" w:rsidP="00000000" w:rsidRDefault="00000000" w:rsidRPr="00000000" w14:paraId="00000085">
            <w:pPr>
              <w:jc w:val="both"/>
              <w:rPr/>
            </w:pPr>
            <w:r w:rsidDel="00000000" w:rsidR="00000000" w:rsidRPr="00000000">
              <w:rPr>
                <w:rtl w:val="0"/>
              </w:rPr>
              <w:t xml:space="preserve">The personal data that the organisation is receiving are handled with the consent according to the General Data Protection Regulation.</w:t>
            </w:r>
          </w:p>
        </w:tc>
      </w:tr>
    </w:tbl>
    <w:p w:rsidR="00000000" w:rsidDel="00000000" w:rsidP="00000000" w:rsidRDefault="00000000" w:rsidRPr="00000000" w14:paraId="00000086">
      <w:pPr>
        <w:rPr>
          <w:b w:val="1"/>
          <w:bCs w:val="1"/>
          <w:color w:val="1f497d"/>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b w:val="1"/>
          <w:bCs w:val="1"/>
          <w:color w:val="1f497d"/>
        </w:rPr>
      </w:pPr>
      <w:r w:rsidDel="00000000" w:rsidR="00000000" w:rsidRPr="00000000">
        <w:rPr>
          <w:rtl w:val="0"/>
        </w:rPr>
      </w:r>
    </w:p>
    <w:p w:rsidR="00000000" w:rsidDel="00000000" w:rsidP="00000000" w:rsidRDefault="00000000" w:rsidRPr="00000000" w14:paraId="00000089">
      <w:pPr>
        <w:rPr>
          <w:b w:val="1"/>
          <w:bCs w:val="1"/>
          <w:color w:val="1f497d"/>
        </w:rPr>
      </w:pPr>
      <w:r w:rsidDel="00000000" w:rsidR="00000000" w:rsidRPr="00000000">
        <w:rPr>
          <w:b w:val="1"/>
          <w:bCs w:val="1"/>
          <w:color w:val="1f497d"/>
          <w:rtl w:val="0"/>
        </w:rPr>
        <w:t xml:space="preserve">Legal Representatitve</w:t>
      </w:r>
    </w:p>
    <w:tbl>
      <w:tblPr>
        <w:tblStyle w:val="Table8"/>
        <w:tblW w:w="95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88"/>
        <w:gridCol w:w="4788"/>
        <w:tblGridChange w:id="0">
          <w:tblGrid>
            <w:gridCol w:w="4788"/>
            <w:gridCol w:w="4788"/>
          </w:tblGrid>
        </w:tblGridChange>
      </w:tblGrid>
      <w:tr>
        <w:trPr>
          <w:cantSplit w:val="0"/>
          <w:tblHeader w:val="0"/>
        </w:trPr>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8A">
            <w:pPr>
              <w:rPr/>
            </w:pPr>
            <w:r w:rsidDel="00000000" w:rsidR="00000000" w:rsidRPr="00000000">
              <w:rPr>
                <w:rtl w:val="0"/>
              </w:rPr>
              <w:t xml:space="preserve">Title</w:t>
            </w:r>
          </w:p>
        </w:tc>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8B">
            <w:pPr>
              <w:shd w:fill="ffffff" w:val="clear"/>
              <w:spacing w:after="57" w:before="57" w:lineRule="auto"/>
              <w:ind w:left="68" w:firstLine="0"/>
              <w:rPr>
                <w:color w:val="222222"/>
              </w:rPr>
            </w:pPr>
            <w:r w:rsidDel="00000000" w:rsidR="00000000" w:rsidRPr="00000000">
              <w:rPr>
                <w:color w:val="222222"/>
                <w:rtl w:val="0"/>
              </w:rPr>
              <w:t xml:space="preserve">Mr.</w:t>
            </w:r>
          </w:p>
        </w:tc>
      </w:tr>
      <w:tr>
        <w:trPr>
          <w:cantSplit w:val="0"/>
          <w:tblHeader w:val="0"/>
        </w:trPr>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8C">
            <w:pPr>
              <w:rPr/>
            </w:pPr>
            <w:r w:rsidDel="00000000" w:rsidR="00000000" w:rsidRPr="00000000">
              <w:rPr>
                <w:rtl w:val="0"/>
              </w:rPr>
              <w:t xml:space="preserve">Gender</w:t>
            </w:r>
          </w:p>
        </w:tc>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8D">
            <w:pPr>
              <w:shd w:fill="ffffff" w:val="clear"/>
              <w:spacing w:after="57" w:before="57" w:lineRule="auto"/>
              <w:ind w:left="68" w:firstLine="0"/>
              <w:rPr>
                <w:color w:val="222222"/>
              </w:rPr>
            </w:pPr>
            <w:r w:rsidDel="00000000" w:rsidR="00000000" w:rsidRPr="00000000">
              <w:rPr>
                <w:color w:val="222222"/>
                <w:rtl w:val="0"/>
              </w:rPr>
              <w:t xml:space="preserve">Male</w:t>
            </w:r>
          </w:p>
        </w:tc>
      </w:tr>
      <w:tr>
        <w:trPr>
          <w:cantSplit w:val="0"/>
          <w:tblHeader w:val="0"/>
        </w:trPr>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8E">
            <w:pPr>
              <w:rPr/>
            </w:pPr>
            <w:r w:rsidDel="00000000" w:rsidR="00000000" w:rsidRPr="00000000">
              <w:rPr>
                <w:rtl w:val="0"/>
              </w:rPr>
              <w:t xml:space="preserve">First name</w:t>
            </w:r>
          </w:p>
        </w:tc>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8F">
            <w:pPr>
              <w:shd w:fill="ffffff" w:val="clear"/>
              <w:spacing w:after="57" w:before="57" w:lineRule="auto"/>
              <w:ind w:left="68" w:firstLine="0"/>
              <w:rPr>
                <w:color w:val="222222"/>
              </w:rPr>
            </w:pPr>
            <w:r w:rsidDel="00000000" w:rsidR="00000000" w:rsidRPr="00000000">
              <w:rPr>
                <w:color w:val="222222"/>
                <w:rtl w:val="0"/>
              </w:rPr>
              <w:t xml:space="preserve">Aristodimos</w:t>
            </w:r>
          </w:p>
        </w:tc>
      </w:tr>
      <w:tr>
        <w:trPr>
          <w:cantSplit w:val="0"/>
          <w:tblHeader w:val="0"/>
        </w:trPr>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90">
            <w:pPr>
              <w:rPr/>
            </w:pPr>
            <w:r w:rsidDel="00000000" w:rsidR="00000000" w:rsidRPr="00000000">
              <w:rPr>
                <w:rtl w:val="0"/>
              </w:rPr>
              <w:t xml:space="preserve">Family name</w:t>
            </w:r>
          </w:p>
        </w:tc>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91">
            <w:pPr>
              <w:shd w:fill="ffffff" w:val="clear"/>
              <w:spacing w:after="57" w:before="57" w:lineRule="auto"/>
              <w:ind w:left="68" w:firstLine="0"/>
              <w:rPr>
                <w:color w:val="222222"/>
              </w:rPr>
            </w:pPr>
            <w:r w:rsidDel="00000000" w:rsidR="00000000" w:rsidRPr="00000000">
              <w:rPr>
                <w:color w:val="222222"/>
                <w:rtl w:val="0"/>
              </w:rPr>
              <w:t xml:space="preserve">Paraschou</w:t>
            </w:r>
          </w:p>
        </w:tc>
      </w:tr>
      <w:tr>
        <w:trPr>
          <w:cantSplit w:val="0"/>
          <w:tblHeader w:val="0"/>
        </w:trPr>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92">
            <w:pPr>
              <w:rPr/>
            </w:pPr>
            <w:r w:rsidDel="00000000" w:rsidR="00000000" w:rsidRPr="00000000">
              <w:rPr>
                <w:rtl w:val="0"/>
              </w:rPr>
              <w:t xml:space="preserve">Department</w:t>
            </w:r>
          </w:p>
        </w:tc>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93">
            <w:pPr>
              <w:shd w:fill="ffffff" w:val="clear"/>
              <w:spacing w:after="57" w:before="57" w:lineRule="auto"/>
              <w:ind w:left="68" w:firstLine="0"/>
              <w:rPr>
                <w:color w:val="222222"/>
              </w:rPr>
            </w:pPr>
            <w:r w:rsidDel="00000000" w:rsidR="00000000" w:rsidRPr="00000000">
              <w:rPr>
                <w:color w:val="222222"/>
                <w:rtl w:val="0"/>
              </w:rPr>
              <w:t xml:space="preserve">Administration</w:t>
            </w:r>
          </w:p>
        </w:tc>
      </w:tr>
      <w:tr>
        <w:trPr>
          <w:cantSplit w:val="0"/>
          <w:tblHeader w:val="0"/>
        </w:trPr>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94">
            <w:pPr>
              <w:rPr/>
            </w:pPr>
            <w:r w:rsidDel="00000000" w:rsidR="00000000" w:rsidRPr="00000000">
              <w:rPr>
                <w:rtl w:val="0"/>
              </w:rPr>
              <w:t xml:space="preserve">Position </w:t>
            </w:r>
          </w:p>
        </w:tc>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95">
            <w:pPr>
              <w:shd w:fill="ffffff" w:val="clear"/>
              <w:spacing w:after="57" w:before="57" w:lineRule="auto"/>
              <w:ind w:left="68" w:firstLine="0"/>
              <w:rPr>
                <w:color w:val="222222"/>
              </w:rPr>
            </w:pPr>
            <w:r w:rsidDel="00000000" w:rsidR="00000000" w:rsidRPr="00000000">
              <w:rPr>
                <w:color w:val="222222"/>
                <w:rtl w:val="0"/>
              </w:rPr>
              <w:t xml:space="preserve">President</w:t>
            </w:r>
          </w:p>
        </w:tc>
      </w:tr>
      <w:tr>
        <w:trPr>
          <w:cantSplit w:val="0"/>
          <w:tblHeader w:val="0"/>
        </w:trPr>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96">
            <w:pPr>
              <w:rPr/>
            </w:pPr>
            <w:r w:rsidDel="00000000" w:rsidR="00000000" w:rsidRPr="00000000">
              <w:rPr>
                <w:rtl w:val="0"/>
              </w:rPr>
              <w:t xml:space="preserve">E-mail </w:t>
            </w:r>
          </w:p>
        </w:tc>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97">
            <w:pPr>
              <w:shd w:fill="ffffff" w:val="clear"/>
              <w:spacing w:after="57" w:before="57" w:lineRule="auto"/>
              <w:ind w:left="68" w:firstLine="0"/>
              <w:rPr>
                <w:color w:val="222222"/>
              </w:rPr>
            </w:pPr>
            <w:hyperlink r:id="rId9">
              <w:r w:rsidDel="00000000" w:rsidR="00000000" w:rsidRPr="00000000">
                <w:rPr>
                  <w:color w:val="0000ff"/>
                  <w:u w:val="single"/>
                  <w:rtl w:val="0"/>
                </w:rPr>
                <w:t xml:space="preserve">info@usbngo.gr</w:t>
              </w:r>
            </w:hyperlink>
            <w:r w:rsidDel="00000000" w:rsidR="00000000" w:rsidRPr="00000000">
              <w:rPr>
                <w:color w:val="222222"/>
                <w:rtl w:val="0"/>
              </w:rPr>
              <w:t xml:space="preserve"> </w:t>
            </w:r>
          </w:p>
        </w:tc>
      </w:tr>
      <w:tr>
        <w:trPr>
          <w:cantSplit w:val="0"/>
          <w:tblHeader w:val="0"/>
        </w:trPr>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98">
            <w:pPr>
              <w:rPr/>
            </w:pPr>
            <w:r w:rsidDel="00000000" w:rsidR="00000000" w:rsidRPr="00000000">
              <w:rPr>
                <w:rtl w:val="0"/>
              </w:rPr>
              <w:t xml:space="preserve">Telephone 1</w:t>
            </w:r>
          </w:p>
        </w:tc>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99">
            <w:pPr>
              <w:shd w:fill="ffffff" w:val="clear"/>
              <w:spacing w:after="57" w:before="57" w:lineRule="auto"/>
              <w:ind w:left="68" w:firstLine="0"/>
              <w:rPr>
                <w:color w:val="222222"/>
              </w:rPr>
            </w:pPr>
            <w:r w:rsidDel="00000000" w:rsidR="00000000" w:rsidRPr="00000000">
              <w:rPr>
                <w:color w:val="222222"/>
                <w:rtl w:val="0"/>
              </w:rPr>
              <w:t xml:space="preserve">+302310215629</w:t>
            </w:r>
          </w:p>
        </w:tc>
      </w:tr>
      <w:tr>
        <w:trPr>
          <w:cantSplit w:val="0"/>
          <w:tblHeader w:val="0"/>
        </w:trPr>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9A">
            <w:pPr>
              <w:rPr/>
            </w:pPr>
            <w:r w:rsidDel="00000000" w:rsidR="00000000" w:rsidRPr="00000000">
              <w:rPr>
                <w:rtl w:val="0"/>
              </w:rPr>
              <w:t xml:space="preserve">Address</w:t>
            </w:r>
          </w:p>
        </w:tc>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9B">
            <w:pPr>
              <w:shd w:fill="ffffff" w:val="clear"/>
              <w:spacing w:after="57" w:before="57" w:lineRule="auto"/>
              <w:ind w:left="68" w:firstLine="0"/>
              <w:rPr>
                <w:color w:val="222222"/>
              </w:rPr>
            </w:pPr>
            <w:r w:rsidDel="00000000" w:rsidR="00000000" w:rsidRPr="00000000">
              <w:rPr>
                <w:color w:val="222222"/>
                <w:rtl w:val="0"/>
              </w:rPr>
              <w:t xml:space="preserve">Al. Delmouzou 8</w:t>
            </w:r>
          </w:p>
        </w:tc>
      </w:tr>
      <w:tr>
        <w:trPr>
          <w:cantSplit w:val="0"/>
          <w:tblHeader w:val="0"/>
        </w:trPr>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9C">
            <w:pPr>
              <w:rPr/>
            </w:pPr>
            <w:r w:rsidDel="00000000" w:rsidR="00000000" w:rsidRPr="00000000">
              <w:rPr>
                <w:rtl w:val="0"/>
              </w:rPr>
              <w:t xml:space="preserve">Country</w:t>
            </w:r>
          </w:p>
        </w:tc>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9D">
            <w:pPr>
              <w:shd w:fill="ffffff" w:val="clear"/>
              <w:spacing w:after="57" w:before="57" w:lineRule="auto"/>
              <w:ind w:left="68" w:firstLine="0"/>
              <w:rPr>
                <w:color w:val="222222"/>
              </w:rPr>
            </w:pPr>
            <w:r w:rsidDel="00000000" w:rsidR="00000000" w:rsidRPr="00000000">
              <w:rPr>
                <w:color w:val="222222"/>
                <w:rtl w:val="0"/>
              </w:rPr>
              <w:t xml:space="preserve">Greece</w:t>
            </w:r>
          </w:p>
        </w:tc>
      </w:tr>
      <w:tr>
        <w:trPr>
          <w:cantSplit w:val="0"/>
          <w:tblHeader w:val="0"/>
        </w:trPr>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9E">
            <w:pPr>
              <w:rPr/>
            </w:pPr>
            <w:r w:rsidDel="00000000" w:rsidR="00000000" w:rsidRPr="00000000">
              <w:rPr>
                <w:rtl w:val="0"/>
              </w:rPr>
              <w:t xml:space="preserve">City</w:t>
            </w:r>
          </w:p>
        </w:tc>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9F">
            <w:pPr>
              <w:shd w:fill="ffffff" w:val="clear"/>
              <w:spacing w:after="57" w:before="57" w:lineRule="auto"/>
              <w:ind w:left="68" w:firstLine="0"/>
              <w:rPr>
                <w:color w:val="222222"/>
              </w:rPr>
            </w:pPr>
            <w:r w:rsidDel="00000000" w:rsidR="00000000" w:rsidRPr="00000000">
              <w:rPr>
                <w:color w:val="222222"/>
                <w:rtl w:val="0"/>
              </w:rPr>
              <w:t xml:space="preserve">Thessaloniki</w:t>
            </w:r>
          </w:p>
        </w:tc>
      </w:tr>
      <w:tr>
        <w:trPr>
          <w:cantSplit w:val="0"/>
          <w:tblHeader w:val="0"/>
        </w:trPr>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A0">
            <w:pPr>
              <w:rPr/>
            </w:pPr>
            <w:r w:rsidDel="00000000" w:rsidR="00000000" w:rsidRPr="00000000">
              <w:rPr>
                <w:rtl w:val="0"/>
              </w:rPr>
              <w:t xml:space="preserve">P.C.</w:t>
            </w:r>
          </w:p>
        </w:tc>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A1">
            <w:pPr>
              <w:shd w:fill="ffffff" w:val="clear"/>
              <w:spacing w:after="57" w:before="57" w:lineRule="auto"/>
              <w:ind w:left="68" w:firstLine="0"/>
              <w:rPr>
                <w:color w:val="222222"/>
              </w:rPr>
            </w:pPr>
            <w:r w:rsidDel="00000000" w:rsidR="00000000" w:rsidRPr="00000000">
              <w:rPr>
                <w:color w:val="222222"/>
                <w:rtl w:val="0"/>
              </w:rPr>
              <w:t xml:space="preserve">546 35</w:t>
            </w:r>
          </w:p>
        </w:tc>
      </w:tr>
    </w:tbl>
    <w:p w:rsidR="00000000" w:rsidDel="00000000" w:rsidP="00000000" w:rsidRDefault="00000000" w:rsidRPr="00000000" w14:paraId="000000A2">
      <w:pPr>
        <w:rPr>
          <w:b w:val="1"/>
          <w:bCs w:val="1"/>
          <w:color w:val="1f497d"/>
        </w:rPr>
      </w:pPr>
      <w:r w:rsidDel="00000000" w:rsidR="00000000" w:rsidRPr="00000000">
        <w:rPr>
          <w:rtl w:val="0"/>
        </w:rPr>
      </w:r>
    </w:p>
    <w:p w:rsidR="00000000" w:rsidDel="00000000" w:rsidP="00000000" w:rsidRDefault="00000000" w:rsidRPr="00000000" w14:paraId="000000A3">
      <w:pPr>
        <w:rPr>
          <w:b w:val="1"/>
          <w:bCs w:val="1"/>
          <w:color w:val="1f497d"/>
        </w:rPr>
      </w:pPr>
      <w:r w:rsidDel="00000000" w:rsidR="00000000" w:rsidRPr="00000000">
        <w:rPr>
          <w:b w:val="1"/>
          <w:bCs w:val="1"/>
          <w:color w:val="1f497d"/>
          <w:rtl w:val="0"/>
        </w:rPr>
        <w:t xml:space="preserve">Contact Person</w:t>
      </w:r>
    </w:p>
    <w:tbl>
      <w:tblPr>
        <w:tblStyle w:val="Table9"/>
        <w:tblW w:w="95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88"/>
        <w:gridCol w:w="4788"/>
        <w:tblGridChange w:id="0">
          <w:tblGrid>
            <w:gridCol w:w="4788"/>
            <w:gridCol w:w="4788"/>
          </w:tblGrid>
        </w:tblGridChange>
      </w:tblGrid>
      <w:tr>
        <w:trPr>
          <w:cantSplit w:val="0"/>
          <w:tblHeader w:val="0"/>
        </w:trPr>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A4">
            <w:pPr>
              <w:rPr/>
            </w:pPr>
            <w:r w:rsidDel="00000000" w:rsidR="00000000" w:rsidRPr="00000000">
              <w:rPr>
                <w:rtl w:val="0"/>
              </w:rPr>
              <w:t xml:space="preserve">Title</w:t>
            </w:r>
          </w:p>
        </w:tc>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A5">
            <w:pPr>
              <w:shd w:fill="ffffff" w:val="clear"/>
              <w:spacing w:after="57" w:before="57" w:lineRule="auto"/>
              <w:ind w:left="68" w:firstLine="0"/>
              <w:rPr>
                <w:color w:val="222222"/>
              </w:rPr>
            </w:pPr>
            <w:r w:rsidDel="00000000" w:rsidR="00000000" w:rsidRPr="00000000">
              <w:rPr>
                <w:color w:val="222222"/>
                <w:rtl w:val="0"/>
              </w:rPr>
              <w:t xml:space="preserve">Ms.</w:t>
            </w:r>
          </w:p>
        </w:tc>
      </w:tr>
      <w:tr>
        <w:trPr>
          <w:cantSplit w:val="0"/>
          <w:tblHeader w:val="0"/>
        </w:trPr>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A6">
            <w:pPr>
              <w:rPr/>
            </w:pPr>
            <w:r w:rsidDel="00000000" w:rsidR="00000000" w:rsidRPr="00000000">
              <w:rPr>
                <w:rtl w:val="0"/>
              </w:rPr>
              <w:t xml:space="preserve">Gender</w:t>
            </w:r>
          </w:p>
        </w:tc>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A7">
            <w:pPr>
              <w:shd w:fill="ffffff" w:val="clear"/>
              <w:spacing w:after="57" w:before="57" w:lineRule="auto"/>
              <w:ind w:left="68" w:firstLine="0"/>
              <w:rPr>
                <w:color w:val="222222"/>
              </w:rPr>
            </w:pPr>
            <w:r w:rsidDel="00000000" w:rsidR="00000000" w:rsidRPr="00000000">
              <w:rPr>
                <w:color w:val="222222"/>
                <w:rtl w:val="0"/>
              </w:rPr>
              <w:t xml:space="preserve">Female</w:t>
            </w:r>
          </w:p>
        </w:tc>
      </w:tr>
      <w:tr>
        <w:trPr>
          <w:cantSplit w:val="0"/>
          <w:tblHeader w:val="0"/>
        </w:trPr>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A8">
            <w:pPr>
              <w:rPr/>
            </w:pPr>
            <w:r w:rsidDel="00000000" w:rsidR="00000000" w:rsidRPr="00000000">
              <w:rPr>
                <w:rtl w:val="0"/>
              </w:rPr>
              <w:t xml:space="preserve">First name</w:t>
            </w:r>
          </w:p>
        </w:tc>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A9">
            <w:pPr>
              <w:shd w:fill="ffffff" w:val="clear"/>
              <w:spacing w:after="57" w:before="57" w:lineRule="auto"/>
              <w:ind w:left="68" w:firstLine="0"/>
              <w:rPr>
                <w:color w:val="222222"/>
              </w:rPr>
            </w:pPr>
            <w:r w:rsidDel="00000000" w:rsidR="00000000" w:rsidRPr="00000000">
              <w:rPr>
                <w:color w:val="222222"/>
                <w:rtl w:val="0"/>
              </w:rPr>
              <w:t xml:space="preserve">Nafsika</w:t>
            </w:r>
          </w:p>
        </w:tc>
      </w:tr>
      <w:tr>
        <w:trPr>
          <w:cantSplit w:val="0"/>
          <w:tblHeader w:val="0"/>
        </w:trPr>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AA">
            <w:pPr>
              <w:rPr/>
            </w:pPr>
            <w:r w:rsidDel="00000000" w:rsidR="00000000" w:rsidRPr="00000000">
              <w:rPr>
                <w:rtl w:val="0"/>
              </w:rPr>
              <w:t xml:space="preserve">Family name</w:t>
            </w:r>
          </w:p>
        </w:tc>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AB">
            <w:pPr>
              <w:shd w:fill="ffffff" w:val="clear"/>
              <w:spacing w:after="57" w:before="57" w:lineRule="auto"/>
              <w:ind w:left="68" w:firstLine="0"/>
              <w:rPr>
                <w:color w:val="222222"/>
              </w:rPr>
            </w:pPr>
            <w:r w:rsidDel="00000000" w:rsidR="00000000" w:rsidRPr="00000000">
              <w:rPr>
                <w:color w:val="222222"/>
                <w:rtl w:val="0"/>
              </w:rPr>
              <w:t xml:space="preserve">Karakomninou Tsigkopoulou</w:t>
            </w:r>
          </w:p>
        </w:tc>
      </w:tr>
      <w:tr>
        <w:trPr>
          <w:cantSplit w:val="0"/>
          <w:tblHeader w:val="0"/>
        </w:trPr>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AC">
            <w:pPr>
              <w:rPr/>
            </w:pPr>
            <w:r w:rsidDel="00000000" w:rsidR="00000000" w:rsidRPr="00000000">
              <w:rPr>
                <w:rtl w:val="0"/>
              </w:rPr>
              <w:t xml:space="preserve">Department</w:t>
            </w:r>
          </w:p>
        </w:tc>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AD">
            <w:pPr>
              <w:shd w:fill="ffffff" w:val="clear"/>
              <w:spacing w:after="57" w:before="57" w:lineRule="auto"/>
              <w:ind w:left="68" w:firstLine="0"/>
              <w:rPr>
                <w:color w:val="222222"/>
              </w:rPr>
            </w:pPr>
            <w:r w:rsidDel="00000000" w:rsidR="00000000" w:rsidRPr="00000000">
              <w:rPr>
                <w:color w:val="222222"/>
                <w:rtl w:val="0"/>
              </w:rPr>
              <w:t xml:space="preserve">International Projects </w:t>
            </w:r>
          </w:p>
        </w:tc>
      </w:tr>
      <w:tr>
        <w:trPr>
          <w:cantSplit w:val="0"/>
          <w:tblHeader w:val="0"/>
        </w:trPr>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AE">
            <w:pPr>
              <w:rPr/>
            </w:pPr>
            <w:r w:rsidDel="00000000" w:rsidR="00000000" w:rsidRPr="00000000">
              <w:rPr>
                <w:rtl w:val="0"/>
              </w:rPr>
              <w:t xml:space="preserve">Position </w:t>
            </w:r>
          </w:p>
        </w:tc>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AF">
            <w:pPr>
              <w:shd w:fill="ffffff" w:val="clear"/>
              <w:spacing w:after="57" w:before="57" w:lineRule="auto"/>
              <w:ind w:left="68" w:firstLine="0"/>
              <w:rPr>
                <w:color w:val="222222"/>
              </w:rPr>
            </w:pPr>
            <w:r w:rsidDel="00000000" w:rsidR="00000000" w:rsidRPr="00000000">
              <w:rPr>
                <w:color w:val="222222"/>
                <w:rtl w:val="0"/>
              </w:rPr>
              <w:t xml:space="preserve">Project Management Coordinator</w:t>
            </w:r>
          </w:p>
        </w:tc>
      </w:tr>
      <w:tr>
        <w:trPr>
          <w:cantSplit w:val="0"/>
          <w:tblHeader w:val="0"/>
        </w:trPr>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B0">
            <w:pPr>
              <w:rPr/>
            </w:pPr>
            <w:r w:rsidDel="00000000" w:rsidR="00000000" w:rsidRPr="00000000">
              <w:rPr>
                <w:rtl w:val="0"/>
              </w:rPr>
              <w:t xml:space="preserve">E-mail </w:t>
            </w:r>
          </w:p>
        </w:tc>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B1">
            <w:pPr>
              <w:shd w:fill="ffffff" w:val="clear"/>
              <w:spacing w:after="57" w:before="57" w:lineRule="auto"/>
              <w:rPr>
                <w:color w:val="222222"/>
              </w:rPr>
            </w:pPr>
            <w:r w:rsidDel="00000000" w:rsidR="00000000" w:rsidRPr="00000000">
              <w:rPr>
                <w:color w:val="222222"/>
                <w:rtl w:val="0"/>
              </w:rPr>
              <w:t xml:space="preserve">nafsika.kar@usbngo.gr</w:t>
            </w:r>
          </w:p>
        </w:tc>
      </w:tr>
      <w:tr>
        <w:trPr>
          <w:cantSplit w:val="0"/>
          <w:tblHeader w:val="0"/>
        </w:trPr>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B2">
            <w:pPr>
              <w:rPr/>
            </w:pPr>
            <w:r w:rsidDel="00000000" w:rsidR="00000000" w:rsidRPr="00000000">
              <w:rPr>
                <w:rtl w:val="0"/>
              </w:rPr>
              <w:t xml:space="preserve">Telephone 1</w:t>
            </w:r>
          </w:p>
        </w:tc>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B3">
            <w:pPr>
              <w:shd w:fill="ffffff" w:val="clear"/>
              <w:spacing w:after="57" w:before="57" w:lineRule="auto"/>
              <w:ind w:left="68" w:firstLine="0"/>
              <w:rPr>
                <w:color w:val="222222"/>
              </w:rPr>
            </w:pPr>
            <w:r w:rsidDel="00000000" w:rsidR="00000000" w:rsidRPr="00000000">
              <w:rPr>
                <w:color w:val="222222"/>
                <w:rtl w:val="0"/>
              </w:rPr>
              <w:t xml:space="preserve">+302310215629</w:t>
            </w:r>
          </w:p>
        </w:tc>
      </w:tr>
      <w:tr>
        <w:trPr>
          <w:cantSplit w:val="0"/>
          <w:tblHeader w:val="0"/>
        </w:trPr>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B4">
            <w:pPr>
              <w:rPr/>
            </w:pPr>
            <w:r w:rsidDel="00000000" w:rsidR="00000000" w:rsidRPr="00000000">
              <w:rPr>
                <w:rtl w:val="0"/>
              </w:rPr>
              <w:t xml:space="preserve">Address</w:t>
            </w:r>
          </w:p>
        </w:tc>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B5">
            <w:pPr>
              <w:shd w:fill="ffffff" w:val="clear"/>
              <w:spacing w:after="57" w:before="57" w:lineRule="auto"/>
              <w:ind w:left="68" w:firstLine="0"/>
              <w:rPr>
                <w:color w:val="222222"/>
              </w:rPr>
            </w:pPr>
            <w:r w:rsidDel="00000000" w:rsidR="00000000" w:rsidRPr="00000000">
              <w:rPr>
                <w:color w:val="222222"/>
                <w:rtl w:val="0"/>
              </w:rPr>
              <w:t xml:space="preserve">Al. Delmouzou 8</w:t>
            </w:r>
          </w:p>
        </w:tc>
      </w:tr>
      <w:tr>
        <w:trPr>
          <w:cantSplit w:val="0"/>
          <w:tblHeader w:val="0"/>
        </w:trPr>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B6">
            <w:pPr>
              <w:rPr/>
            </w:pPr>
            <w:r w:rsidDel="00000000" w:rsidR="00000000" w:rsidRPr="00000000">
              <w:rPr>
                <w:rtl w:val="0"/>
              </w:rPr>
              <w:t xml:space="preserve">Country</w:t>
            </w:r>
          </w:p>
        </w:tc>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B7">
            <w:pPr>
              <w:shd w:fill="ffffff" w:val="clear"/>
              <w:spacing w:after="57" w:before="57" w:lineRule="auto"/>
              <w:ind w:left="68" w:firstLine="0"/>
              <w:rPr>
                <w:color w:val="222222"/>
              </w:rPr>
            </w:pPr>
            <w:r w:rsidDel="00000000" w:rsidR="00000000" w:rsidRPr="00000000">
              <w:rPr>
                <w:color w:val="222222"/>
                <w:rtl w:val="0"/>
              </w:rPr>
              <w:t xml:space="preserve">Greece</w:t>
            </w:r>
          </w:p>
        </w:tc>
      </w:tr>
      <w:tr>
        <w:trPr>
          <w:cantSplit w:val="0"/>
          <w:tblHeader w:val="0"/>
        </w:trPr>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B8">
            <w:pPr>
              <w:rPr/>
            </w:pPr>
            <w:r w:rsidDel="00000000" w:rsidR="00000000" w:rsidRPr="00000000">
              <w:rPr>
                <w:rtl w:val="0"/>
              </w:rPr>
              <w:t xml:space="preserve">City</w:t>
            </w:r>
          </w:p>
        </w:tc>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B9">
            <w:pPr>
              <w:shd w:fill="ffffff" w:val="clear"/>
              <w:spacing w:after="57" w:before="57" w:lineRule="auto"/>
              <w:ind w:left="68" w:firstLine="0"/>
              <w:rPr>
                <w:color w:val="222222"/>
              </w:rPr>
            </w:pPr>
            <w:r w:rsidDel="00000000" w:rsidR="00000000" w:rsidRPr="00000000">
              <w:rPr>
                <w:color w:val="222222"/>
                <w:rtl w:val="0"/>
              </w:rPr>
              <w:t xml:space="preserve">Thessaloniki</w:t>
            </w:r>
          </w:p>
        </w:tc>
      </w:tr>
      <w:tr>
        <w:trPr>
          <w:cantSplit w:val="0"/>
          <w:tblHeader w:val="0"/>
        </w:trPr>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BA">
            <w:pPr>
              <w:rPr/>
            </w:pPr>
            <w:r w:rsidDel="00000000" w:rsidR="00000000" w:rsidRPr="00000000">
              <w:rPr>
                <w:rtl w:val="0"/>
              </w:rPr>
              <w:t xml:space="preserve">P.C.</w:t>
            </w:r>
          </w:p>
        </w:tc>
        <w:tc>
          <w:tcPr>
            <w:tcBorders>
              <w:top w:color="1f497d" w:space="0" w:sz="12" w:val="single"/>
              <w:left w:color="1f497d" w:space="0" w:sz="12" w:val="single"/>
              <w:bottom w:color="1f497d" w:space="0" w:sz="12" w:val="single"/>
              <w:right w:color="1f497d" w:space="0" w:sz="12" w:val="single"/>
            </w:tcBorders>
            <w:shd w:fill="ffffff" w:val="clear"/>
          </w:tcPr>
          <w:p w:rsidR="00000000" w:rsidDel="00000000" w:rsidP="00000000" w:rsidRDefault="00000000" w:rsidRPr="00000000" w14:paraId="000000BB">
            <w:pPr>
              <w:shd w:fill="ffffff" w:val="clear"/>
              <w:spacing w:after="57" w:before="57" w:lineRule="auto"/>
              <w:ind w:left="68" w:firstLine="0"/>
              <w:rPr>
                <w:color w:val="222222"/>
              </w:rPr>
            </w:pPr>
            <w:r w:rsidDel="00000000" w:rsidR="00000000" w:rsidRPr="00000000">
              <w:rPr>
                <w:color w:val="222222"/>
                <w:rtl w:val="0"/>
              </w:rPr>
              <w:t xml:space="preserve">546 35</w:t>
            </w:r>
          </w:p>
        </w:tc>
      </w:tr>
    </w:tbl>
    <w:p w:rsidR="00000000" w:rsidDel="00000000" w:rsidP="00000000" w:rsidRDefault="00000000" w:rsidRPr="00000000" w14:paraId="000000BC">
      <w:pPr>
        <w:rPr/>
      </w:pPr>
      <w:r w:rsidDel="00000000" w:rsidR="00000000" w:rsidRPr="00000000">
        <w:rPr>
          <w:rtl w:val="0"/>
        </w:rPr>
      </w:r>
    </w:p>
    <w:tbl>
      <w:tblPr>
        <w:tblStyle w:val="Table10"/>
        <w:tblW w:w="9594.0" w:type="dxa"/>
        <w:jc w:val="center"/>
        <w:tblBorders>
          <w:top w:color="a6a6a6" w:space="0" w:sz="12" w:val="single"/>
          <w:left w:color="a6a6a6" w:space="0" w:sz="12" w:val="single"/>
          <w:bottom w:color="a6a6a6" w:space="0" w:sz="12" w:val="single"/>
          <w:right w:color="a6a6a6" w:space="0" w:sz="12" w:val="single"/>
          <w:insideH w:color="a6a6a6" w:space="0" w:sz="12" w:val="single"/>
          <w:insideV w:color="a6a6a6" w:space="0" w:sz="12" w:val="single"/>
        </w:tblBorders>
        <w:tblLayout w:type="fixed"/>
        <w:tblLook w:val="0000"/>
      </w:tblPr>
      <w:tblGrid>
        <w:gridCol w:w="2366"/>
        <w:gridCol w:w="1276"/>
        <w:gridCol w:w="1274"/>
        <w:gridCol w:w="4666"/>
        <w:gridCol w:w="12"/>
        <w:tblGridChange w:id="0">
          <w:tblGrid>
            <w:gridCol w:w="2366"/>
            <w:gridCol w:w="1276"/>
            <w:gridCol w:w="1274"/>
            <w:gridCol w:w="4666"/>
            <w:gridCol w:w="12"/>
          </w:tblGrid>
        </w:tblGridChange>
      </w:tblGrid>
      <w:tr>
        <w:trPr>
          <w:cantSplit w:val="0"/>
          <w:trHeight w:val="246" w:hRule="atLeast"/>
          <w:tblHeader w:val="0"/>
        </w:trPr>
        <w:tc>
          <w:tcPr>
            <w:gridSpan w:val="4"/>
            <w:shd w:fill="dddddd" w:val="clear"/>
          </w:tcPr>
          <w:p w:rsidR="00000000" w:rsidDel="00000000" w:rsidP="00000000" w:rsidRDefault="00000000" w:rsidRPr="00000000" w14:paraId="000000BD">
            <w:pPr>
              <w:pBdr>
                <w:top w:space="0" w:sz="0" w:val="nil"/>
                <w:left w:space="0" w:sz="0" w:val="nil"/>
                <w:bottom w:space="0" w:sz="0" w:val="nil"/>
                <w:right w:space="0" w:sz="0" w:val="nil"/>
                <w:between w:space="0" w:sz="0" w:val="nil"/>
              </w:pBdr>
              <w:tabs>
                <w:tab w:val="left" w:leader="none" w:pos="1092"/>
              </w:tabs>
              <w:spacing w:after="120" w:before="120" w:lineRule="auto"/>
              <w:jc w:val="both"/>
              <w:rPr>
                <w:i w:val="1"/>
                <w:iCs w:val="1"/>
                <w:color w:val="595959"/>
                <w:sz w:val="18"/>
                <w:szCs w:val="18"/>
              </w:rPr>
            </w:pPr>
            <w:bookmarkStart w:colFirst="0" w:colLast="0" w:name="_heading=h.nrzbdsl87h3t" w:id="1"/>
            <w:bookmarkEnd w:id="1"/>
            <w:r w:rsidDel="00000000" w:rsidR="00000000" w:rsidRPr="00000000">
              <w:rPr>
                <w:b w:val="1"/>
                <w:bCs w:val="1"/>
                <w:color w:val="595959"/>
                <w:sz w:val="18"/>
                <w:szCs w:val="18"/>
                <w:rtl w:val="0"/>
              </w:rPr>
              <w:t xml:space="preserve">Project teams and staff </w:t>
            </w: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tabs>
                <w:tab w:val="left" w:leader="none" w:pos="1092"/>
              </w:tabs>
              <w:spacing w:after="60" w:lineRule="auto"/>
              <w:jc w:val="both"/>
              <w:rPr>
                <w:i w:val="1"/>
                <w:iCs w:val="1"/>
                <w:color w:val="595959"/>
                <w:sz w:val="16"/>
                <w:szCs w:val="16"/>
              </w:rPr>
            </w:pPr>
            <w:r w:rsidDel="00000000" w:rsidR="00000000" w:rsidRPr="00000000">
              <w:rPr>
                <w:i w:val="1"/>
                <w:iCs w:val="1"/>
                <w:color w:val="595959"/>
                <w:sz w:val="16"/>
                <w:szCs w:val="16"/>
                <w:rtl w:val="0"/>
              </w:rPr>
              <w:t xml:space="preserve">Describe the project teams and how they will work together to implement the project.</w:t>
            </w:r>
          </w:p>
          <w:p w:rsidR="00000000" w:rsidDel="00000000" w:rsidP="00000000" w:rsidRDefault="00000000" w:rsidRPr="00000000" w14:paraId="000000BF">
            <w:pPr>
              <w:pBdr>
                <w:top w:space="0" w:sz="0" w:val="nil"/>
                <w:left w:space="0" w:sz="0" w:val="nil"/>
                <w:bottom w:space="0" w:sz="0" w:val="nil"/>
                <w:right w:space="0" w:sz="0" w:val="nil"/>
                <w:between w:space="0" w:sz="0" w:val="nil"/>
              </w:pBdr>
              <w:tabs>
                <w:tab w:val="left" w:leader="none" w:pos="1092"/>
              </w:tabs>
              <w:spacing w:after="120" w:lineRule="auto"/>
              <w:jc w:val="both"/>
              <w:rPr>
                <w:b w:val="1"/>
                <w:bCs w:val="1"/>
                <w:i w:val="1"/>
                <w:iCs w:val="1"/>
                <w:color w:val="595959"/>
                <w:sz w:val="20"/>
                <w:szCs w:val="20"/>
              </w:rPr>
            </w:pPr>
            <w:r w:rsidDel="00000000" w:rsidR="00000000" w:rsidRPr="00000000">
              <w:rPr>
                <w:i w:val="1"/>
                <w:iCs w:val="1"/>
                <w:color w:val="595959"/>
                <w:sz w:val="16"/>
                <w:szCs w:val="16"/>
                <w:rtl w:val="0"/>
              </w:rPr>
              <w:t xml:space="preserve">List the staff included in the project budget (budget category A) by function/profile (e.g. project manager, senior expert/advisor/researcher, junior expert/advisor/researcher, trainers/teachers, technical personnel, administrative personnel etc. and describe shortly their tasks. If required by the call, provide CVs of all key actors. If required by the Call document/Programme Guide.</w:t>
            </w:r>
            <w:r w:rsidDel="00000000" w:rsidR="00000000" w:rsidRPr="00000000">
              <w:rPr>
                <w:rtl w:val="0"/>
              </w:rPr>
            </w:r>
          </w:p>
        </w:tc>
      </w:tr>
      <w:tr>
        <w:trPr>
          <w:cantSplit w:val="0"/>
          <w:trHeight w:val="540" w:hRule="atLeast"/>
          <w:tblHeader w:val="0"/>
        </w:trPr>
        <w:tc>
          <w:tcPr>
            <w:shd w:fill="f2f2f2" w:val="clear"/>
          </w:tcPr>
          <w:p w:rsidR="00000000" w:rsidDel="00000000" w:rsidP="00000000" w:rsidRDefault="00000000" w:rsidRPr="00000000" w14:paraId="000000C3">
            <w:pPr>
              <w:spacing w:after="120" w:before="120" w:lineRule="auto"/>
              <w:ind w:right="4"/>
              <w:jc w:val="center"/>
              <w:rPr>
                <w:sz w:val="18"/>
                <w:szCs w:val="18"/>
              </w:rPr>
            </w:pPr>
            <w:r w:rsidDel="00000000" w:rsidR="00000000" w:rsidRPr="00000000">
              <w:rPr>
                <w:sz w:val="18"/>
                <w:szCs w:val="18"/>
                <w:rtl w:val="0"/>
              </w:rPr>
              <w:t xml:space="preserve">Name and function </w:t>
            </w:r>
          </w:p>
        </w:tc>
        <w:tc>
          <w:tcPr>
            <w:shd w:fill="f2f2f2" w:val="clear"/>
          </w:tcPr>
          <w:p w:rsidR="00000000" w:rsidDel="00000000" w:rsidP="00000000" w:rsidRDefault="00000000" w:rsidRPr="00000000" w14:paraId="000000C4">
            <w:pPr>
              <w:spacing w:after="120" w:before="120" w:lineRule="auto"/>
              <w:ind w:right="4"/>
              <w:jc w:val="center"/>
              <w:rPr>
                <w:sz w:val="18"/>
                <w:szCs w:val="18"/>
              </w:rPr>
            </w:pPr>
            <w:r w:rsidDel="00000000" w:rsidR="00000000" w:rsidRPr="00000000">
              <w:rPr>
                <w:sz w:val="18"/>
                <w:szCs w:val="18"/>
                <w:rtl w:val="0"/>
              </w:rPr>
              <w:t xml:space="preserve">Organisation </w:t>
            </w:r>
          </w:p>
        </w:tc>
        <w:tc>
          <w:tcPr>
            <w:shd w:fill="f2f2f2" w:val="clear"/>
          </w:tcPr>
          <w:p w:rsidR="00000000" w:rsidDel="00000000" w:rsidP="00000000" w:rsidRDefault="00000000" w:rsidRPr="00000000" w14:paraId="000000C5">
            <w:pPr>
              <w:spacing w:after="120" w:before="120" w:lineRule="auto"/>
              <w:ind w:right="4"/>
              <w:jc w:val="center"/>
              <w:rPr>
                <w:sz w:val="18"/>
                <w:szCs w:val="18"/>
              </w:rPr>
            </w:pPr>
            <w:r w:rsidDel="00000000" w:rsidR="00000000" w:rsidRPr="00000000">
              <w:rPr>
                <w:sz w:val="18"/>
                <w:szCs w:val="18"/>
                <w:rtl w:val="0"/>
              </w:rPr>
              <w:t xml:space="preserve">Role/tasks</w:t>
            </w:r>
          </w:p>
        </w:tc>
        <w:tc>
          <w:tcPr>
            <w:gridSpan w:val="2"/>
            <w:shd w:fill="f2f2f2" w:val="clear"/>
          </w:tcPr>
          <w:p w:rsidR="00000000" w:rsidDel="00000000" w:rsidP="00000000" w:rsidRDefault="00000000" w:rsidRPr="00000000" w14:paraId="000000C6">
            <w:pPr>
              <w:spacing w:after="120" w:before="120" w:lineRule="auto"/>
              <w:ind w:right="4"/>
              <w:jc w:val="center"/>
              <w:rPr>
                <w:sz w:val="18"/>
                <w:szCs w:val="18"/>
              </w:rPr>
            </w:pPr>
            <w:r w:rsidDel="00000000" w:rsidR="00000000" w:rsidRPr="00000000">
              <w:rPr>
                <w:sz w:val="18"/>
                <w:szCs w:val="18"/>
                <w:rtl w:val="0"/>
              </w:rPr>
              <w:t xml:space="preserve">Professional profile and expertise</w:t>
            </w:r>
          </w:p>
        </w:tc>
      </w:tr>
      <w:tr>
        <w:trPr>
          <w:cantSplit w:val="0"/>
          <w:trHeight w:val="537" w:hRule="atLeast"/>
          <w:tblHeader w:val="0"/>
        </w:trPr>
        <w:tc>
          <w:tcPr>
            <w:shd w:fill="ffffff" w:val="clear"/>
          </w:tcPr>
          <w:p w:rsidR="00000000" w:rsidDel="00000000" w:rsidP="00000000" w:rsidRDefault="00000000" w:rsidRPr="00000000" w14:paraId="000000C8">
            <w:pPr>
              <w:spacing w:after="120" w:before="120" w:lineRule="auto"/>
              <w:ind w:right="4"/>
              <w:jc w:val="both"/>
              <w:rPr>
                <w:sz w:val="18"/>
                <w:szCs w:val="18"/>
              </w:rPr>
            </w:pPr>
            <w:r w:rsidDel="00000000" w:rsidR="00000000" w:rsidRPr="00000000">
              <w:rPr>
                <w:rtl w:val="0"/>
              </w:rPr>
              <w:t xml:space="preserve">Aristodimos Paraschou </w:t>
            </w:r>
            <w:r w:rsidDel="00000000" w:rsidR="00000000" w:rsidRPr="00000000">
              <w:rPr>
                <w:rtl w:val="0"/>
              </w:rPr>
            </w:r>
          </w:p>
        </w:tc>
        <w:tc>
          <w:tcPr>
            <w:shd w:fill="ffffff" w:val="clear"/>
          </w:tcPr>
          <w:p w:rsidR="00000000" w:rsidDel="00000000" w:rsidP="00000000" w:rsidRDefault="00000000" w:rsidRPr="00000000" w14:paraId="000000C9">
            <w:pPr>
              <w:spacing w:after="120" w:before="120" w:lineRule="auto"/>
              <w:ind w:right="4"/>
              <w:jc w:val="both"/>
              <w:rPr>
                <w:sz w:val="18"/>
                <w:szCs w:val="18"/>
              </w:rPr>
            </w:pPr>
            <w:r w:rsidDel="00000000" w:rsidR="00000000" w:rsidRPr="00000000">
              <w:rPr>
                <w:sz w:val="18"/>
                <w:szCs w:val="18"/>
                <w:rtl w:val="0"/>
              </w:rPr>
              <w:t xml:space="preserve">USB</w:t>
            </w:r>
          </w:p>
        </w:tc>
        <w:tc>
          <w:tcPr>
            <w:shd w:fill="ffffff" w:val="clear"/>
          </w:tcPr>
          <w:p w:rsidR="00000000" w:rsidDel="00000000" w:rsidP="00000000" w:rsidRDefault="00000000" w:rsidRPr="00000000" w14:paraId="000000CA">
            <w:pPr>
              <w:spacing w:after="120" w:before="120" w:lineRule="auto"/>
              <w:ind w:right="4"/>
              <w:jc w:val="both"/>
              <w:rPr>
                <w:sz w:val="18"/>
                <w:szCs w:val="18"/>
              </w:rPr>
            </w:pPr>
            <w:r w:rsidDel="00000000" w:rsidR="00000000" w:rsidRPr="00000000">
              <w:rPr>
                <w:sz w:val="18"/>
                <w:szCs w:val="18"/>
                <w:rtl w:val="0"/>
              </w:rPr>
              <w:t xml:space="preserve">President</w:t>
            </w:r>
          </w:p>
        </w:tc>
        <w:tc>
          <w:tcPr>
            <w:gridSpan w:val="2"/>
            <w:shd w:fill="ffffff" w:val="clear"/>
          </w:tcPr>
          <w:p w:rsidR="00000000" w:rsidDel="00000000" w:rsidP="00000000" w:rsidRDefault="00000000" w:rsidRPr="00000000" w14:paraId="000000CB">
            <w:pPr>
              <w:jc w:val="both"/>
              <w:rPr/>
            </w:pPr>
            <w:r w:rsidDel="00000000" w:rsidR="00000000" w:rsidRPr="00000000">
              <w:rPr>
                <w:rtl w:val="0"/>
              </w:rPr>
              <w:t xml:space="preserve">Aristodimos Paraschou has been the founder of the NGO United Societies of Balkans.  He has graduated from the department of Education and Social Policy with specialization in Adult Education. He has done a master in Intercultural Dialogue and Education and has been involved as participant, facilitator, trainer or organiser in more than 100 youth or other projects, mostly related with Human Rights Education. He is a youth trainer, accredited and part of the pool of trainers of the Council of Europe and the one of the Hellenic National Agency, responsible for the Erasmus+ Youth Programme.  He is project manager and EVS coordinator of USB since the beginning of the EVS hosting project of the organisation. He has been appointed as head of the Greek National Network of the Anna-Lindh Foundation and coordinator of the local network of the NGOs of Thessaloniki. </w:t>
            </w:r>
          </w:p>
        </w:tc>
      </w:tr>
      <w:tr>
        <w:trPr>
          <w:cantSplit w:val="0"/>
          <w:trHeight w:val="537" w:hRule="atLeast"/>
          <w:tblHeader w:val="0"/>
        </w:trPr>
        <w:tc>
          <w:tcPr>
            <w:shd w:fill="ffffff" w:val="clear"/>
          </w:tcPr>
          <w:p w:rsidR="00000000" w:rsidDel="00000000" w:rsidP="00000000" w:rsidRDefault="00000000" w:rsidRPr="00000000" w14:paraId="000000CD">
            <w:pPr>
              <w:spacing w:after="120" w:before="120" w:lineRule="auto"/>
              <w:ind w:right="4"/>
              <w:jc w:val="both"/>
              <w:rPr/>
            </w:pPr>
            <w:r w:rsidDel="00000000" w:rsidR="00000000" w:rsidRPr="00000000">
              <w:rPr>
                <w:rtl w:val="0"/>
              </w:rPr>
              <w:t xml:space="preserve">Yannis Tsilsou </w:t>
            </w:r>
          </w:p>
          <w:p w:rsidR="00000000" w:rsidDel="00000000" w:rsidP="00000000" w:rsidRDefault="00000000" w:rsidRPr="00000000" w14:paraId="000000CE">
            <w:pPr>
              <w:spacing w:after="120" w:before="120" w:lineRule="auto"/>
              <w:ind w:right="4"/>
              <w:jc w:val="both"/>
              <w:rPr>
                <w:sz w:val="18"/>
                <w:szCs w:val="18"/>
              </w:rPr>
            </w:pPr>
            <w:r w:rsidDel="00000000" w:rsidR="00000000" w:rsidRPr="00000000">
              <w:rPr>
                <w:rtl w:val="0"/>
              </w:rPr>
            </w:r>
          </w:p>
        </w:tc>
        <w:tc>
          <w:tcPr>
            <w:shd w:fill="ffffff" w:val="clear"/>
          </w:tcPr>
          <w:p w:rsidR="00000000" w:rsidDel="00000000" w:rsidP="00000000" w:rsidRDefault="00000000" w:rsidRPr="00000000" w14:paraId="000000CF">
            <w:pPr>
              <w:spacing w:after="120" w:before="120" w:lineRule="auto"/>
              <w:ind w:right="4"/>
              <w:jc w:val="both"/>
              <w:rPr>
                <w:sz w:val="18"/>
                <w:szCs w:val="18"/>
              </w:rPr>
            </w:pPr>
            <w:r w:rsidDel="00000000" w:rsidR="00000000" w:rsidRPr="00000000">
              <w:rPr>
                <w:sz w:val="18"/>
                <w:szCs w:val="18"/>
                <w:rtl w:val="0"/>
              </w:rPr>
              <w:t xml:space="preserve">USB</w:t>
            </w:r>
          </w:p>
        </w:tc>
        <w:tc>
          <w:tcPr>
            <w:shd w:fill="ffffff" w:val="clear"/>
          </w:tcPr>
          <w:p w:rsidR="00000000" w:rsidDel="00000000" w:rsidP="00000000" w:rsidRDefault="00000000" w:rsidRPr="00000000" w14:paraId="000000D0">
            <w:pPr>
              <w:spacing w:after="120" w:before="120" w:lineRule="auto"/>
              <w:ind w:right="4"/>
              <w:jc w:val="both"/>
              <w:rPr>
                <w:sz w:val="18"/>
                <w:szCs w:val="18"/>
              </w:rPr>
            </w:pPr>
            <w:r w:rsidDel="00000000" w:rsidR="00000000" w:rsidRPr="00000000">
              <w:rPr>
                <w:sz w:val="18"/>
                <w:szCs w:val="18"/>
                <w:rtl w:val="0"/>
              </w:rPr>
              <w:t xml:space="preserve">Director General</w:t>
            </w:r>
          </w:p>
        </w:tc>
        <w:tc>
          <w:tcPr>
            <w:gridSpan w:val="2"/>
            <w:shd w:fill="ffffff" w:val="clear"/>
          </w:tcPr>
          <w:p w:rsidR="00000000" w:rsidDel="00000000" w:rsidP="00000000" w:rsidRDefault="00000000" w:rsidRPr="00000000" w14:paraId="000000D1">
            <w:pPr>
              <w:tabs>
                <w:tab w:val="left" w:leader="none" w:pos="2029"/>
              </w:tabs>
              <w:jc w:val="both"/>
              <w:rPr/>
            </w:pPr>
            <w:r w:rsidDel="00000000" w:rsidR="00000000" w:rsidRPr="00000000">
              <w:rPr>
                <w:rtl w:val="0"/>
              </w:rPr>
              <w:t xml:space="preserve">Yannis Tsilsou finished his bachelor degree in the department of International and European Studies and his master in European Policies on Youth, Education and Culture with a master thesis on «The Open Method of Coordination in European Youth Policies: Evaluation of its implementation so far and the challenges for the next multiannual EU Youth Strategy (2019-2027)». He is interested in youth policy research, European law and antidiscrimination policies. Since 2012, he has been involved in various organisations as an activist, intern, volunteer or a member. Through the years, he has taken part in multiple training courses, consultations as an expert, meetings related to intercultural dialogue, human rights and European youth policies. He has been working as head Project Manager in United Societies of Balkans since January 2016. </w:t>
            </w:r>
          </w:p>
          <w:p w:rsidR="00000000" w:rsidDel="00000000" w:rsidP="00000000" w:rsidRDefault="00000000" w:rsidRPr="00000000" w14:paraId="000000D2">
            <w:pPr>
              <w:spacing w:after="120" w:before="120" w:lineRule="auto"/>
              <w:ind w:right="4"/>
              <w:jc w:val="both"/>
              <w:rPr>
                <w:sz w:val="18"/>
                <w:szCs w:val="18"/>
              </w:rPr>
            </w:pPr>
            <w:r w:rsidDel="00000000" w:rsidR="00000000" w:rsidRPr="00000000">
              <w:rPr>
                <w:rtl w:val="0"/>
              </w:rPr>
            </w:r>
          </w:p>
        </w:tc>
      </w:tr>
      <w:tr>
        <w:trPr>
          <w:cantSplit w:val="0"/>
          <w:trHeight w:val="537" w:hRule="atLeast"/>
          <w:tblHeader w:val="0"/>
        </w:trPr>
        <w:tc>
          <w:tcPr>
            <w:shd w:fill="ffffff" w:val="clear"/>
          </w:tcPr>
          <w:p w:rsidR="00000000" w:rsidDel="00000000" w:rsidP="00000000" w:rsidRDefault="00000000" w:rsidRPr="00000000" w14:paraId="000000D4">
            <w:pPr>
              <w:spacing w:after="120" w:before="120" w:lineRule="auto"/>
              <w:ind w:right="4"/>
              <w:jc w:val="both"/>
              <w:rPr/>
            </w:pPr>
            <w:r w:rsidDel="00000000" w:rsidR="00000000" w:rsidRPr="00000000">
              <w:rPr>
                <w:rtl w:val="0"/>
              </w:rPr>
              <w:t xml:space="preserve">Nafsika Karakomninou-Tsigkopoulou</w:t>
            </w:r>
          </w:p>
        </w:tc>
        <w:tc>
          <w:tcPr>
            <w:shd w:fill="ffffff" w:val="clear"/>
          </w:tcPr>
          <w:p w:rsidR="00000000" w:rsidDel="00000000" w:rsidP="00000000" w:rsidRDefault="00000000" w:rsidRPr="00000000" w14:paraId="000000D5">
            <w:pPr>
              <w:spacing w:after="120" w:before="120" w:lineRule="auto"/>
              <w:ind w:right="4"/>
              <w:jc w:val="both"/>
              <w:rPr>
                <w:sz w:val="18"/>
                <w:szCs w:val="18"/>
              </w:rPr>
            </w:pPr>
            <w:r w:rsidDel="00000000" w:rsidR="00000000" w:rsidRPr="00000000">
              <w:rPr>
                <w:sz w:val="18"/>
                <w:szCs w:val="18"/>
                <w:rtl w:val="0"/>
              </w:rPr>
              <w:t xml:space="preserve">USB</w:t>
            </w:r>
          </w:p>
        </w:tc>
        <w:tc>
          <w:tcPr>
            <w:shd w:fill="ffffff" w:val="clear"/>
          </w:tcPr>
          <w:p w:rsidR="00000000" w:rsidDel="00000000" w:rsidP="00000000" w:rsidRDefault="00000000" w:rsidRPr="00000000" w14:paraId="000000D6">
            <w:pPr>
              <w:spacing w:after="120" w:before="120" w:lineRule="auto"/>
              <w:ind w:right="4"/>
              <w:jc w:val="both"/>
              <w:rPr>
                <w:sz w:val="18"/>
                <w:szCs w:val="18"/>
              </w:rPr>
            </w:pPr>
            <w:r w:rsidDel="00000000" w:rsidR="00000000" w:rsidRPr="00000000">
              <w:rPr>
                <w:sz w:val="18"/>
                <w:szCs w:val="18"/>
                <w:rtl w:val="0"/>
              </w:rPr>
              <w:t xml:space="preserve">Project Manager</w:t>
            </w:r>
          </w:p>
        </w:tc>
        <w:tc>
          <w:tcPr>
            <w:gridSpan w:val="2"/>
            <w:shd w:fill="ffffff" w:val="clear"/>
          </w:tcPr>
          <w:p w:rsidR="00000000" w:rsidDel="00000000" w:rsidP="00000000" w:rsidRDefault="00000000" w:rsidRPr="00000000" w14:paraId="000000D7">
            <w:pPr>
              <w:jc w:val="both"/>
              <w:rPr/>
            </w:pPr>
            <w:r w:rsidDel="00000000" w:rsidR="00000000" w:rsidRPr="00000000">
              <w:rPr>
                <w:rtl w:val="0"/>
              </w:rPr>
              <w:t xml:space="preserve">Nafsika Karakomninou-Tsigkopoulou has studied "Politics and International Relations" at the B.S.O.S. Department at University of Macedonia. She holds an MSc in "War &amp; Psychiatry", from the Institute of Psychiatry, Psychology and Neuroscience, of King's College London. She has many years of experience working with refugees at the International Organization for Migration, in the field of community engagement. Since October 2023 she has been working for the European Project Management Department at USB. She is also in her 3d year of traineeship in Dramatherapy.</w:t>
            </w:r>
          </w:p>
        </w:tc>
      </w:tr>
      <w:tr>
        <w:trPr>
          <w:cantSplit w:val="0"/>
          <w:trHeight w:val="537" w:hRule="atLeast"/>
          <w:tblHeader w:val="0"/>
        </w:trPr>
        <w:tc>
          <w:tcPr>
            <w:shd w:fill="ffffff" w:val="clear"/>
          </w:tcPr>
          <w:p w:rsidR="00000000" w:rsidDel="00000000" w:rsidP="00000000" w:rsidRDefault="00000000" w:rsidRPr="00000000" w14:paraId="000000D9">
            <w:pPr>
              <w:spacing w:after="120" w:before="120" w:lineRule="auto"/>
              <w:ind w:right="4"/>
              <w:jc w:val="both"/>
              <w:rPr/>
            </w:pPr>
            <w:r w:rsidDel="00000000" w:rsidR="00000000" w:rsidRPr="00000000">
              <w:rPr>
                <w:rtl w:val="0"/>
              </w:rPr>
              <w:t xml:space="preserve">Alexia Anastasiadi</w:t>
            </w:r>
          </w:p>
        </w:tc>
        <w:tc>
          <w:tcPr>
            <w:shd w:fill="ffffff" w:val="clear"/>
          </w:tcPr>
          <w:p w:rsidR="00000000" w:rsidDel="00000000" w:rsidP="00000000" w:rsidRDefault="00000000" w:rsidRPr="00000000" w14:paraId="000000DA">
            <w:pPr>
              <w:spacing w:after="120" w:before="120" w:lineRule="auto"/>
              <w:ind w:right="4"/>
              <w:jc w:val="both"/>
              <w:rPr>
                <w:sz w:val="18"/>
                <w:szCs w:val="18"/>
              </w:rPr>
            </w:pPr>
            <w:r w:rsidDel="00000000" w:rsidR="00000000" w:rsidRPr="00000000">
              <w:rPr>
                <w:sz w:val="18"/>
                <w:szCs w:val="18"/>
                <w:rtl w:val="0"/>
              </w:rPr>
              <w:t xml:space="preserve">USB</w:t>
            </w:r>
          </w:p>
        </w:tc>
        <w:tc>
          <w:tcPr>
            <w:shd w:fill="ffffff" w:val="clear"/>
          </w:tcPr>
          <w:p w:rsidR="00000000" w:rsidDel="00000000" w:rsidP="00000000" w:rsidRDefault="00000000" w:rsidRPr="00000000" w14:paraId="000000DB">
            <w:pPr>
              <w:spacing w:after="120" w:before="120" w:lineRule="auto"/>
              <w:ind w:right="4"/>
              <w:jc w:val="both"/>
              <w:rPr>
                <w:sz w:val="18"/>
                <w:szCs w:val="18"/>
              </w:rPr>
            </w:pPr>
            <w:r w:rsidDel="00000000" w:rsidR="00000000" w:rsidRPr="00000000">
              <w:rPr>
                <w:sz w:val="18"/>
                <w:szCs w:val="18"/>
                <w:rtl w:val="0"/>
              </w:rPr>
              <w:t xml:space="preserve">Project Manager</w:t>
            </w:r>
          </w:p>
        </w:tc>
        <w:tc>
          <w:tcPr>
            <w:gridSpan w:val="2"/>
            <w:shd w:fill="ffffff" w:val="clear"/>
          </w:tcPr>
          <w:p w:rsidR="00000000" w:rsidDel="00000000" w:rsidP="00000000" w:rsidRDefault="00000000" w:rsidRPr="00000000" w14:paraId="000000DC">
            <w:pPr>
              <w:jc w:val="both"/>
              <w:rPr/>
            </w:pPr>
            <w:r w:rsidDel="00000000" w:rsidR="00000000" w:rsidRPr="00000000">
              <w:rPr>
                <w:rtl w:val="0"/>
              </w:rPr>
              <w:t xml:space="preserve">Alexia Anastasiadi holds an integrated master's degree from the department of Architectural Engineering, of Aristotle University of Thessaloniki (AUTH). She is a Project Manager at USB and has experience in project management, NFE, photography and graphic design. She is a board member of Youth Peace Ambassadors Network (YPAN) for the mandate of 2025-27 and is actively involved in the field of non-formal education and youth work with a focus on peacebuilding, non-violence, human rights, inclusion and youth empowerment through art. In the past, she has volunteered at planIMPACT, a Germany based NGO focused on peace and human rights, InfinityGreece, Actionaid youth centre and Youthorama.</w:t>
            </w:r>
          </w:p>
        </w:tc>
      </w:tr>
      <w:tr>
        <w:trPr>
          <w:cantSplit w:val="0"/>
          <w:trHeight w:val="2468" w:hRule="atLeast"/>
          <w:tblHeader w:val="0"/>
        </w:trPr>
        <w:tc>
          <w:tcPr>
            <w:shd w:fill="ffffff" w:val="clear"/>
          </w:tcPr>
          <w:p w:rsidR="00000000" w:rsidDel="00000000" w:rsidP="00000000" w:rsidRDefault="00000000" w:rsidRPr="00000000" w14:paraId="000000DE">
            <w:pPr>
              <w:spacing w:after="120" w:before="120" w:lineRule="auto"/>
              <w:ind w:right="4"/>
              <w:jc w:val="both"/>
              <w:rPr/>
            </w:pPr>
            <w:r w:rsidDel="00000000" w:rsidR="00000000" w:rsidRPr="00000000">
              <w:rPr>
                <w:rtl w:val="0"/>
              </w:rPr>
              <w:t xml:space="preserve">Sofia Zangana</w:t>
            </w:r>
          </w:p>
        </w:tc>
        <w:tc>
          <w:tcPr>
            <w:shd w:fill="ffffff" w:val="clear"/>
          </w:tcPr>
          <w:p w:rsidR="00000000" w:rsidDel="00000000" w:rsidP="00000000" w:rsidRDefault="00000000" w:rsidRPr="00000000" w14:paraId="000000DF">
            <w:pPr>
              <w:spacing w:after="120" w:before="120" w:lineRule="auto"/>
              <w:ind w:right="4"/>
              <w:jc w:val="both"/>
              <w:rPr>
                <w:sz w:val="18"/>
                <w:szCs w:val="18"/>
              </w:rPr>
            </w:pPr>
            <w:r w:rsidDel="00000000" w:rsidR="00000000" w:rsidRPr="00000000">
              <w:rPr>
                <w:sz w:val="18"/>
                <w:szCs w:val="18"/>
                <w:rtl w:val="0"/>
              </w:rPr>
              <w:t xml:space="preserve">USB</w:t>
            </w:r>
          </w:p>
        </w:tc>
        <w:tc>
          <w:tcPr>
            <w:shd w:fill="ffffff" w:val="clear"/>
          </w:tcPr>
          <w:p w:rsidR="00000000" w:rsidDel="00000000" w:rsidP="00000000" w:rsidRDefault="00000000" w:rsidRPr="00000000" w14:paraId="000000E0">
            <w:pPr>
              <w:spacing w:after="120" w:before="120" w:lineRule="auto"/>
              <w:ind w:right="4"/>
              <w:jc w:val="both"/>
              <w:rPr>
                <w:sz w:val="18"/>
                <w:szCs w:val="18"/>
              </w:rPr>
            </w:pPr>
            <w:r w:rsidDel="00000000" w:rsidR="00000000" w:rsidRPr="00000000">
              <w:rPr>
                <w:sz w:val="18"/>
                <w:szCs w:val="18"/>
                <w:rtl w:val="0"/>
              </w:rPr>
              <w:t xml:space="preserve">Project Assistant</w:t>
            </w:r>
          </w:p>
        </w:tc>
        <w:tc>
          <w:tcPr>
            <w:gridSpan w:val="2"/>
            <w:shd w:fill="ffffff" w:val="clear"/>
          </w:tcPr>
          <w:p w:rsidR="00000000" w:rsidDel="00000000" w:rsidP="00000000" w:rsidRDefault="00000000" w:rsidRPr="00000000" w14:paraId="000000E1">
            <w:pPr>
              <w:jc w:val="both"/>
              <w:rPr/>
            </w:pPr>
            <w:r w:rsidDel="00000000" w:rsidR="00000000" w:rsidRPr="00000000">
              <w:rPr>
                <w:rtl w:val="0"/>
              </w:rPr>
              <w:t xml:space="preserve">Sofia Zangana graduated in 2024 with a bachelor’s degree in Foreign Languages, Translation and Interpreting from the Faculty of Humanities. With a strong focus on European and international affairs, she defended her thesis on Interpreting in European and International Organisations: Institutional Framework and Practice. She has completed an internship at the United Nations Regional Information Centre in Belgium. Alongside her academic pursuits, she has been actively involved in volunteering since 2017, mainly within the field of youth participation.</w:t>
            </w:r>
          </w:p>
        </w:tc>
      </w:tr>
      <w:tr>
        <w:trPr>
          <w:cantSplit w:val="0"/>
          <w:trHeight w:val="537" w:hRule="atLeast"/>
          <w:tblHeader w:val="0"/>
        </w:trPr>
        <w:tc>
          <w:tcPr>
            <w:shd w:fill="ffffff" w:val="clear"/>
          </w:tcPr>
          <w:p w:rsidR="00000000" w:rsidDel="00000000" w:rsidP="00000000" w:rsidRDefault="00000000" w:rsidRPr="00000000" w14:paraId="000000E3">
            <w:pPr>
              <w:spacing w:after="120" w:before="120" w:lineRule="auto"/>
              <w:ind w:right="4"/>
              <w:jc w:val="both"/>
              <w:rPr>
                <w:b w:val="1"/>
                <w:bCs w:val="1"/>
                <w:sz w:val="18"/>
                <w:szCs w:val="18"/>
              </w:rPr>
            </w:pPr>
            <w:r w:rsidDel="00000000" w:rsidR="00000000" w:rsidRPr="00000000">
              <w:rPr>
                <w:rtl w:val="0"/>
              </w:rPr>
              <w:t xml:space="preserve">Christina Tourlakidou </w:t>
            </w:r>
            <w:r w:rsidDel="00000000" w:rsidR="00000000" w:rsidRPr="00000000">
              <w:rPr>
                <w:rtl w:val="0"/>
              </w:rPr>
            </w:r>
          </w:p>
        </w:tc>
        <w:tc>
          <w:tcPr>
            <w:shd w:fill="ffffff" w:val="clear"/>
          </w:tcPr>
          <w:p w:rsidR="00000000" w:rsidDel="00000000" w:rsidP="00000000" w:rsidRDefault="00000000" w:rsidRPr="00000000" w14:paraId="000000E4">
            <w:pPr>
              <w:spacing w:after="120" w:before="120" w:lineRule="auto"/>
              <w:ind w:right="4"/>
              <w:jc w:val="both"/>
              <w:rPr>
                <w:sz w:val="18"/>
                <w:szCs w:val="18"/>
              </w:rPr>
            </w:pPr>
            <w:r w:rsidDel="00000000" w:rsidR="00000000" w:rsidRPr="00000000">
              <w:rPr>
                <w:sz w:val="18"/>
                <w:szCs w:val="18"/>
                <w:rtl w:val="0"/>
              </w:rPr>
              <w:t xml:space="preserve">USB</w:t>
            </w:r>
          </w:p>
        </w:tc>
        <w:tc>
          <w:tcPr>
            <w:shd w:fill="ffffff" w:val="clear"/>
          </w:tcPr>
          <w:p w:rsidR="00000000" w:rsidDel="00000000" w:rsidP="00000000" w:rsidRDefault="00000000" w:rsidRPr="00000000" w14:paraId="000000E5">
            <w:pPr>
              <w:spacing w:after="120" w:before="120" w:lineRule="auto"/>
              <w:ind w:right="4"/>
              <w:jc w:val="both"/>
              <w:rPr>
                <w:sz w:val="18"/>
                <w:szCs w:val="18"/>
              </w:rPr>
            </w:pPr>
            <w:r w:rsidDel="00000000" w:rsidR="00000000" w:rsidRPr="00000000">
              <w:rPr>
                <w:sz w:val="18"/>
                <w:szCs w:val="18"/>
                <w:rtl w:val="0"/>
              </w:rPr>
              <w:t xml:space="preserve">Financial Manager</w:t>
            </w:r>
          </w:p>
        </w:tc>
        <w:tc>
          <w:tcPr>
            <w:gridSpan w:val="2"/>
            <w:shd w:fill="ffffff" w:val="clear"/>
          </w:tcPr>
          <w:p w:rsidR="00000000" w:rsidDel="00000000" w:rsidP="00000000" w:rsidRDefault="00000000" w:rsidRPr="00000000" w14:paraId="000000E6">
            <w:pPr>
              <w:jc w:val="both"/>
              <w:rPr/>
            </w:pPr>
            <w:r w:rsidDel="00000000" w:rsidR="00000000" w:rsidRPr="00000000">
              <w:rPr>
                <w:rtl w:val="0"/>
              </w:rPr>
              <w:t xml:space="preserve">Christina Tourlakidou has completed her studies at the Department of Economics and her postgraduate studies in Business Administration and Information Systems at the Aristotle University of Thessaloniki. She has been working in the Economics Department of U.S.B. since 2019 and her main role is the financial management of European projects.</w:t>
            </w:r>
          </w:p>
        </w:tc>
      </w:tr>
      <w:tr>
        <w:trPr>
          <w:cantSplit w:val="0"/>
          <w:trHeight w:val="537" w:hRule="atLeast"/>
          <w:tblHeader w:val="0"/>
        </w:trPr>
        <w:tc>
          <w:tcPr>
            <w:shd w:fill="ffffff" w:val="clear"/>
          </w:tcPr>
          <w:p w:rsidR="00000000" w:rsidDel="00000000" w:rsidP="00000000" w:rsidRDefault="00000000" w:rsidRPr="00000000" w14:paraId="000000E8">
            <w:pPr>
              <w:spacing w:after="120" w:before="120" w:lineRule="auto"/>
              <w:ind w:right="4"/>
              <w:jc w:val="both"/>
              <w:rPr>
                <w:b w:val="1"/>
                <w:bCs w:val="1"/>
                <w:sz w:val="18"/>
                <w:szCs w:val="18"/>
              </w:rPr>
            </w:pPr>
            <w:r w:rsidDel="00000000" w:rsidR="00000000" w:rsidRPr="00000000">
              <w:rPr>
                <w:rtl w:val="0"/>
              </w:rPr>
              <w:t xml:space="preserve">Panos Skepadianos </w:t>
            </w:r>
            <w:r w:rsidDel="00000000" w:rsidR="00000000" w:rsidRPr="00000000">
              <w:rPr>
                <w:rtl w:val="0"/>
              </w:rPr>
            </w:r>
          </w:p>
        </w:tc>
        <w:tc>
          <w:tcPr>
            <w:shd w:fill="ffffff" w:val="clear"/>
          </w:tcPr>
          <w:p w:rsidR="00000000" w:rsidDel="00000000" w:rsidP="00000000" w:rsidRDefault="00000000" w:rsidRPr="00000000" w14:paraId="000000E9">
            <w:pPr>
              <w:spacing w:after="120" w:before="120" w:lineRule="auto"/>
              <w:ind w:right="4"/>
              <w:jc w:val="both"/>
              <w:rPr>
                <w:sz w:val="18"/>
                <w:szCs w:val="18"/>
              </w:rPr>
            </w:pPr>
            <w:r w:rsidDel="00000000" w:rsidR="00000000" w:rsidRPr="00000000">
              <w:rPr>
                <w:sz w:val="18"/>
                <w:szCs w:val="18"/>
                <w:rtl w:val="0"/>
              </w:rPr>
              <w:t xml:space="preserve">USB</w:t>
            </w:r>
          </w:p>
        </w:tc>
        <w:tc>
          <w:tcPr>
            <w:shd w:fill="ffffff" w:val="clear"/>
          </w:tcPr>
          <w:p w:rsidR="00000000" w:rsidDel="00000000" w:rsidP="00000000" w:rsidRDefault="00000000" w:rsidRPr="00000000" w14:paraId="000000EA">
            <w:pPr>
              <w:spacing w:after="120" w:before="120" w:lineRule="auto"/>
              <w:ind w:right="4"/>
              <w:jc w:val="both"/>
              <w:rPr>
                <w:sz w:val="18"/>
                <w:szCs w:val="18"/>
              </w:rPr>
            </w:pPr>
            <w:r w:rsidDel="00000000" w:rsidR="00000000" w:rsidRPr="00000000">
              <w:rPr>
                <w:sz w:val="18"/>
                <w:szCs w:val="18"/>
                <w:rtl w:val="0"/>
              </w:rPr>
              <w:t xml:space="preserve">Press Officer</w:t>
            </w:r>
          </w:p>
        </w:tc>
        <w:tc>
          <w:tcPr>
            <w:gridSpan w:val="2"/>
            <w:shd w:fill="ffffff" w:val="clear"/>
          </w:tcPr>
          <w:p w:rsidR="00000000" w:rsidDel="00000000" w:rsidP="00000000" w:rsidRDefault="00000000" w:rsidRPr="00000000" w14:paraId="000000EB">
            <w:pPr>
              <w:spacing w:after="120" w:before="120" w:lineRule="auto"/>
              <w:ind w:right="4"/>
              <w:jc w:val="both"/>
              <w:rPr/>
            </w:pPr>
            <w:r w:rsidDel="00000000" w:rsidR="00000000" w:rsidRPr="00000000">
              <w:rPr>
                <w:rtl w:val="0"/>
              </w:rPr>
              <w:t xml:space="preserve">Panos Skepadianos is a graduate student of the Department of Business Administration. Since 2011 he has participated in various organizations as a volunteer, trainer and in recent years has been a coordinator of volunteers in the organization Thessaloniki Pride</w:t>
            </w:r>
          </w:p>
        </w:tc>
      </w:tr>
    </w:tbl>
    <w:p w:rsidR="00000000" w:rsidDel="00000000" w:rsidP="00000000" w:rsidRDefault="00000000" w:rsidRPr="00000000" w14:paraId="000000ED">
      <w:pPr>
        <w:jc w:val="center"/>
        <w:rPr>
          <w:b w:val="1"/>
          <w:bCs w:val="1"/>
          <w:sz w:val="21"/>
          <w:szCs w:val="21"/>
        </w:rPr>
      </w:pPr>
      <w:r w:rsidDel="00000000" w:rsidR="00000000" w:rsidRPr="00000000">
        <w:rPr>
          <w:rtl w:val="0"/>
        </w:rPr>
      </w:r>
    </w:p>
    <w:p w:rsidR="00000000" w:rsidDel="00000000" w:rsidP="00000000" w:rsidRDefault="00000000" w:rsidRPr="00000000" w14:paraId="000000EE">
      <w:pPr>
        <w:rPr>
          <w:b w:val="1"/>
          <w:bCs w:val="1"/>
          <w:sz w:val="21"/>
          <w:szCs w:val="21"/>
        </w:rPr>
      </w:pPr>
      <w:r w:rsidDel="00000000" w:rsidR="00000000" w:rsidRPr="00000000">
        <w:rPr>
          <w:rtl w:val="0"/>
        </w:rPr>
      </w:r>
    </w:p>
    <w:p w:rsidR="00000000" w:rsidDel="00000000" w:rsidP="00000000" w:rsidRDefault="00000000" w:rsidRPr="00000000" w14:paraId="000000EF">
      <w:pPr>
        <w:jc w:val="center"/>
        <w:rPr>
          <w:b w:val="1"/>
          <w:bCs w:val="1"/>
          <w:sz w:val="21"/>
          <w:szCs w:val="21"/>
        </w:rPr>
      </w:pPr>
      <w:r w:rsidDel="00000000" w:rsidR="00000000" w:rsidRPr="00000000">
        <w:rPr>
          <w:rtl w:val="0"/>
        </w:rPr>
      </w:r>
    </w:p>
    <w:p w:rsidR="00000000" w:rsidDel="00000000" w:rsidP="00000000" w:rsidRDefault="00000000" w:rsidRPr="00000000" w14:paraId="000000F0">
      <w:pPr>
        <w:jc w:val="center"/>
        <w:rPr>
          <w:b w:val="1"/>
          <w:bCs w:val="1"/>
          <w:sz w:val="21"/>
          <w:szCs w:val="21"/>
        </w:rPr>
      </w:pPr>
      <w:r w:rsidDel="00000000" w:rsidR="00000000" w:rsidRPr="00000000">
        <w:rPr>
          <w:rtl w:val="0"/>
        </w:rPr>
      </w:r>
    </w:p>
    <w:p w:rsidR="00000000" w:rsidDel="00000000" w:rsidP="00000000" w:rsidRDefault="00000000" w:rsidRPr="00000000" w14:paraId="000000F1">
      <w:pPr>
        <w:jc w:val="center"/>
        <w:rPr>
          <w:b w:val="1"/>
          <w:bCs w:val="1"/>
          <w:sz w:val="21"/>
          <w:szCs w:val="21"/>
        </w:rPr>
      </w:pPr>
      <w:r w:rsidDel="00000000" w:rsidR="00000000" w:rsidRPr="00000000">
        <w:rPr>
          <w:rtl w:val="0"/>
        </w:rPr>
      </w:r>
    </w:p>
    <w:p w:rsidR="00000000" w:rsidDel="00000000" w:rsidP="00000000" w:rsidRDefault="00000000" w:rsidRPr="00000000" w14:paraId="000000F2">
      <w:pPr>
        <w:jc w:val="center"/>
        <w:rPr>
          <w:b w:val="1"/>
          <w:bCs w:val="1"/>
          <w:sz w:val="21"/>
          <w:szCs w:val="21"/>
        </w:rPr>
      </w:pPr>
      <w:r w:rsidDel="00000000" w:rsidR="00000000" w:rsidRPr="00000000">
        <w:rPr>
          <w:rtl w:val="0"/>
        </w:rPr>
      </w:r>
    </w:p>
    <w:p w:rsidR="00000000" w:rsidDel="00000000" w:rsidP="00000000" w:rsidRDefault="00000000" w:rsidRPr="00000000" w14:paraId="000000F3">
      <w:pPr>
        <w:jc w:val="center"/>
        <w:rPr>
          <w:b w:val="1"/>
          <w:bCs w:val="1"/>
          <w:sz w:val="21"/>
          <w:szCs w:val="21"/>
        </w:rPr>
      </w:pPr>
      <w:r w:rsidDel="00000000" w:rsidR="00000000" w:rsidRPr="00000000">
        <w:rPr>
          <w:rtl w:val="0"/>
        </w:rPr>
      </w:r>
    </w:p>
    <w:p w:rsidR="00000000" w:rsidDel="00000000" w:rsidP="00000000" w:rsidRDefault="00000000" w:rsidRPr="00000000" w14:paraId="000000F4">
      <w:pPr>
        <w:jc w:val="center"/>
        <w:rPr>
          <w:b w:val="1"/>
          <w:bCs w:val="1"/>
          <w:sz w:val="21"/>
          <w:szCs w:val="21"/>
        </w:rPr>
      </w:pPr>
      <w:r w:rsidDel="00000000" w:rsidR="00000000" w:rsidRPr="00000000">
        <w:rPr>
          <w:rtl w:val="0"/>
        </w:rPr>
      </w:r>
    </w:p>
    <w:p w:rsidR="00000000" w:rsidDel="00000000" w:rsidP="00000000" w:rsidRDefault="00000000" w:rsidRPr="00000000" w14:paraId="000000F5">
      <w:pPr>
        <w:jc w:val="center"/>
        <w:rPr>
          <w:b w:val="1"/>
          <w:bCs w:val="1"/>
          <w:sz w:val="21"/>
          <w:szCs w:val="21"/>
        </w:rPr>
      </w:pPr>
      <w:r w:rsidDel="00000000" w:rsidR="00000000" w:rsidRPr="00000000">
        <w:rPr>
          <w:b w:val="1"/>
          <w:bCs w:val="1"/>
          <w:sz w:val="21"/>
          <w:szCs w:val="21"/>
          <w:rtl w:val="0"/>
        </w:rPr>
        <w:t xml:space="preserve">LIST OF PREVIOUS PROJECTS</w:t>
      </w:r>
    </w:p>
    <w:p w:rsidR="00000000" w:rsidDel="00000000" w:rsidP="00000000" w:rsidRDefault="00000000" w:rsidRPr="00000000" w14:paraId="000000F6">
      <w:pPr>
        <w:rPr>
          <w:i w:val="1"/>
          <w:iCs w:val="1"/>
        </w:rPr>
      </w:pPr>
      <w:r w:rsidDel="00000000" w:rsidR="00000000" w:rsidRPr="00000000">
        <w:rPr>
          <w:rtl w:val="0"/>
        </w:rPr>
      </w:r>
    </w:p>
    <w:tbl>
      <w:tblPr>
        <w:tblStyle w:val="Table11"/>
        <w:tblW w:w="9396.0" w:type="dxa"/>
        <w:jc w:val="left"/>
        <w:tblInd w:w="228.0" w:type="dxa"/>
        <w:tblBorders>
          <w:top w:color="a6a6a6" w:space="0" w:sz="12" w:val="single"/>
          <w:left w:color="a6a6a6" w:space="0" w:sz="12" w:val="single"/>
          <w:bottom w:color="a6a6a6" w:space="0" w:sz="12" w:val="single"/>
          <w:right w:color="a6a6a6" w:space="0" w:sz="12" w:val="single"/>
          <w:insideH w:color="a6a6a6" w:space="0" w:sz="12" w:val="single"/>
          <w:insideV w:color="a6a6a6" w:space="0" w:sz="12" w:val="single"/>
        </w:tblBorders>
        <w:tblLayout w:type="fixed"/>
        <w:tblLook w:val="0400"/>
      </w:tblPr>
      <w:tblGrid>
        <w:gridCol w:w="1321"/>
        <w:gridCol w:w="2246"/>
        <w:gridCol w:w="1276"/>
        <w:gridCol w:w="992"/>
        <w:gridCol w:w="1293"/>
        <w:gridCol w:w="2268"/>
        <w:tblGridChange w:id="0">
          <w:tblGrid>
            <w:gridCol w:w="1321"/>
            <w:gridCol w:w="2246"/>
            <w:gridCol w:w="1276"/>
            <w:gridCol w:w="992"/>
            <w:gridCol w:w="1293"/>
            <w:gridCol w:w="2268"/>
          </w:tblGrid>
        </w:tblGridChange>
      </w:tblGrid>
      <w:tr>
        <w:trPr>
          <w:cantSplit w:val="0"/>
          <w:tblHeader w:val="0"/>
        </w:trPr>
        <w:tc>
          <w:tcPr>
            <w:gridSpan w:val="6"/>
            <w:tcBorders>
              <w:top w:color="a6a6a6" w:space="0" w:sz="12" w:val="single"/>
              <w:left w:color="a6a6a6" w:space="0" w:sz="12" w:val="single"/>
              <w:bottom w:color="a6a6a6" w:space="0" w:sz="12" w:val="single"/>
              <w:right w:color="a6a6a6" w:space="0" w:sz="12" w:val="single"/>
            </w:tcBorders>
            <w:shd w:fill="d9d9d9" w:val="clear"/>
          </w:tcPr>
          <w:p w:rsidR="00000000" w:rsidDel="00000000" w:rsidP="00000000" w:rsidRDefault="00000000" w:rsidRPr="00000000" w14:paraId="000000F7">
            <w:pPr>
              <w:spacing w:after="120" w:before="120" w:lineRule="auto"/>
              <w:rPr>
                <w:b w:val="1"/>
                <w:bCs w:val="1"/>
                <w:sz w:val="18"/>
                <w:szCs w:val="18"/>
              </w:rPr>
            </w:pPr>
            <w:r w:rsidDel="00000000" w:rsidR="00000000" w:rsidRPr="00000000">
              <w:rPr>
                <w:b w:val="1"/>
                <w:bCs w:val="1"/>
                <w:sz w:val="18"/>
                <w:szCs w:val="18"/>
                <w:rtl w:val="0"/>
              </w:rPr>
              <w:t xml:space="preserve">List of previous projects </w:t>
            </w:r>
          </w:p>
          <w:p w:rsidR="00000000" w:rsidDel="00000000" w:rsidP="00000000" w:rsidRDefault="00000000" w:rsidRPr="00000000" w14:paraId="000000F8">
            <w:pPr>
              <w:spacing w:after="120" w:before="120" w:lineRule="auto"/>
              <w:jc w:val="both"/>
              <w:rPr>
                <w:i w:val="1"/>
                <w:iCs w:val="1"/>
                <w:sz w:val="16"/>
                <w:szCs w:val="16"/>
              </w:rPr>
            </w:pPr>
            <w:r w:rsidDel="00000000" w:rsidR="00000000" w:rsidRPr="00000000">
              <w:rPr>
                <w:i w:val="1"/>
                <w:iCs w:val="1"/>
                <w:sz w:val="16"/>
                <w:szCs w:val="16"/>
                <w:rtl w:val="0"/>
              </w:rPr>
              <w:t xml:space="preserve">Please provide a list of your previous projects for the last 4 years.</w:t>
            </w:r>
          </w:p>
        </w:tc>
      </w:tr>
      <w:tr>
        <w:trPr>
          <w:cantSplit w:val="0"/>
          <w:tblHeader w:val="0"/>
        </w:trPr>
        <w:tc>
          <w:tcPr>
            <w:tcBorders>
              <w:top w:color="a6a6a6" w:space="0" w:sz="12" w:val="single"/>
              <w:left w:color="a6a6a6" w:space="0" w:sz="12" w:val="single"/>
              <w:bottom w:color="a6a6a6" w:space="0" w:sz="12" w:val="single"/>
              <w:right w:color="a6a6a6" w:space="0" w:sz="12" w:val="single"/>
            </w:tcBorders>
            <w:shd w:fill="e6e6e6" w:val="clear"/>
          </w:tcPr>
          <w:p w:rsidR="00000000" w:rsidDel="00000000" w:rsidP="00000000" w:rsidRDefault="00000000" w:rsidRPr="00000000" w14:paraId="000000FE">
            <w:pPr>
              <w:spacing w:after="120" w:before="120" w:lineRule="auto"/>
              <w:jc w:val="center"/>
              <w:rPr>
                <w:sz w:val="18"/>
                <w:szCs w:val="18"/>
              </w:rPr>
            </w:pPr>
            <w:r w:rsidDel="00000000" w:rsidR="00000000" w:rsidRPr="00000000">
              <w:rPr>
                <w:sz w:val="18"/>
                <w:szCs w:val="18"/>
                <w:rtl w:val="0"/>
              </w:rPr>
              <w:t xml:space="preserve">Participant </w:t>
            </w:r>
          </w:p>
        </w:tc>
        <w:tc>
          <w:tcPr>
            <w:tcBorders>
              <w:top w:color="a6a6a6" w:space="0" w:sz="12" w:val="single"/>
              <w:left w:color="a6a6a6" w:space="0" w:sz="12" w:val="single"/>
              <w:bottom w:color="a6a6a6" w:space="0" w:sz="12" w:val="single"/>
              <w:right w:color="a6a6a6" w:space="0" w:sz="12" w:val="single"/>
            </w:tcBorders>
            <w:shd w:fill="e6e6e6" w:val="clear"/>
          </w:tcPr>
          <w:p w:rsidR="00000000" w:rsidDel="00000000" w:rsidP="00000000" w:rsidRDefault="00000000" w:rsidRPr="00000000" w14:paraId="000000FF">
            <w:pPr>
              <w:spacing w:after="120" w:before="120" w:lineRule="auto"/>
              <w:jc w:val="center"/>
              <w:rPr>
                <w:sz w:val="18"/>
                <w:szCs w:val="18"/>
              </w:rPr>
            </w:pPr>
            <w:r w:rsidDel="00000000" w:rsidR="00000000" w:rsidRPr="00000000">
              <w:rPr>
                <w:sz w:val="18"/>
                <w:szCs w:val="18"/>
                <w:rtl w:val="0"/>
              </w:rPr>
              <w:t xml:space="preserve">Project Reference No and Title, Funding programme</w:t>
            </w:r>
          </w:p>
        </w:tc>
        <w:tc>
          <w:tcPr>
            <w:tcBorders>
              <w:top w:color="a6a6a6" w:space="0" w:sz="12" w:val="single"/>
              <w:left w:color="a6a6a6" w:space="0" w:sz="12" w:val="single"/>
              <w:bottom w:color="a6a6a6" w:space="0" w:sz="12" w:val="single"/>
              <w:right w:color="a6a6a6" w:space="0" w:sz="12" w:val="single"/>
            </w:tcBorders>
            <w:shd w:fill="e6e6e6" w:val="clear"/>
          </w:tcPr>
          <w:p w:rsidR="00000000" w:rsidDel="00000000" w:rsidP="00000000" w:rsidRDefault="00000000" w:rsidRPr="00000000" w14:paraId="00000100">
            <w:pPr>
              <w:spacing w:before="120" w:lineRule="auto"/>
              <w:jc w:val="center"/>
              <w:rPr>
                <w:sz w:val="18"/>
                <w:szCs w:val="18"/>
              </w:rPr>
            </w:pPr>
            <w:r w:rsidDel="00000000" w:rsidR="00000000" w:rsidRPr="00000000">
              <w:rPr>
                <w:sz w:val="18"/>
                <w:szCs w:val="18"/>
                <w:rtl w:val="0"/>
              </w:rPr>
              <w:t xml:space="preserve">Period </w:t>
            </w:r>
            <w:r w:rsidDel="00000000" w:rsidR="00000000" w:rsidRPr="00000000">
              <w:rPr>
                <w:color w:val="808080"/>
                <w:sz w:val="16"/>
                <w:szCs w:val="16"/>
                <w:rtl w:val="0"/>
              </w:rPr>
              <w:t xml:space="preserve">(start and end date)</w:t>
            </w:r>
            <w:r w:rsidDel="00000000" w:rsidR="00000000" w:rsidRPr="00000000">
              <w:rPr>
                <w:rtl w:val="0"/>
              </w:rPr>
            </w:r>
          </w:p>
        </w:tc>
        <w:tc>
          <w:tcPr>
            <w:tcBorders>
              <w:top w:color="a6a6a6" w:space="0" w:sz="12" w:val="single"/>
              <w:left w:color="a6a6a6" w:space="0" w:sz="12" w:val="single"/>
              <w:bottom w:color="a6a6a6" w:space="0" w:sz="12" w:val="single"/>
              <w:right w:color="a6a6a6" w:space="0" w:sz="12" w:val="single"/>
            </w:tcBorders>
            <w:shd w:fill="e6e6e6" w:val="clear"/>
          </w:tcPr>
          <w:p w:rsidR="00000000" w:rsidDel="00000000" w:rsidP="00000000" w:rsidRDefault="00000000" w:rsidRPr="00000000" w14:paraId="00000101">
            <w:pPr>
              <w:spacing w:after="120" w:before="120" w:lineRule="auto"/>
              <w:jc w:val="center"/>
              <w:rPr>
                <w:sz w:val="18"/>
                <w:szCs w:val="18"/>
              </w:rPr>
            </w:pPr>
            <w:r w:rsidDel="00000000" w:rsidR="00000000" w:rsidRPr="00000000">
              <w:rPr>
                <w:sz w:val="18"/>
                <w:szCs w:val="18"/>
                <w:rtl w:val="0"/>
              </w:rPr>
              <w:t xml:space="preserve">Role</w:t>
            </w:r>
            <w:r w:rsidDel="00000000" w:rsidR="00000000" w:rsidRPr="00000000">
              <w:rPr>
                <w:color w:val="808080"/>
                <w:sz w:val="18"/>
                <w:szCs w:val="18"/>
                <w:rtl w:val="0"/>
              </w:rPr>
              <w:t xml:space="preserve"> </w:t>
            </w:r>
            <w:r w:rsidDel="00000000" w:rsidR="00000000" w:rsidRPr="00000000">
              <w:rPr>
                <w:color w:val="808080"/>
                <w:sz w:val="16"/>
                <w:szCs w:val="16"/>
                <w:rtl w:val="0"/>
              </w:rPr>
              <w:t xml:space="preserve">(COO, BEN, AE, OTHER)</w:t>
            </w:r>
            <w:r w:rsidDel="00000000" w:rsidR="00000000" w:rsidRPr="00000000">
              <w:rPr>
                <w:rtl w:val="0"/>
              </w:rPr>
            </w:r>
          </w:p>
        </w:tc>
        <w:tc>
          <w:tcPr>
            <w:tcBorders>
              <w:top w:color="a6a6a6" w:space="0" w:sz="12" w:val="single"/>
              <w:left w:color="a6a6a6" w:space="0" w:sz="12" w:val="single"/>
              <w:bottom w:color="a6a6a6" w:space="0" w:sz="12" w:val="single"/>
              <w:right w:color="a6a6a6" w:space="0" w:sz="12" w:val="single"/>
            </w:tcBorders>
            <w:shd w:fill="e6e6e6" w:val="clear"/>
          </w:tcPr>
          <w:p w:rsidR="00000000" w:rsidDel="00000000" w:rsidP="00000000" w:rsidRDefault="00000000" w:rsidRPr="00000000" w14:paraId="00000102">
            <w:pPr>
              <w:spacing w:before="120" w:lineRule="auto"/>
              <w:jc w:val="center"/>
              <w:rPr>
                <w:sz w:val="18"/>
                <w:szCs w:val="18"/>
              </w:rPr>
            </w:pPr>
            <w:r w:rsidDel="00000000" w:rsidR="00000000" w:rsidRPr="00000000">
              <w:rPr>
                <w:sz w:val="18"/>
                <w:szCs w:val="18"/>
                <w:rtl w:val="0"/>
              </w:rPr>
              <w:t xml:space="preserve">Amount</w:t>
            </w:r>
          </w:p>
          <w:p w:rsidR="00000000" w:rsidDel="00000000" w:rsidP="00000000" w:rsidRDefault="00000000" w:rsidRPr="00000000" w14:paraId="00000103">
            <w:pPr>
              <w:spacing w:after="120" w:lineRule="auto"/>
              <w:jc w:val="center"/>
              <w:rPr>
                <w:color w:val="808080"/>
                <w:sz w:val="18"/>
                <w:szCs w:val="18"/>
              </w:rPr>
            </w:pPr>
            <w:r w:rsidDel="00000000" w:rsidR="00000000" w:rsidRPr="00000000">
              <w:rPr>
                <w:color w:val="808080"/>
                <w:sz w:val="16"/>
                <w:szCs w:val="16"/>
                <w:rtl w:val="0"/>
              </w:rPr>
              <w:t xml:space="preserve">(EUR)</w:t>
            </w:r>
            <w:r w:rsidDel="00000000" w:rsidR="00000000" w:rsidRPr="00000000">
              <w:rPr>
                <w:rtl w:val="0"/>
              </w:rPr>
            </w:r>
          </w:p>
        </w:tc>
        <w:tc>
          <w:tcPr>
            <w:tcBorders>
              <w:top w:color="a6a6a6" w:space="0" w:sz="12" w:val="single"/>
              <w:left w:color="a6a6a6" w:space="0" w:sz="12" w:val="single"/>
              <w:bottom w:color="a6a6a6" w:space="0" w:sz="12" w:val="single"/>
              <w:right w:color="a6a6a6" w:space="0" w:sz="12" w:val="single"/>
            </w:tcBorders>
            <w:shd w:fill="e6e6e6" w:val="clear"/>
          </w:tcPr>
          <w:p w:rsidR="00000000" w:rsidDel="00000000" w:rsidP="00000000" w:rsidRDefault="00000000" w:rsidRPr="00000000" w14:paraId="00000104">
            <w:pPr>
              <w:spacing w:after="120" w:before="120" w:lineRule="auto"/>
              <w:jc w:val="center"/>
              <w:rPr>
                <w:sz w:val="18"/>
                <w:szCs w:val="18"/>
              </w:rPr>
            </w:pPr>
            <w:r w:rsidDel="00000000" w:rsidR="00000000" w:rsidRPr="00000000">
              <w:rPr>
                <w:sz w:val="18"/>
                <w:szCs w:val="18"/>
                <w:rtl w:val="0"/>
              </w:rPr>
              <w:t xml:space="preserve">Website (if any)</w:t>
            </w:r>
          </w:p>
        </w:tc>
      </w:tr>
      <w:tr>
        <w:trPr>
          <w:cantSplit w:val="0"/>
          <w:tblHeader w:val="0"/>
        </w:trPr>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05">
            <w:pPr>
              <w:spacing w:after="120" w:before="120" w:lineRule="auto"/>
              <w:rPr>
                <w:sz w:val="18"/>
                <w:szCs w:val="18"/>
              </w:rPr>
            </w:pPr>
            <w:r w:rsidDel="00000000" w:rsidR="00000000" w:rsidRPr="00000000">
              <w:rPr>
                <w:color w:val="000000"/>
                <w:sz w:val="16"/>
                <w:szCs w:val="16"/>
                <w:rtl w:val="0"/>
              </w:rPr>
              <w:t xml:space="preserve">USB</w:t>
            </w:r>
            <w:r w:rsidDel="00000000" w:rsidR="00000000" w:rsidRPr="00000000">
              <w:rPr>
                <w:rtl w:val="0"/>
              </w:rPr>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06">
            <w:pPr>
              <w:spacing w:after="120" w:before="120" w:lineRule="auto"/>
              <w:rPr>
                <w:sz w:val="18"/>
                <w:szCs w:val="18"/>
              </w:rPr>
            </w:pPr>
            <w:r w:rsidDel="00000000" w:rsidR="00000000" w:rsidRPr="00000000">
              <w:rPr>
                <w:color w:val="000000"/>
                <w:sz w:val="16"/>
                <w:szCs w:val="16"/>
                <w:rtl w:val="0"/>
              </w:rPr>
              <w:t xml:space="preserve">604715-EPP-1-2018-1-EL-EPPKA3-IPI-SOC-IN, V4Volunteers, Erasmus+</w:t>
            </w:r>
            <w:r w:rsidDel="00000000" w:rsidR="00000000" w:rsidRPr="00000000">
              <w:rPr>
                <w:rtl w:val="0"/>
              </w:rPr>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07">
            <w:pPr>
              <w:spacing w:after="120" w:before="120" w:lineRule="auto"/>
              <w:rPr>
                <w:sz w:val="18"/>
                <w:szCs w:val="18"/>
              </w:rPr>
            </w:pPr>
            <w:r w:rsidDel="00000000" w:rsidR="00000000" w:rsidRPr="00000000">
              <w:rPr>
                <w:color w:val="000000"/>
                <w:sz w:val="16"/>
                <w:szCs w:val="16"/>
                <w:rtl w:val="0"/>
              </w:rPr>
              <w:t xml:space="preserve">30/01/2018 - 30/01/2022</w:t>
            </w:r>
            <w:r w:rsidDel="00000000" w:rsidR="00000000" w:rsidRPr="00000000">
              <w:rPr>
                <w:rtl w:val="0"/>
              </w:rPr>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08">
            <w:pPr>
              <w:spacing w:after="120" w:before="120" w:lineRule="auto"/>
              <w:rPr>
                <w:sz w:val="18"/>
                <w:szCs w:val="18"/>
              </w:rPr>
            </w:pPr>
            <w:r w:rsidDel="00000000" w:rsidR="00000000" w:rsidRPr="00000000">
              <w:rPr>
                <w:color w:val="000000"/>
                <w:sz w:val="16"/>
                <w:szCs w:val="16"/>
                <w:rtl w:val="0"/>
              </w:rPr>
              <w:t xml:space="preserve">COO</w:t>
            </w:r>
            <w:r w:rsidDel="00000000" w:rsidR="00000000" w:rsidRPr="00000000">
              <w:rPr>
                <w:rtl w:val="0"/>
              </w:rPr>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09">
            <w:pPr>
              <w:rPr>
                <w:sz w:val="18"/>
                <w:szCs w:val="18"/>
              </w:rPr>
            </w:pPr>
            <w:r w:rsidDel="00000000" w:rsidR="00000000" w:rsidRPr="00000000">
              <w:rPr>
                <w:color w:val="000000"/>
                <w:sz w:val="16"/>
                <w:szCs w:val="16"/>
                <w:rtl w:val="0"/>
              </w:rPr>
              <w:t xml:space="preserve">96,608.00</w:t>
            </w:r>
            <w:r w:rsidDel="00000000" w:rsidR="00000000" w:rsidRPr="00000000">
              <w:rPr>
                <w:rtl w:val="0"/>
              </w:rPr>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0A">
            <w:pPr>
              <w:spacing w:after="120" w:before="120" w:lineRule="auto"/>
              <w:rPr>
                <w:sz w:val="18"/>
                <w:szCs w:val="18"/>
              </w:rPr>
            </w:pPr>
            <w:hyperlink r:id="rId10">
              <w:r w:rsidDel="00000000" w:rsidR="00000000" w:rsidRPr="00000000">
                <w:rPr>
                  <w:color w:val="000000"/>
                  <w:sz w:val="16"/>
                  <w:szCs w:val="16"/>
                  <w:u w:val="single"/>
                  <w:rtl w:val="0"/>
                </w:rPr>
                <w:t xml:space="preserve">https://vforvolunteers.eu/</w:t>
              </w:r>
            </w:hyperlink>
            <w:r w:rsidDel="00000000" w:rsidR="00000000" w:rsidRPr="00000000">
              <w:rPr>
                <w:rtl w:val="0"/>
              </w:rPr>
            </w:r>
          </w:p>
        </w:tc>
      </w:tr>
      <w:tr>
        <w:trPr>
          <w:cantSplit w:val="0"/>
          <w:tblHeader w:val="0"/>
        </w:trPr>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0B">
            <w:pPr>
              <w:spacing w:after="120" w:before="120" w:lineRule="auto"/>
              <w:rPr>
                <w:sz w:val="18"/>
                <w:szCs w:val="18"/>
              </w:rPr>
            </w:pPr>
            <w:r w:rsidDel="00000000" w:rsidR="00000000" w:rsidRPr="00000000">
              <w:rPr>
                <w:color w:val="000000"/>
                <w:sz w:val="16"/>
                <w:szCs w:val="16"/>
                <w:rtl w:val="0"/>
              </w:rPr>
              <w:t xml:space="preserve">USB</w:t>
            </w:r>
            <w:r w:rsidDel="00000000" w:rsidR="00000000" w:rsidRPr="00000000">
              <w:rPr>
                <w:rtl w:val="0"/>
              </w:rPr>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0C">
            <w:pPr>
              <w:spacing w:after="120" w:before="120" w:lineRule="auto"/>
              <w:rPr>
                <w:sz w:val="18"/>
                <w:szCs w:val="18"/>
              </w:rPr>
            </w:pPr>
            <w:r w:rsidDel="00000000" w:rsidR="00000000" w:rsidRPr="00000000">
              <w:rPr>
                <w:color w:val="000000"/>
                <w:sz w:val="16"/>
                <w:szCs w:val="16"/>
                <w:rtl w:val="0"/>
              </w:rPr>
              <w:t xml:space="preserve">Europe For Citizens</w:t>
            </w:r>
            <w:r w:rsidDel="00000000" w:rsidR="00000000" w:rsidRPr="00000000">
              <w:rPr>
                <w:rtl w:val="0"/>
              </w:rPr>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0D">
            <w:pPr>
              <w:spacing w:after="120" w:before="120" w:lineRule="auto"/>
              <w:rPr>
                <w:sz w:val="18"/>
                <w:szCs w:val="18"/>
              </w:rPr>
            </w:pPr>
            <w:r w:rsidDel="00000000" w:rsidR="00000000" w:rsidRPr="00000000">
              <w:rPr>
                <w:color w:val="000000"/>
                <w:sz w:val="16"/>
                <w:szCs w:val="16"/>
                <w:rtl w:val="0"/>
              </w:rPr>
              <w:t xml:space="preserve">601545-CITIZ-1-2018-1-DE-CITIZ-REMEM</w:t>
            </w:r>
            <w:r w:rsidDel="00000000" w:rsidR="00000000" w:rsidRPr="00000000">
              <w:rPr>
                <w:rtl w:val="0"/>
              </w:rPr>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0E">
            <w:pPr>
              <w:spacing w:after="120" w:before="120" w:lineRule="auto"/>
              <w:rPr>
                <w:sz w:val="18"/>
                <w:szCs w:val="18"/>
              </w:rPr>
            </w:pPr>
            <w:r w:rsidDel="00000000" w:rsidR="00000000" w:rsidRPr="00000000">
              <w:rPr>
                <w:color w:val="000000"/>
                <w:sz w:val="16"/>
                <w:szCs w:val="16"/>
                <w:rtl w:val="0"/>
              </w:rPr>
              <w:t xml:space="preserve">BEN</w:t>
            </w:r>
            <w:r w:rsidDel="00000000" w:rsidR="00000000" w:rsidRPr="00000000">
              <w:rPr>
                <w:rtl w:val="0"/>
              </w:rPr>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0F">
            <w:pPr>
              <w:rPr>
                <w:sz w:val="18"/>
                <w:szCs w:val="18"/>
              </w:rPr>
            </w:pPr>
            <w:r w:rsidDel="00000000" w:rsidR="00000000" w:rsidRPr="00000000">
              <w:rPr>
                <w:color w:val="000000"/>
                <w:sz w:val="16"/>
                <w:szCs w:val="16"/>
                <w:rtl w:val="0"/>
              </w:rPr>
              <w:t xml:space="preserve">12,150.00</w:t>
            </w:r>
            <w:r w:rsidDel="00000000" w:rsidR="00000000" w:rsidRPr="00000000">
              <w:rPr>
                <w:rtl w:val="0"/>
              </w:rPr>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10">
            <w:pPr>
              <w:spacing w:after="120" w:before="120" w:lineRule="auto"/>
              <w:rPr>
                <w:sz w:val="18"/>
                <w:szCs w:val="18"/>
              </w:rPr>
            </w:pPr>
            <w:hyperlink r:id="rId11">
              <w:r w:rsidDel="00000000" w:rsidR="00000000" w:rsidRPr="00000000">
                <w:rPr>
                  <w:color w:val="000000"/>
                  <w:sz w:val="16"/>
                  <w:szCs w:val="16"/>
                  <w:u w:val="single"/>
                  <w:rtl w:val="0"/>
                </w:rPr>
                <w:t xml:space="preserve">https://usbngo.gr/en/international-projects</w:t>
              </w:r>
            </w:hyperlink>
            <w:r w:rsidDel="00000000" w:rsidR="00000000" w:rsidRPr="00000000">
              <w:rPr>
                <w:rtl w:val="0"/>
              </w:rPr>
            </w:r>
          </w:p>
        </w:tc>
      </w:tr>
      <w:tr>
        <w:trPr>
          <w:cantSplit w:val="0"/>
          <w:tblHeader w:val="0"/>
        </w:trPr>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11">
            <w:pPr>
              <w:spacing w:after="120" w:before="120" w:lineRule="auto"/>
              <w:rPr>
                <w:sz w:val="18"/>
                <w:szCs w:val="18"/>
              </w:rPr>
            </w:pPr>
            <w:r w:rsidDel="00000000" w:rsidR="00000000" w:rsidRPr="00000000">
              <w:rPr>
                <w:color w:val="000000"/>
                <w:sz w:val="16"/>
                <w:szCs w:val="16"/>
                <w:rtl w:val="0"/>
              </w:rPr>
              <w:t xml:space="preserve">USB</w:t>
            </w:r>
            <w:r w:rsidDel="00000000" w:rsidR="00000000" w:rsidRPr="00000000">
              <w:rPr>
                <w:rtl w:val="0"/>
              </w:rPr>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12">
            <w:pPr>
              <w:spacing w:after="120" w:before="120" w:lineRule="auto"/>
              <w:rPr>
                <w:sz w:val="18"/>
                <w:szCs w:val="18"/>
              </w:rPr>
            </w:pPr>
            <w:r w:rsidDel="00000000" w:rsidR="00000000" w:rsidRPr="00000000">
              <w:rPr>
                <w:color w:val="000000"/>
                <w:sz w:val="16"/>
                <w:szCs w:val="16"/>
                <w:rtl w:val="0"/>
              </w:rPr>
              <w:t xml:space="preserve">2019-1-FR02-KA205-015865, RAISE, Erasmus+</w:t>
            </w:r>
            <w:r w:rsidDel="00000000" w:rsidR="00000000" w:rsidRPr="00000000">
              <w:rPr>
                <w:rtl w:val="0"/>
              </w:rPr>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13">
            <w:pPr>
              <w:spacing w:after="120" w:before="120" w:lineRule="auto"/>
              <w:rPr>
                <w:sz w:val="18"/>
                <w:szCs w:val="18"/>
              </w:rPr>
            </w:pPr>
            <w:r w:rsidDel="00000000" w:rsidR="00000000" w:rsidRPr="00000000">
              <w:rPr>
                <w:color w:val="000000"/>
                <w:sz w:val="16"/>
                <w:szCs w:val="16"/>
                <w:rtl w:val="0"/>
              </w:rPr>
              <w:t xml:space="preserve">15/09/2019-14/03/2022</w:t>
            </w:r>
            <w:r w:rsidDel="00000000" w:rsidR="00000000" w:rsidRPr="00000000">
              <w:rPr>
                <w:rtl w:val="0"/>
              </w:rPr>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14">
            <w:pPr>
              <w:spacing w:after="120" w:before="120" w:lineRule="auto"/>
              <w:rPr>
                <w:sz w:val="18"/>
                <w:szCs w:val="18"/>
              </w:rPr>
            </w:pPr>
            <w:r w:rsidDel="00000000" w:rsidR="00000000" w:rsidRPr="00000000">
              <w:rPr>
                <w:color w:val="000000"/>
                <w:sz w:val="16"/>
                <w:szCs w:val="16"/>
                <w:rtl w:val="0"/>
              </w:rPr>
              <w:t xml:space="preserve">BEN</w:t>
            </w:r>
            <w:r w:rsidDel="00000000" w:rsidR="00000000" w:rsidRPr="00000000">
              <w:rPr>
                <w:rtl w:val="0"/>
              </w:rPr>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15">
            <w:pPr>
              <w:rPr>
                <w:sz w:val="18"/>
                <w:szCs w:val="18"/>
              </w:rPr>
            </w:pPr>
            <w:r w:rsidDel="00000000" w:rsidR="00000000" w:rsidRPr="00000000">
              <w:rPr>
                <w:color w:val="000000"/>
                <w:sz w:val="16"/>
                <w:szCs w:val="16"/>
                <w:rtl w:val="0"/>
              </w:rPr>
              <w:t xml:space="preserve">38,515.00</w:t>
            </w:r>
            <w:r w:rsidDel="00000000" w:rsidR="00000000" w:rsidRPr="00000000">
              <w:rPr>
                <w:rtl w:val="0"/>
              </w:rPr>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16">
            <w:pPr>
              <w:spacing w:after="120" w:before="120" w:lineRule="auto"/>
              <w:rPr>
                <w:sz w:val="18"/>
                <w:szCs w:val="18"/>
              </w:rPr>
            </w:pPr>
            <w:hyperlink r:id="rId12">
              <w:r w:rsidDel="00000000" w:rsidR="00000000" w:rsidRPr="00000000">
                <w:rPr>
                  <w:color w:val="000000"/>
                  <w:sz w:val="16"/>
                  <w:szCs w:val="16"/>
                  <w:u w:val="single"/>
                  <w:rtl w:val="0"/>
                </w:rPr>
                <w:t xml:space="preserve">https://raiseproject.eu/</w:t>
              </w:r>
            </w:hyperlink>
            <w:r w:rsidDel="00000000" w:rsidR="00000000" w:rsidRPr="00000000">
              <w:rPr>
                <w:rtl w:val="0"/>
              </w:rPr>
            </w:r>
          </w:p>
        </w:tc>
      </w:tr>
      <w:tr>
        <w:trPr>
          <w:cantSplit w:val="0"/>
          <w:tblHeader w:val="0"/>
        </w:trPr>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17">
            <w:pPr>
              <w:spacing w:after="120" w:before="120" w:lineRule="auto"/>
              <w:rPr>
                <w:color w:val="000000"/>
                <w:sz w:val="16"/>
                <w:szCs w:val="16"/>
              </w:rPr>
            </w:pPr>
            <w:bookmarkStart w:colFirst="0" w:colLast="0" w:name="_heading=h.tp606roculsu" w:id="2"/>
            <w:bookmarkEnd w:id="2"/>
            <w:r w:rsidDel="00000000" w:rsidR="00000000" w:rsidRPr="00000000">
              <w:rPr>
                <w:color w:val="000000"/>
                <w:sz w:val="16"/>
                <w:szCs w:val="16"/>
                <w:rtl w:val="0"/>
              </w:rPr>
              <w:t xml:space="preserve">USB</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18">
            <w:pPr>
              <w:spacing w:after="120" w:before="120" w:lineRule="auto"/>
              <w:rPr>
                <w:color w:val="000000"/>
                <w:sz w:val="16"/>
                <w:szCs w:val="16"/>
              </w:rPr>
            </w:pPr>
            <w:r w:rsidDel="00000000" w:rsidR="00000000" w:rsidRPr="00000000">
              <w:rPr>
                <w:color w:val="000000"/>
                <w:sz w:val="16"/>
                <w:szCs w:val="16"/>
                <w:rtl w:val="0"/>
              </w:rPr>
              <w:t xml:space="preserve">604715-EPP-1-2018-1-EL-EPPKA3-IPI-SOC-IN, V for Volunteers: Promoting Inclusive Voluntary Activities</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19">
            <w:pPr>
              <w:rPr>
                <w:color w:val="000000"/>
                <w:sz w:val="16"/>
                <w:szCs w:val="16"/>
              </w:rPr>
            </w:pPr>
            <w:r w:rsidDel="00000000" w:rsidR="00000000" w:rsidRPr="00000000">
              <w:rPr>
                <w:color w:val="000000"/>
                <w:sz w:val="16"/>
                <w:szCs w:val="16"/>
                <w:rtl w:val="0"/>
              </w:rPr>
              <w:t xml:space="preserve">01/01/2019-01/01/2022</w:t>
            </w:r>
          </w:p>
          <w:p w:rsidR="00000000" w:rsidDel="00000000" w:rsidP="00000000" w:rsidRDefault="00000000" w:rsidRPr="00000000" w14:paraId="0000011A">
            <w:pPr>
              <w:spacing w:after="120" w:before="120" w:lineRule="auto"/>
              <w:rPr>
                <w:color w:val="000000"/>
                <w:sz w:val="16"/>
                <w:szCs w:val="16"/>
              </w:rPr>
            </w:pPr>
            <w:r w:rsidDel="00000000" w:rsidR="00000000" w:rsidRPr="00000000">
              <w:rPr>
                <w:rtl w:val="0"/>
              </w:rPr>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1B">
            <w:pPr>
              <w:spacing w:after="120" w:before="120" w:lineRule="auto"/>
              <w:rPr>
                <w:color w:val="000000"/>
                <w:sz w:val="16"/>
                <w:szCs w:val="16"/>
              </w:rPr>
            </w:pPr>
            <w:r w:rsidDel="00000000" w:rsidR="00000000" w:rsidRPr="00000000">
              <w:rPr>
                <w:color w:val="000000"/>
                <w:sz w:val="16"/>
                <w:szCs w:val="16"/>
                <w:rtl w:val="0"/>
              </w:rPr>
              <w:t xml:space="preserve">BEN</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1C">
            <w:pPr>
              <w:rPr>
                <w:color w:val="000000"/>
                <w:sz w:val="16"/>
                <w:szCs w:val="16"/>
              </w:rPr>
            </w:pPr>
            <w:r w:rsidDel="00000000" w:rsidR="00000000" w:rsidRPr="00000000">
              <w:rPr>
                <w:color w:val="000000"/>
                <w:sz w:val="16"/>
                <w:szCs w:val="16"/>
                <w:rtl w:val="0"/>
              </w:rPr>
              <w:t xml:space="preserve">52,830.00</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1D">
            <w:pPr>
              <w:spacing w:after="120" w:before="120" w:lineRule="auto"/>
              <w:rPr/>
            </w:pPr>
            <w:r w:rsidDel="00000000" w:rsidR="00000000" w:rsidRPr="00000000">
              <w:rPr>
                <w:rtl w:val="0"/>
              </w:rPr>
            </w:r>
          </w:p>
        </w:tc>
      </w:tr>
      <w:tr>
        <w:trPr>
          <w:cantSplit w:val="0"/>
          <w:tblHeader w:val="0"/>
        </w:trPr>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1E">
            <w:pPr>
              <w:spacing w:after="120" w:before="120" w:lineRule="auto"/>
              <w:rPr>
                <w:color w:val="000000"/>
                <w:sz w:val="16"/>
                <w:szCs w:val="16"/>
              </w:rPr>
            </w:pPr>
            <w:r w:rsidDel="00000000" w:rsidR="00000000" w:rsidRPr="00000000">
              <w:rPr>
                <w:color w:val="000000"/>
                <w:sz w:val="16"/>
                <w:szCs w:val="16"/>
                <w:rtl w:val="0"/>
              </w:rPr>
              <w:t xml:space="preserve">USB</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1F">
            <w:pPr>
              <w:spacing w:after="120" w:before="120" w:lineRule="auto"/>
              <w:rPr>
                <w:color w:val="000000"/>
                <w:sz w:val="16"/>
                <w:szCs w:val="16"/>
              </w:rPr>
            </w:pPr>
            <w:r w:rsidDel="00000000" w:rsidR="00000000" w:rsidRPr="00000000">
              <w:rPr>
                <w:color w:val="000000"/>
                <w:sz w:val="16"/>
                <w:szCs w:val="16"/>
                <w:rtl w:val="0"/>
              </w:rPr>
              <w:t xml:space="preserve">AMIF-2017-AG-INTE-02-821626, BRIDGES – Building Relationships and Integration by Developing local Groups and Enhancing Solidarity, Erasmus+</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20">
            <w:pPr>
              <w:rPr>
                <w:color w:val="000000"/>
                <w:sz w:val="16"/>
                <w:szCs w:val="16"/>
              </w:rPr>
            </w:pPr>
            <w:r w:rsidDel="00000000" w:rsidR="00000000" w:rsidRPr="00000000">
              <w:rPr>
                <w:color w:val="000000"/>
                <w:sz w:val="16"/>
                <w:szCs w:val="16"/>
                <w:rtl w:val="0"/>
              </w:rPr>
              <w:t xml:space="preserve">2018-2022</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21">
            <w:pPr>
              <w:spacing w:after="120" w:before="120" w:lineRule="auto"/>
              <w:rPr>
                <w:color w:val="000000"/>
                <w:sz w:val="16"/>
                <w:szCs w:val="16"/>
              </w:rPr>
            </w:pPr>
            <w:r w:rsidDel="00000000" w:rsidR="00000000" w:rsidRPr="00000000">
              <w:rPr>
                <w:color w:val="000000"/>
                <w:sz w:val="16"/>
                <w:szCs w:val="16"/>
                <w:rtl w:val="0"/>
              </w:rPr>
              <w:t xml:space="preserve">BEN</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22">
            <w:pPr>
              <w:rPr>
                <w:color w:val="000000"/>
                <w:sz w:val="16"/>
                <w:szCs w:val="16"/>
              </w:rPr>
            </w:pPr>
            <w:r w:rsidDel="00000000" w:rsidR="00000000" w:rsidRPr="00000000">
              <w:rPr>
                <w:color w:val="000000"/>
                <w:sz w:val="16"/>
                <w:szCs w:val="16"/>
                <w:rtl w:val="0"/>
              </w:rPr>
              <w:t xml:space="preserve">28,753.00 </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23">
            <w:pPr>
              <w:spacing w:after="120" w:before="120" w:lineRule="auto"/>
              <w:rPr>
                <w:color w:val="0d0d0d"/>
                <w:sz w:val="16"/>
                <w:szCs w:val="16"/>
              </w:rPr>
            </w:pPr>
            <w:hyperlink r:id="rId13">
              <w:r w:rsidDel="00000000" w:rsidR="00000000" w:rsidRPr="00000000">
                <w:rPr>
                  <w:color w:val="0d0d0d"/>
                  <w:sz w:val="16"/>
                  <w:szCs w:val="16"/>
                  <w:u w:val="single"/>
                  <w:rtl w:val="0"/>
                </w:rPr>
                <w:t xml:space="preserve">https://www.usbngo.gr/%CF%84%CE%BF%CF%80%CE%B9%CE%BA%CE%AD%CF%82-%CE%B4%CF%81%CE%AC%CF%83%CE%B5%CE%B9%CF%82</w:t>
              </w:r>
            </w:hyperlink>
            <w:r w:rsidDel="00000000" w:rsidR="00000000" w:rsidRPr="00000000">
              <w:rPr>
                <w:color w:val="0d0d0d"/>
                <w:sz w:val="16"/>
                <w:szCs w:val="16"/>
                <w:rtl w:val="0"/>
              </w:rPr>
              <w:t xml:space="preserve"> </w:t>
            </w:r>
          </w:p>
        </w:tc>
      </w:tr>
      <w:tr>
        <w:trPr>
          <w:cantSplit w:val="0"/>
          <w:tblHeader w:val="0"/>
        </w:trPr>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24">
            <w:pPr>
              <w:spacing w:after="120" w:before="120" w:lineRule="auto"/>
              <w:rPr>
                <w:color w:val="000000"/>
                <w:sz w:val="16"/>
                <w:szCs w:val="16"/>
              </w:rPr>
            </w:pPr>
            <w:r w:rsidDel="00000000" w:rsidR="00000000" w:rsidRPr="00000000">
              <w:rPr>
                <w:color w:val="000000"/>
                <w:sz w:val="16"/>
                <w:szCs w:val="16"/>
                <w:rtl w:val="0"/>
              </w:rPr>
              <w:t xml:space="preserve">USB</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25">
            <w:pPr>
              <w:spacing w:after="120" w:before="120" w:lineRule="auto"/>
              <w:rPr>
                <w:color w:val="000000"/>
                <w:sz w:val="16"/>
                <w:szCs w:val="16"/>
              </w:rPr>
            </w:pPr>
            <w:r w:rsidDel="00000000" w:rsidR="00000000" w:rsidRPr="00000000">
              <w:rPr>
                <w:color w:val="000000"/>
                <w:sz w:val="16"/>
                <w:szCs w:val="16"/>
                <w:rtl w:val="0"/>
              </w:rPr>
              <w:t xml:space="preserve">2019-3-IT03-KA205-017668, Digital Media for Intercultural Dialogue, Erasmus+</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26">
            <w:pPr>
              <w:rPr>
                <w:color w:val="000000"/>
                <w:sz w:val="16"/>
                <w:szCs w:val="16"/>
              </w:rPr>
            </w:pPr>
            <w:r w:rsidDel="00000000" w:rsidR="00000000" w:rsidRPr="00000000">
              <w:rPr>
                <w:color w:val="000000"/>
                <w:sz w:val="16"/>
                <w:szCs w:val="16"/>
                <w:rtl w:val="0"/>
              </w:rPr>
              <w:t xml:space="preserve">01/02/2020 - 31/01/2022</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27">
            <w:pPr>
              <w:spacing w:after="120" w:before="120" w:lineRule="auto"/>
              <w:rPr>
                <w:color w:val="000000"/>
                <w:sz w:val="16"/>
                <w:szCs w:val="16"/>
              </w:rPr>
            </w:pPr>
            <w:r w:rsidDel="00000000" w:rsidR="00000000" w:rsidRPr="00000000">
              <w:rPr>
                <w:color w:val="000000"/>
                <w:sz w:val="16"/>
                <w:szCs w:val="16"/>
                <w:rtl w:val="0"/>
              </w:rPr>
              <w:t xml:space="preserve">BEN</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28">
            <w:pPr>
              <w:rPr>
                <w:color w:val="000000"/>
                <w:sz w:val="16"/>
                <w:szCs w:val="16"/>
              </w:rPr>
            </w:pPr>
            <w:r w:rsidDel="00000000" w:rsidR="00000000" w:rsidRPr="00000000">
              <w:rPr>
                <w:color w:val="000000"/>
                <w:sz w:val="16"/>
                <w:szCs w:val="16"/>
                <w:rtl w:val="0"/>
              </w:rPr>
              <w:t xml:space="preserve">114, 210</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29">
            <w:pPr>
              <w:spacing w:after="120" w:before="120" w:lineRule="auto"/>
              <w:rPr/>
            </w:pPr>
            <w:r w:rsidDel="00000000" w:rsidR="00000000" w:rsidRPr="00000000">
              <w:rPr>
                <w:color w:val="0d0d0d"/>
                <w:sz w:val="16"/>
                <w:szCs w:val="16"/>
                <w:rtl w:val="0"/>
              </w:rPr>
              <w:t xml:space="preserve">https://www.usbngo.gr/en/international-programs/digital-media-intercultural-dialogue-digit-mid</w:t>
            </w:r>
            <w:r w:rsidDel="00000000" w:rsidR="00000000" w:rsidRPr="00000000">
              <w:rPr>
                <w:rtl w:val="0"/>
              </w:rPr>
            </w:r>
          </w:p>
        </w:tc>
      </w:tr>
      <w:tr>
        <w:trPr>
          <w:cantSplit w:val="0"/>
          <w:tblHeader w:val="0"/>
        </w:trPr>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2A">
            <w:pPr>
              <w:spacing w:after="120" w:before="120" w:lineRule="auto"/>
              <w:rPr>
                <w:color w:val="000000"/>
                <w:sz w:val="16"/>
                <w:szCs w:val="16"/>
              </w:rPr>
            </w:pPr>
            <w:r w:rsidDel="00000000" w:rsidR="00000000" w:rsidRPr="00000000">
              <w:rPr>
                <w:color w:val="000000"/>
                <w:sz w:val="16"/>
                <w:szCs w:val="16"/>
                <w:rtl w:val="0"/>
              </w:rPr>
              <w:t xml:space="preserve">USB</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2B">
            <w:pPr>
              <w:spacing w:after="120" w:before="120" w:lineRule="auto"/>
              <w:rPr>
                <w:color w:val="000000"/>
                <w:sz w:val="16"/>
                <w:szCs w:val="16"/>
              </w:rPr>
            </w:pPr>
            <w:r w:rsidDel="00000000" w:rsidR="00000000" w:rsidRPr="00000000">
              <w:rPr>
                <w:color w:val="000000"/>
                <w:sz w:val="16"/>
                <w:szCs w:val="16"/>
                <w:rtl w:val="0"/>
              </w:rPr>
              <w:t xml:space="preserve">2020-1-HR01-KA205-077252, Dealing with popular myths. Youth work against disinformation and distortion of historical facts, Erasmus+</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2C">
            <w:pPr>
              <w:rPr>
                <w:color w:val="000000"/>
                <w:sz w:val="16"/>
                <w:szCs w:val="16"/>
              </w:rPr>
            </w:pPr>
            <w:r w:rsidDel="00000000" w:rsidR="00000000" w:rsidRPr="00000000">
              <w:rPr>
                <w:color w:val="000000"/>
                <w:sz w:val="16"/>
                <w:szCs w:val="16"/>
                <w:rtl w:val="0"/>
              </w:rPr>
              <w:t xml:space="preserve">01/09/2020-31/05/2023</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2D">
            <w:pPr>
              <w:spacing w:after="120" w:before="120" w:lineRule="auto"/>
              <w:rPr>
                <w:color w:val="000000"/>
                <w:sz w:val="16"/>
                <w:szCs w:val="16"/>
              </w:rPr>
            </w:pPr>
            <w:r w:rsidDel="00000000" w:rsidR="00000000" w:rsidRPr="00000000">
              <w:rPr>
                <w:color w:val="000000"/>
                <w:sz w:val="16"/>
                <w:szCs w:val="16"/>
                <w:rtl w:val="0"/>
              </w:rPr>
              <w:t xml:space="preserve">BEN</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2E">
            <w:pPr>
              <w:rPr>
                <w:color w:val="000000"/>
                <w:sz w:val="16"/>
                <w:szCs w:val="16"/>
              </w:rPr>
            </w:pPr>
            <w:r w:rsidDel="00000000" w:rsidR="00000000" w:rsidRPr="00000000">
              <w:rPr>
                <w:color w:val="000000"/>
                <w:sz w:val="16"/>
                <w:szCs w:val="16"/>
                <w:rtl w:val="0"/>
              </w:rPr>
              <w:t xml:space="preserve">170, 250</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2F">
            <w:pPr>
              <w:spacing w:after="120" w:before="120" w:lineRule="auto"/>
              <w:rPr/>
            </w:pPr>
            <w:hyperlink r:id="rId14">
              <w:r w:rsidDel="00000000" w:rsidR="00000000" w:rsidRPr="00000000">
                <w:rPr>
                  <w:color w:val="0d0d0d"/>
                  <w:sz w:val="16"/>
                  <w:szCs w:val="16"/>
                  <w:u w:val="single"/>
                  <w:rtl w:val="0"/>
                </w:rPr>
                <w:t xml:space="preserve">https://www.usbngo.gr/en/international-programs/dealing-popular-myths-youth-work-against-disinformation-and-distortion</w:t>
              </w:r>
            </w:hyperlink>
            <w:r w:rsidDel="00000000" w:rsidR="00000000" w:rsidRPr="00000000">
              <w:rPr>
                <w:color w:val="0d0d0d"/>
                <w:sz w:val="16"/>
                <w:szCs w:val="16"/>
                <w:rtl w:val="0"/>
              </w:rPr>
              <w:t xml:space="preserve"> </w:t>
            </w:r>
            <w:r w:rsidDel="00000000" w:rsidR="00000000" w:rsidRPr="00000000">
              <w:rPr>
                <w:rtl w:val="0"/>
              </w:rPr>
            </w:r>
          </w:p>
        </w:tc>
      </w:tr>
      <w:tr>
        <w:trPr>
          <w:cantSplit w:val="0"/>
          <w:tblHeader w:val="0"/>
        </w:trPr>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30">
            <w:pPr>
              <w:spacing w:after="120" w:before="120" w:lineRule="auto"/>
              <w:rPr>
                <w:color w:val="000000"/>
                <w:sz w:val="16"/>
                <w:szCs w:val="16"/>
              </w:rPr>
            </w:pPr>
            <w:r w:rsidDel="00000000" w:rsidR="00000000" w:rsidRPr="00000000">
              <w:rPr>
                <w:color w:val="000000"/>
                <w:sz w:val="16"/>
                <w:szCs w:val="16"/>
                <w:rtl w:val="0"/>
              </w:rPr>
              <w:t xml:space="preserve">USB</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31">
            <w:pPr>
              <w:spacing w:after="120" w:before="120" w:lineRule="auto"/>
              <w:rPr>
                <w:color w:val="000000"/>
                <w:sz w:val="16"/>
                <w:szCs w:val="16"/>
              </w:rPr>
            </w:pPr>
            <w:r w:rsidDel="00000000" w:rsidR="00000000" w:rsidRPr="00000000">
              <w:rPr>
                <w:color w:val="000000"/>
                <w:sz w:val="16"/>
                <w:szCs w:val="16"/>
                <w:rtl w:val="0"/>
              </w:rPr>
              <w:t xml:space="preserve">2020-2-HU01-KA205-079072, Hidden Dimensions of Inclusion in the Youth Sector, Erasmus+</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32">
            <w:pPr>
              <w:rPr>
                <w:color w:val="000000"/>
                <w:sz w:val="16"/>
                <w:szCs w:val="16"/>
              </w:rPr>
            </w:pPr>
            <w:r w:rsidDel="00000000" w:rsidR="00000000" w:rsidRPr="00000000">
              <w:rPr>
                <w:color w:val="000000"/>
                <w:sz w:val="16"/>
                <w:szCs w:val="16"/>
                <w:rtl w:val="0"/>
              </w:rPr>
              <w:t xml:space="preserve">01/01/2021-31/03/2023</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33">
            <w:pPr>
              <w:spacing w:after="120" w:before="120" w:lineRule="auto"/>
              <w:rPr>
                <w:color w:val="000000"/>
                <w:sz w:val="16"/>
                <w:szCs w:val="16"/>
              </w:rPr>
            </w:pPr>
            <w:r w:rsidDel="00000000" w:rsidR="00000000" w:rsidRPr="00000000">
              <w:rPr>
                <w:color w:val="000000"/>
                <w:sz w:val="16"/>
                <w:szCs w:val="16"/>
                <w:rtl w:val="0"/>
              </w:rPr>
              <w:t xml:space="preserve">BEN</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34">
            <w:pPr>
              <w:rPr>
                <w:color w:val="000000"/>
                <w:sz w:val="16"/>
                <w:szCs w:val="16"/>
              </w:rPr>
            </w:pPr>
            <w:r w:rsidDel="00000000" w:rsidR="00000000" w:rsidRPr="00000000">
              <w:rPr>
                <w:rtl w:val="0"/>
              </w:rPr>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35">
            <w:pPr>
              <w:spacing w:after="120" w:before="120" w:lineRule="auto"/>
              <w:rPr/>
            </w:pPr>
            <w:r w:rsidDel="00000000" w:rsidR="00000000" w:rsidRPr="00000000">
              <w:rPr>
                <w:color w:val="0d0d0d"/>
                <w:sz w:val="16"/>
                <w:szCs w:val="16"/>
                <w:rtl w:val="0"/>
              </w:rPr>
              <w:t xml:space="preserve">https://www.usbngo.gr/en/international-programs/hidden-dimensions-0</w:t>
            </w:r>
            <w:r w:rsidDel="00000000" w:rsidR="00000000" w:rsidRPr="00000000">
              <w:rPr>
                <w:rtl w:val="0"/>
              </w:rPr>
            </w:r>
          </w:p>
        </w:tc>
      </w:tr>
      <w:tr>
        <w:trPr>
          <w:cantSplit w:val="0"/>
          <w:tblHeader w:val="0"/>
        </w:trPr>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36">
            <w:pPr>
              <w:spacing w:after="120" w:before="120" w:lineRule="auto"/>
              <w:rPr>
                <w:color w:val="000000"/>
                <w:sz w:val="16"/>
                <w:szCs w:val="16"/>
              </w:rPr>
            </w:pPr>
            <w:r w:rsidDel="00000000" w:rsidR="00000000" w:rsidRPr="00000000">
              <w:rPr>
                <w:color w:val="000000"/>
                <w:sz w:val="16"/>
                <w:szCs w:val="16"/>
                <w:rtl w:val="0"/>
              </w:rPr>
              <w:t xml:space="preserve">USB</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37">
            <w:pPr>
              <w:spacing w:after="120" w:before="120" w:lineRule="auto"/>
              <w:rPr>
                <w:color w:val="000000"/>
                <w:sz w:val="16"/>
                <w:szCs w:val="16"/>
              </w:rPr>
            </w:pPr>
            <w:r w:rsidDel="00000000" w:rsidR="00000000" w:rsidRPr="00000000">
              <w:rPr>
                <w:color w:val="000000"/>
                <w:sz w:val="16"/>
                <w:szCs w:val="16"/>
                <w:rtl w:val="0"/>
              </w:rPr>
              <w:t xml:space="preserve">2020-1-AT01-KA202-078091, 4_One_Another - Training for Better Integration of Unaccompanied Minor, Erasmus + </w:t>
            </w:r>
          </w:p>
          <w:p w:rsidR="00000000" w:rsidDel="00000000" w:rsidP="00000000" w:rsidRDefault="00000000" w:rsidRPr="00000000" w14:paraId="00000138">
            <w:pPr>
              <w:spacing w:after="120" w:before="120" w:lineRule="auto"/>
              <w:rPr>
                <w:color w:val="000000"/>
                <w:sz w:val="16"/>
                <w:szCs w:val="16"/>
              </w:rPr>
            </w:pPr>
            <w:r w:rsidDel="00000000" w:rsidR="00000000" w:rsidRPr="00000000">
              <w:rPr>
                <w:rtl w:val="0"/>
              </w:rPr>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39">
            <w:pPr>
              <w:rPr>
                <w:color w:val="000000"/>
                <w:sz w:val="16"/>
                <w:szCs w:val="16"/>
              </w:rPr>
            </w:pPr>
            <w:r w:rsidDel="00000000" w:rsidR="00000000" w:rsidRPr="00000000">
              <w:rPr>
                <w:color w:val="000000"/>
                <w:sz w:val="16"/>
                <w:szCs w:val="16"/>
                <w:rtl w:val="0"/>
              </w:rPr>
              <w:t xml:space="preserve">01/11/2020-30/03/2023</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3A">
            <w:pPr>
              <w:spacing w:after="120" w:before="120" w:lineRule="auto"/>
              <w:rPr>
                <w:color w:val="000000"/>
                <w:sz w:val="16"/>
                <w:szCs w:val="16"/>
              </w:rPr>
            </w:pPr>
            <w:r w:rsidDel="00000000" w:rsidR="00000000" w:rsidRPr="00000000">
              <w:rPr>
                <w:color w:val="000000"/>
                <w:sz w:val="16"/>
                <w:szCs w:val="16"/>
                <w:rtl w:val="0"/>
              </w:rPr>
              <w:t xml:space="preserve">BEN</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3B">
            <w:pPr>
              <w:rPr>
                <w:color w:val="000000"/>
                <w:sz w:val="16"/>
                <w:szCs w:val="16"/>
              </w:rPr>
            </w:pPr>
            <w:r w:rsidDel="00000000" w:rsidR="00000000" w:rsidRPr="00000000">
              <w:rPr>
                <w:color w:val="000000"/>
                <w:sz w:val="16"/>
                <w:szCs w:val="16"/>
                <w:rtl w:val="0"/>
              </w:rPr>
              <w:t xml:space="preserve">39,165.00</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3C">
            <w:pPr>
              <w:spacing w:after="120" w:before="120" w:lineRule="auto"/>
              <w:rPr>
                <w:color w:val="0d0d0d"/>
                <w:sz w:val="16"/>
                <w:szCs w:val="16"/>
              </w:rPr>
            </w:pPr>
            <w:hyperlink r:id="rId15">
              <w:r w:rsidDel="00000000" w:rsidR="00000000" w:rsidRPr="00000000">
                <w:rPr>
                  <w:color w:val="0d0d0d"/>
                  <w:sz w:val="16"/>
                  <w:szCs w:val="16"/>
                  <w:u w:val="single"/>
                  <w:rtl w:val="0"/>
                </w:rPr>
                <w:t xml:space="preserve">https://4oneanother.org/</w:t>
              </w:r>
            </w:hyperlink>
            <w:r w:rsidDel="00000000" w:rsidR="00000000" w:rsidRPr="00000000">
              <w:rPr>
                <w:color w:val="0d0d0d"/>
                <w:sz w:val="16"/>
                <w:szCs w:val="16"/>
                <w:rtl w:val="0"/>
              </w:rPr>
              <w:t xml:space="preserve"> </w:t>
            </w:r>
          </w:p>
        </w:tc>
      </w:tr>
      <w:tr>
        <w:trPr>
          <w:cantSplit w:val="0"/>
          <w:tblHeader w:val="0"/>
        </w:trPr>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3D">
            <w:pPr>
              <w:spacing w:after="120" w:before="120" w:lineRule="auto"/>
              <w:rPr>
                <w:color w:val="000000"/>
                <w:sz w:val="16"/>
                <w:szCs w:val="16"/>
              </w:rPr>
            </w:pPr>
            <w:r w:rsidDel="00000000" w:rsidR="00000000" w:rsidRPr="00000000">
              <w:rPr>
                <w:color w:val="000000"/>
                <w:sz w:val="16"/>
                <w:szCs w:val="16"/>
                <w:rtl w:val="0"/>
              </w:rPr>
              <w:t xml:space="preserve">USB</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3E">
            <w:pPr>
              <w:spacing w:after="120" w:before="120" w:lineRule="auto"/>
              <w:rPr>
                <w:color w:val="000000"/>
                <w:sz w:val="16"/>
                <w:szCs w:val="16"/>
              </w:rPr>
            </w:pPr>
            <w:r w:rsidDel="00000000" w:rsidR="00000000" w:rsidRPr="00000000">
              <w:rPr>
                <w:color w:val="000000"/>
                <w:sz w:val="16"/>
                <w:szCs w:val="16"/>
                <w:rtl w:val="0"/>
              </w:rPr>
              <w:t xml:space="preserve">101049552 — FALL — ERASMUS-SPORT-2021-SSCP, Fall, Erasmus+</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3F">
            <w:pPr>
              <w:rPr>
                <w:color w:val="000000"/>
                <w:sz w:val="16"/>
                <w:szCs w:val="16"/>
              </w:rPr>
            </w:pPr>
            <w:r w:rsidDel="00000000" w:rsidR="00000000" w:rsidRPr="00000000">
              <w:rPr>
                <w:color w:val="000000"/>
                <w:sz w:val="16"/>
                <w:szCs w:val="16"/>
                <w:rtl w:val="0"/>
              </w:rPr>
              <w:t xml:space="preserve">31/03/2022-30/09/2023</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40">
            <w:pPr>
              <w:spacing w:after="120" w:before="120" w:lineRule="auto"/>
              <w:rPr>
                <w:color w:val="000000"/>
                <w:sz w:val="16"/>
                <w:szCs w:val="16"/>
              </w:rPr>
            </w:pPr>
            <w:r w:rsidDel="00000000" w:rsidR="00000000" w:rsidRPr="00000000">
              <w:rPr>
                <w:color w:val="000000"/>
                <w:sz w:val="16"/>
                <w:szCs w:val="16"/>
                <w:rtl w:val="0"/>
              </w:rPr>
              <w:t xml:space="preserve">BEN</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41">
            <w:pPr>
              <w:rPr>
                <w:color w:val="000000"/>
                <w:sz w:val="16"/>
                <w:szCs w:val="16"/>
              </w:rPr>
            </w:pPr>
            <w:r w:rsidDel="00000000" w:rsidR="00000000" w:rsidRPr="00000000">
              <w:rPr>
                <w:color w:val="000000"/>
                <w:sz w:val="16"/>
                <w:szCs w:val="16"/>
                <w:rtl w:val="0"/>
              </w:rPr>
              <w:t xml:space="preserve">21,900.00</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42">
            <w:pPr>
              <w:spacing w:after="120" w:before="120" w:lineRule="auto"/>
              <w:rPr/>
            </w:pPr>
            <w:r w:rsidDel="00000000" w:rsidR="00000000" w:rsidRPr="00000000">
              <w:rPr>
                <w:color w:val="0d0d0d"/>
                <w:sz w:val="16"/>
                <w:szCs w:val="16"/>
                <w:rtl w:val="0"/>
              </w:rPr>
              <w:t xml:space="preserve">https://www.usbngo.gr/en/international-programs/football-all-fall</w:t>
            </w:r>
            <w:r w:rsidDel="00000000" w:rsidR="00000000" w:rsidRPr="00000000">
              <w:rPr>
                <w:rtl w:val="0"/>
              </w:rPr>
            </w:r>
          </w:p>
        </w:tc>
      </w:tr>
      <w:tr>
        <w:trPr>
          <w:cantSplit w:val="0"/>
          <w:tblHeader w:val="0"/>
        </w:trPr>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43">
            <w:pPr>
              <w:spacing w:after="120" w:before="120" w:lineRule="auto"/>
              <w:rPr>
                <w:color w:val="000000"/>
                <w:sz w:val="16"/>
                <w:szCs w:val="16"/>
              </w:rPr>
            </w:pPr>
            <w:r w:rsidDel="00000000" w:rsidR="00000000" w:rsidRPr="00000000">
              <w:rPr>
                <w:color w:val="000000"/>
                <w:sz w:val="16"/>
                <w:szCs w:val="16"/>
                <w:rtl w:val="0"/>
              </w:rPr>
              <w:t xml:space="preserve">USB</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44">
            <w:pPr>
              <w:spacing w:after="120" w:before="120" w:lineRule="auto"/>
              <w:rPr>
                <w:color w:val="000000"/>
                <w:sz w:val="16"/>
                <w:szCs w:val="16"/>
              </w:rPr>
            </w:pPr>
            <w:r w:rsidDel="00000000" w:rsidR="00000000" w:rsidRPr="00000000">
              <w:rPr>
                <w:color w:val="000000"/>
                <w:sz w:val="16"/>
                <w:szCs w:val="16"/>
                <w:rtl w:val="0"/>
              </w:rPr>
              <w:t xml:space="preserve">"2021-1-SE01-KA220-SCH-000024419”, "BEGINNERS STS ", Erasmus+</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45">
            <w:pPr>
              <w:rPr>
                <w:color w:val="000000"/>
                <w:sz w:val="16"/>
                <w:szCs w:val="16"/>
              </w:rPr>
            </w:pPr>
            <w:r w:rsidDel="00000000" w:rsidR="00000000" w:rsidRPr="00000000">
              <w:rPr>
                <w:color w:val="000000"/>
                <w:sz w:val="16"/>
                <w:szCs w:val="16"/>
                <w:rtl w:val="0"/>
              </w:rPr>
              <w:t xml:space="preserve">01/02/2022-31/01/2025</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46">
            <w:pPr>
              <w:spacing w:after="120" w:before="120" w:lineRule="auto"/>
              <w:rPr>
                <w:color w:val="000000"/>
                <w:sz w:val="16"/>
                <w:szCs w:val="16"/>
              </w:rPr>
            </w:pPr>
            <w:r w:rsidDel="00000000" w:rsidR="00000000" w:rsidRPr="00000000">
              <w:rPr>
                <w:color w:val="000000"/>
                <w:sz w:val="16"/>
                <w:szCs w:val="16"/>
                <w:rtl w:val="0"/>
              </w:rPr>
              <w:t xml:space="preserve">BEN</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47">
            <w:pPr>
              <w:rPr>
                <w:color w:val="000000"/>
                <w:sz w:val="16"/>
                <w:szCs w:val="16"/>
              </w:rPr>
            </w:pPr>
            <w:r w:rsidDel="00000000" w:rsidR="00000000" w:rsidRPr="00000000">
              <w:rPr>
                <w:color w:val="000000"/>
                <w:sz w:val="16"/>
                <w:szCs w:val="16"/>
                <w:rtl w:val="0"/>
              </w:rPr>
              <w:t xml:space="preserve">23,528.00</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48">
            <w:pPr>
              <w:spacing w:after="120" w:before="120" w:lineRule="auto"/>
              <w:rPr/>
            </w:pPr>
            <w:r w:rsidDel="00000000" w:rsidR="00000000" w:rsidRPr="00000000">
              <w:rPr>
                <w:rtl w:val="0"/>
              </w:rPr>
            </w:r>
          </w:p>
        </w:tc>
      </w:tr>
      <w:tr>
        <w:trPr>
          <w:cantSplit w:val="0"/>
          <w:tblHeader w:val="0"/>
        </w:trPr>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49">
            <w:pPr>
              <w:spacing w:after="120" w:before="120" w:lineRule="auto"/>
              <w:rPr>
                <w:color w:val="000000"/>
                <w:sz w:val="16"/>
                <w:szCs w:val="16"/>
              </w:rPr>
            </w:pPr>
            <w:r w:rsidDel="00000000" w:rsidR="00000000" w:rsidRPr="00000000">
              <w:rPr>
                <w:color w:val="000000"/>
                <w:sz w:val="16"/>
                <w:szCs w:val="16"/>
                <w:rtl w:val="0"/>
              </w:rPr>
              <w:t xml:space="preserve">USB</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4A">
            <w:pPr>
              <w:spacing w:after="120" w:before="120" w:lineRule="auto"/>
              <w:rPr>
                <w:color w:val="000000"/>
                <w:sz w:val="16"/>
                <w:szCs w:val="16"/>
              </w:rPr>
            </w:pPr>
            <w:r w:rsidDel="00000000" w:rsidR="00000000" w:rsidRPr="00000000">
              <w:rPr>
                <w:color w:val="000000"/>
                <w:sz w:val="16"/>
                <w:szCs w:val="16"/>
                <w:rtl w:val="0"/>
              </w:rPr>
              <w:t xml:space="preserve">2021-1-IT03-KA220-YOU-000028942, GOTHEN, Erasmus+</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4B">
            <w:pPr>
              <w:rPr>
                <w:color w:val="000000"/>
                <w:sz w:val="16"/>
                <w:szCs w:val="16"/>
              </w:rPr>
            </w:pPr>
            <w:r w:rsidDel="00000000" w:rsidR="00000000" w:rsidRPr="00000000">
              <w:rPr>
                <w:color w:val="000000"/>
                <w:sz w:val="16"/>
                <w:szCs w:val="16"/>
                <w:rtl w:val="0"/>
              </w:rPr>
              <w:t xml:space="preserve">28/02/2022-27/06/2024</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4C">
            <w:pPr>
              <w:spacing w:after="120" w:before="120" w:lineRule="auto"/>
              <w:rPr>
                <w:color w:val="000000"/>
                <w:sz w:val="16"/>
                <w:szCs w:val="16"/>
              </w:rPr>
            </w:pPr>
            <w:r w:rsidDel="00000000" w:rsidR="00000000" w:rsidRPr="00000000">
              <w:rPr>
                <w:color w:val="000000"/>
                <w:sz w:val="16"/>
                <w:szCs w:val="16"/>
                <w:rtl w:val="0"/>
              </w:rPr>
              <w:t xml:space="preserve">BEN</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4D">
            <w:pPr>
              <w:rPr>
                <w:color w:val="000000"/>
                <w:sz w:val="16"/>
                <w:szCs w:val="16"/>
              </w:rPr>
            </w:pPr>
            <w:r w:rsidDel="00000000" w:rsidR="00000000" w:rsidRPr="00000000">
              <w:rPr>
                <w:color w:val="000000"/>
                <w:sz w:val="16"/>
                <w:szCs w:val="16"/>
                <w:rtl w:val="0"/>
              </w:rPr>
              <w:t xml:space="preserve">31,410.00</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4E">
            <w:pPr>
              <w:spacing w:after="120" w:before="120" w:lineRule="auto"/>
              <w:rPr/>
            </w:pPr>
            <w:r w:rsidDel="00000000" w:rsidR="00000000" w:rsidRPr="00000000">
              <w:rPr>
                <w:color w:val="0d0d0d"/>
                <w:sz w:val="16"/>
                <w:szCs w:val="16"/>
                <w:rtl w:val="0"/>
              </w:rPr>
              <w:t xml:space="preserve">https://www.usbngo.gr/en/international-programs/gothen-project</w:t>
            </w:r>
            <w:r w:rsidDel="00000000" w:rsidR="00000000" w:rsidRPr="00000000">
              <w:rPr>
                <w:rtl w:val="0"/>
              </w:rPr>
            </w:r>
          </w:p>
        </w:tc>
      </w:tr>
      <w:tr>
        <w:trPr>
          <w:cantSplit w:val="0"/>
          <w:tblHeader w:val="0"/>
        </w:trPr>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4F">
            <w:pPr>
              <w:spacing w:after="120" w:before="120" w:lineRule="auto"/>
              <w:rPr>
                <w:color w:val="000000"/>
                <w:sz w:val="16"/>
                <w:szCs w:val="16"/>
              </w:rPr>
            </w:pPr>
            <w:r w:rsidDel="00000000" w:rsidR="00000000" w:rsidRPr="00000000">
              <w:rPr>
                <w:color w:val="000000"/>
                <w:sz w:val="16"/>
                <w:szCs w:val="16"/>
                <w:rtl w:val="0"/>
              </w:rPr>
              <w:t xml:space="preserve">USB</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50">
            <w:pPr>
              <w:spacing w:after="120" w:before="120" w:lineRule="auto"/>
              <w:rPr>
                <w:color w:val="000000"/>
                <w:sz w:val="16"/>
                <w:szCs w:val="16"/>
              </w:rPr>
            </w:pPr>
            <w:r w:rsidDel="00000000" w:rsidR="00000000" w:rsidRPr="00000000">
              <w:rPr>
                <w:color w:val="000000"/>
                <w:sz w:val="16"/>
                <w:szCs w:val="16"/>
                <w:rtl w:val="0"/>
              </w:rPr>
              <w:t xml:space="preserve">2021-1-FR02-KA210-YOU-000035410, Erasmus+</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51">
            <w:pPr>
              <w:rPr>
                <w:color w:val="000000"/>
                <w:sz w:val="16"/>
                <w:szCs w:val="16"/>
              </w:rPr>
            </w:pPr>
            <w:r w:rsidDel="00000000" w:rsidR="00000000" w:rsidRPr="00000000">
              <w:rPr>
                <w:color w:val="000000"/>
                <w:sz w:val="16"/>
                <w:szCs w:val="16"/>
                <w:rtl w:val="0"/>
              </w:rPr>
              <w:t xml:space="preserve">01/11/2021-30/04/2023</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52">
            <w:pPr>
              <w:spacing w:after="120" w:before="120" w:lineRule="auto"/>
              <w:rPr>
                <w:color w:val="000000"/>
                <w:sz w:val="16"/>
                <w:szCs w:val="16"/>
              </w:rPr>
            </w:pPr>
            <w:r w:rsidDel="00000000" w:rsidR="00000000" w:rsidRPr="00000000">
              <w:rPr>
                <w:color w:val="000000"/>
                <w:sz w:val="16"/>
                <w:szCs w:val="16"/>
                <w:rtl w:val="0"/>
              </w:rPr>
              <w:t xml:space="preserve">BEN</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53">
            <w:pPr>
              <w:rPr>
                <w:color w:val="000000"/>
                <w:sz w:val="16"/>
                <w:szCs w:val="16"/>
              </w:rPr>
            </w:pPr>
            <w:r w:rsidDel="00000000" w:rsidR="00000000" w:rsidRPr="00000000">
              <w:rPr>
                <w:color w:val="000000"/>
                <w:sz w:val="16"/>
                <w:szCs w:val="16"/>
                <w:rtl w:val="0"/>
              </w:rPr>
              <w:t xml:space="preserve">12,300.00</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54">
            <w:pPr>
              <w:spacing w:after="120" w:before="120" w:lineRule="auto"/>
              <w:rPr/>
            </w:pPr>
            <w:r w:rsidDel="00000000" w:rsidR="00000000" w:rsidRPr="00000000">
              <w:rPr>
                <w:rtl w:val="0"/>
              </w:rPr>
            </w:r>
          </w:p>
        </w:tc>
      </w:tr>
      <w:tr>
        <w:trPr>
          <w:cantSplit w:val="0"/>
          <w:tblHeader w:val="0"/>
        </w:trPr>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55">
            <w:pPr>
              <w:spacing w:after="120" w:before="120" w:lineRule="auto"/>
              <w:rPr>
                <w:color w:val="000000"/>
                <w:sz w:val="16"/>
                <w:szCs w:val="16"/>
              </w:rPr>
            </w:pPr>
            <w:r w:rsidDel="00000000" w:rsidR="00000000" w:rsidRPr="00000000">
              <w:rPr>
                <w:color w:val="000000"/>
                <w:sz w:val="16"/>
                <w:szCs w:val="16"/>
                <w:rtl w:val="0"/>
              </w:rPr>
              <w:t xml:space="preserve">USB</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56">
            <w:pPr>
              <w:spacing w:after="120" w:before="120" w:lineRule="auto"/>
              <w:rPr>
                <w:color w:val="000000"/>
                <w:sz w:val="16"/>
                <w:szCs w:val="16"/>
              </w:rPr>
            </w:pPr>
            <w:r w:rsidDel="00000000" w:rsidR="00000000" w:rsidRPr="00000000">
              <w:rPr>
                <w:color w:val="000000"/>
                <w:sz w:val="16"/>
                <w:szCs w:val="16"/>
                <w:rtl w:val="0"/>
              </w:rPr>
              <w:t xml:space="preserve">2021-1-IT02-KA210-ADU-000034923, INTERAGING, Erasmus+</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57">
            <w:pPr>
              <w:rPr>
                <w:color w:val="000000"/>
                <w:sz w:val="16"/>
                <w:szCs w:val="16"/>
              </w:rPr>
            </w:pPr>
            <w:r w:rsidDel="00000000" w:rsidR="00000000" w:rsidRPr="00000000">
              <w:rPr>
                <w:color w:val="000000"/>
                <w:sz w:val="16"/>
                <w:szCs w:val="16"/>
                <w:rtl w:val="0"/>
              </w:rPr>
              <w:t xml:space="preserve">03/01/2022-03/01/2024</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58">
            <w:pPr>
              <w:spacing w:after="120" w:before="120" w:lineRule="auto"/>
              <w:rPr>
                <w:color w:val="000000"/>
                <w:sz w:val="16"/>
                <w:szCs w:val="16"/>
              </w:rPr>
            </w:pPr>
            <w:r w:rsidDel="00000000" w:rsidR="00000000" w:rsidRPr="00000000">
              <w:rPr>
                <w:color w:val="000000"/>
                <w:sz w:val="16"/>
                <w:szCs w:val="16"/>
                <w:rtl w:val="0"/>
              </w:rPr>
              <w:t xml:space="preserve">BEN</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59">
            <w:pPr>
              <w:rPr>
                <w:color w:val="000000"/>
                <w:sz w:val="16"/>
                <w:szCs w:val="16"/>
              </w:rPr>
            </w:pPr>
            <w:r w:rsidDel="00000000" w:rsidR="00000000" w:rsidRPr="00000000">
              <w:rPr>
                <w:color w:val="000000"/>
                <w:sz w:val="16"/>
                <w:szCs w:val="16"/>
                <w:rtl w:val="0"/>
              </w:rPr>
              <w:t xml:space="preserve">11,783.00</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5A">
            <w:pPr>
              <w:spacing w:after="120" w:before="120" w:lineRule="auto"/>
              <w:rPr/>
            </w:pPr>
            <w:r w:rsidDel="00000000" w:rsidR="00000000" w:rsidRPr="00000000">
              <w:rPr>
                <w:color w:val="0d0d0d"/>
                <w:sz w:val="16"/>
                <w:szCs w:val="16"/>
                <w:rtl w:val="0"/>
              </w:rPr>
              <w:t xml:space="preserve">https://www.usbngo.gr/en/international-programs/interaging</w:t>
            </w:r>
            <w:r w:rsidDel="00000000" w:rsidR="00000000" w:rsidRPr="00000000">
              <w:rPr>
                <w:rtl w:val="0"/>
              </w:rPr>
            </w:r>
          </w:p>
        </w:tc>
      </w:tr>
      <w:tr>
        <w:trPr>
          <w:cantSplit w:val="0"/>
          <w:tblHeader w:val="0"/>
        </w:trPr>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5B">
            <w:pPr>
              <w:spacing w:after="120" w:before="120" w:lineRule="auto"/>
              <w:rPr>
                <w:color w:val="000000"/>
                <w:sz w:val="16"/>
                <w:szCs w:val="16"/>
              </w:rPr>
            </w:pPr>
            <w:r w:rsidDel="00000000" w:rsidR="00000000" w:rsidRPr="00000000">
              <w:rPr>
                <w:color w:val="000000"/>
                <w:sz w:val="16"/>
                <w:szCs w:val="16"/>
                <w:rtl w:val="0"/>
              </w:rPr>
              <w:t xml:space="preserve">USB</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5C">
            <w:pPr>
              <w:spacing w:after="120" w:before="120" w:lineRule="auto"/>
              <w:rPr>
                <w:color w:val="000000"/>
                <w:sz w:val="16"/>
                <w:szCs w:val="16"/>
              </w:rPr>
            </w:pPr>
            <w:r w:rsidDel="00000000" w:rsidR="00000000" w:rsidRPr="00000000">
              <w:rPr>
                <w:color w:val="000000"/>
                <w:sz w:val="16"/>
                <w:szCs w:val="16"/>
                <w:rtl w:val="0"/>
              </w:rPr>
              <w:t xml:space="preserve">101090586, Integration 101, Erasmus+ Sports</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5D">
            <w:pPr>
              <w:rPr>
                <w:color w:val="000000"/>
                <w:sz w:val="16"/>
                <w:szCs w:val="16"/>
              </w:rPr>
            </w:pPr>
            <w:r w:rsidDel="00000000" w:rsidR="00000000" w:rsidRPr="00000000">
              <w:rPr>
                <w:color w:val="000000"/>
                <w:sz w:val="16"/>
                <w:szCs w:val="16"/>
                <w:rtl w:val="0"/>
              </w:rPr>
              <w:t xml:space="preserve">01/01/2023-31/12/2024</w:t>
            </w:r>
          </w:p>
          <w:p w:rsidR="00000000" w:rsidDel="00000000" w:rsidP="00000000" w:rsidRDefault="00000000" w:rsidRPr="00000000" w14:paraId="0000015E">
            <w:pPr>
              <w:rPr>
                <w:color w:val="000000"/>
                <w:sz w:val="16"/>
                <w:szCs w:val="16"/>
              </w:rPr>
            </w:pPr>
            <w:r w:rsidDel="00000000" w:rsidR="00000000" w:rsidRPr="00000000">
              <w:rPr>
                <w:rtl w:val="0"/>
              </w:rPr>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5F">
            <w:pPr>
              <w:spacing w:after="120" w:before="120" w:lineRule="auto"/>
              <w:rPr>
                <w:color w:val="000000"/>
                <w:sz w:val="16"/>
                <w:szCs w:val="16"/>
              </w:rPr>
            </w:pPr>
            <w:r w:rsidDel="00000000" w:rsidR="00000000" w:rsidRPr="00000000">
              <w:rPr>
                <w:color w:val="000000"/>
                <w:sz w:val="16"/>
                <w:szCs w:val="16"/>
                <w:rtl w:val="0"/>
              </w:rPr>
              <w:t xml:space="preserve">COO</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60">
            <w:pPr>
              <w:rPr>
                <w:color w:val="000000"/>
                <w:sz w:val="16"/>
                <w:szCs w:val="16"/>
              </w:rPr>
            </w:pPr>
            <w:r w:rsidDel="00000000" w:rsidR="00000000" w:rsidRPr="00000000">
              <w:rPr>
                <w:color w:val="000000"/>
                <w:sz w:val="16"/>
                <w:szCs w:val="16"/>
                <w:rtl w:val="0"/>
              </w:rPr>
              <w:t xml:space="preserve">250,000</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61">
            <w:pPr>
              <w:spacing w:after="120" w:before="120" w:lineRule="auto"/>
              <w:rPr>
                <w:color w:val="0d0d0d"/>
                <w:sz w:val="16"/>
                <w:szCs w:val="16"/>
              </w:rPr>
            </w:pPr>
            <w:r w:rsidDel="00000000" w:rsidR="00000000" w:rsidRPr="00000000">
              <w:rPr>
                <w:color w:val="0d0d0d"/>
                <w:sz w:val="16"/>
                <w:szCs w:val="16"/>
                <w:rtl w:val="0"/>
              </w:rPr>
              <w:t xml:space="preserve">https://www.usbngo.gr/en/international-programs/integration-101</w:t>
            </w:r>
          </w:p>
        </w:tc>
      </w:tr>
      <w:tr>
        <w:trPr>
          <w:cantSplit w:val="0"/>
          <w:tblHeader w:val="0"/>
        </w:trPr>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62">
            <w:pPr>
              <w:spacing w:after="120" w:before="120" w:lineRule="auto"/>
              <w:rPr>
                <w:color w:val="000000"/>
                <w:sz w:val="16"/>
                <w:szCs w:val="16"/>
              </w:rPr>
            </w:pPr>
            <w:r w:rsidDel="00000000" w:rsidR="00000000" w:rsidRPr="00000000">
              <w:rPr>
                <w:color w:val="000000"/>
                <w:sz w:val="16"/>
                <w:szCs w:val="16"/>
                <w:rtl w:val="0"/>
              </w:rPr>
              <w:t xml:space="preserve">USB</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63">
            <w:pPr>
              <w:spacing w:after="120" w:before="120" w:lineRule="auto"/>
              <w:rPr>
                <w:color w:val="000000"/>
                <w:sz w:val="16"/>
                <w:szCs w:val="16"/>
              </w:rPr>
            </w:pPr>
            <w:r w:rsidDel="00000000" w:rsidR="00000000" w:rsidRPr="00000000">
              <w:rPr>
                <w:color w:val="000000"/>
                <w:sz w:val="16"/>
                <w:szCs w:val="16"/>
                <w:rtl w:val="0"/>
              </w:rPr>
              <w:t xml:space="preserve">101090807, EKSEDRA, Erasmus+</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64">
            <w:pPr>
              <w:rPr>
                <w:color w:val="000000"/>
                <w:sz w:val="16"/>
                <w:szCs w:val="16"/>
              </w:rPr>
            </w:pPr>
            <w:r w:rsidDel="00000000" w:rsidR="00000000" w:rsidRPr="00000000">
              <w:rPr>
                <w:color w:val="000000"/>
                <w:sz w:val="16"/>
                <w:szCs w:val="16"/>
                <w:rtl w:val="0"/>
              </w:rPr>
              <w:t xml:space="preserve">01/01/2023 - 31/12/2025</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65">
            <w:pPr>
              <w:spacing w:after="120" w:before="120" w:lineRule="auto"/>
              <w:rPr>
                <w:color w:val="000000"/>
                <w:sz w:val="16"/>
                <w:szCs w:val="16"/>
              </w:rPr>
            </w:pPr>
            <w:r w:rsidDel="00000000" w:rsidR="00000000" w:rsidRPr="00000000">
              <w:rPr>
                <w:color w:val="000000"/>
                <w:sz w:val="16"/>
                <w:szCs w:val="16"/>
                <w:rtl w:val="0"/>
              </w:rPr>
              <w:t xml:space="preserve">BEN</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66">
            <w:pPr>
              <w:rPr>
                <w:color w:val="000000"/>
                <w:sz w:val="16"/>
                <w:szCs w:val="16"/>
              </w:rPr>
            </w:pPr>
            <w:r w:rsidDel="00000000" w:rsidR="00000000" w:rsidRPr="00000000">
              <w:rPr>
                <w:color w:val="000000"/>
                <w:sz w:val="16"/>
                <w:szCs w:val="16"/>
                <w:rtl w:val="0"/>
              </w:rPr>
              <w:t xml:space="preserve">27, 900</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67">
            <w:pPr>
              <w:spacing w:after="120" w:before="120" w:lineRule="auto"/>
              <w:rPr/>
            </w:pPr>
            <w:r w:rsidDel="00000000" w:rsidR="00000000" w:rsidRPr="00000000">
              <w:rPr>
                <w:color w:val="0d0d0d"/>
                <w:sz w:val="16"/>
                <w:szCs w:val="16"/>
                <w:rtl w:val="0"/>
              </w:rPr>
              <w:t xml:space="preserve">https://www.usbngo.gr/en/international-programs/eksedra</w:t>
            </w:r>
            <w:r w:rsidDel="00000000" w:rsidR="00000000" w:rsidRPr="00000000">
              <w:rPr>
                <w:rtl w:val="0"/>
              </w:rPr>
            </w:r>
          </w:p>
        </w:tc>
      </w:tr>
      <w:tr>
        <w:trPr>
          <w:cantSplit w:val="0"/>
          <w:tblHeader w:val="0"/>
        </w:trPr>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68">
            <w:pPr>
              <w:spacing w:after="120" w:before="120" w:lineRule="auto"/>
              <w:rPr>
                <w:color w:val="000000"/>
                <w:sz w:val="16"/>
                <w:szCs w:val="16"/>
              </w:rPr>
            </w:pPr>
            <w:r w:rsidDel="00000000" w:rsidR="00000000" w:rsidRPr="00000000">
              <w:rPr>
                <w:color w:val="000000"/>
                <w:sz w:val="16"/>
                <w:szCs w:val="16"/>
                <w:rtl w:val="0"/>
              </w:rPr>
              <w:t xml:space="preserve">USB</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69">
            <w:pPr>
              <w:spacing w:after="120" w:before="120" w:lineRule="auto"/>
              <w:rPr>
                <w:color w:val="000000"/>
                <w:sz w:val="16"/>
                <w:szCs w:val="16"/>
              </w:rPr>
            </w:pPr>
            <w:r w:rsidDel="00000000" w:rsidR="00000000" w:rsidRPr="00000000">
              <w:rPr>
                <w:color w:val="000000"/>
                <w:sz w:val="16"/>
                <w:szCs w:val="16"/>
                <w:rtl w:val="0"/>
              </w:rPr>
              <w:t xml:space="preserve">101093068, REST_ART, Erasmus+ KA2 CB</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6A">
            <w:pPr>
              <w:rPr>
                <w:color w:val="000000"/>
                <w:sz w:val="16"/>
                <w:szCs w:val="16"/>
              </w:rPr>
            </w:pPr>
            <w:r w:rsidDel="00000000" w:rsidR="00000000" w:rsidRPr="00000000">
              <w:rPr>
                <w:color w:val="000000"/>
                <w:sz w:val="16"/>
                <w:szCs w:val="16"/>
                <w:rtl w:val="0"/>
              </w:rPr>
              <w:t xml:space="preserve">01/01/2023 -31/12/2024</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6B">
            <w:pPr>
              <w:spacing w:after="120" w:before="120" w:lineRule="auto"/>
              <w:rPr>
                <w:color w:val="000000"/>
                <w:sz w:val="16"/>
                <w:szCs w:val="16"/>
              </w:rPr>
            </w:pPr>
            <w:r w:rsidDel="00000000" w:rsidR="00000000" w:rsidRPr="00000000">
              <w:rPr>
                <w:color w:val="000000"/>
                <w:sz w:val="16"/>
                <w:szCs w:val="16"/>
                <w:rtl w:val="0"/>
              </w:rPr>
              <w:t xml:space="preserve">COO</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6C">
            <w:pPr>
              <w:rPr>
                <w:color w:val="000000"/>
                <w:sz w:val="16"/>
                <w:szCs w:val="16"/>
              </w:rPr>
            </w:pPr>
            <w:r w:rsidDel="00000000" w:rsidR="00000000" w:rsidRPr="00000000">
              <w:rPr>
                <w:color w:val="000000"/>
                <w:sz w:val="16"/>
                <w:szCs w:val="16"/>
                <w:rtl w:val="0"/>
              </w:rPr>
              <w:t xml:space="preserve">81, 722</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6D">
            <w:pPr>
              <w:spacing w:after="120" w:before="120" w:lineRule="auto"/>
              <w:rPr/>
            </w:pPr>
            <w:r w:rsidDel="00000000" w:rsidR="00000000" w:rsidRPr="00000000">
              <w:rPr>
                <w:color w:val="0d0d0d"/>
                <w:sz w:val="16"/>
                <w:szCs w:val="16"/>
                <w:rtl w:val="0"/>
              </w:rPr>
              <w:t xml:space="preserve">https://www.usbngo.gr/en/international-programs/restart</w:t>
            </w:r>
            <w:r w:rsidDel="00000000" w:rsidR="00000000" w:rsidRPr="00000000">
              <w:rPr>
                <w:rtl w:val="0"/>
              </w:rPr>
            </w:r>
          </w:p>
        </w:tc>
      </w:tr>
      <w:tr>
        <w:trPr>
          <w:cantSplit w:val="0"/>
          <w:tblHeader w:val="0"/>
        </w:trPr>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6E">
            <w:pPr>
              <w:spacing w:after="120" w:before="120" w:lineRule="auto"/>
              <w:rPr>
                <w:color w:val="000000"/>
                <w:sz w:val="16"/>
                <w:szCs w:val="16"/>
              </w:rPr>
            </w:pPr>
            <w:r w:rsidDel="00000000" w:rsidR="00000000" w:rsidRPr="00000000">
              <w:rPr>
                <w:color w:val="000000"/>
                <w:sz w:val="16"/>
                <w:szCs w:val="16"/>
                <w:rtl w:val="0"/>
              </w:rPr>
              <w:t xml:space="preserve">USB</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6F">
            <w:pPr>
              <w:spacing w:after="120" w:before="120" w:lineRule="auto"/>
              <w:rPr>
                <w:color w:val="000000"/>
                <w:sz w:val="16"/>
                <w:szCs w:val="16"/>
              </w:rPr>
            </w:pPr>
            <w:r w:rsidDel="00000000" w:rsidR="00000000" w:rsidRPr="00000000">
              <w:rPr>
                <w:color w:val="000000"/>
                <w:sz w:val="16"/>
                <w:szCs w:val="16"/>
                <w:rtl w:val="0"/>
              </w:rPr>
              <w:t xml:space="preserve">101089620, TUNI2023, Erasmus+</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70">
            <w:pPr>
              <w:rPr>
                <w:color w:val="000000"/>
                <w:sz w:val="16"/>
                <w:szCs w:val="16"/>
              </w:rPr>
            </w:pPr>
            <w:r w:rsidDel="00000000" w:rsidR="00000000" w:rsidRPr="00000000">
              <w:rPr>
                <w:color w:val="000000"/>
                <w:sz w:val="16"/>
                <w:szCs w:val="16"/>
                <w:rtl w:val="0"/>
              </w:rPr>
              <w:t xml:space="preserve">01/01/2023 - 31/12/2025</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71">
            <w:pPr>
              <w:spacing w:after="120" w:before="120" w:lineRule="auto"/>
              <w:rPr>
                <w:color w:val="000000"/>
                <w:sz w:val="16"/>
                <w:szCs w:val="16"/>
              </w:rPr>
            </w:pPr>
            <w:r w:rsidDel="00000000" w:rsidR="00000000" w:rsidRPr="00000000">
              <w:rPr>
                <w:color w:val="000000"/>
                <w:sz w:val="16"/>
                <w:szCs w:val="16"/>
                <w:rtl w:val="0"/>
              </w:rPr>
              <w:t xml:space="preserve">BEN</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72">
            <w:pPr>
              <w:rPr>
                <w:color w:val="000000"/>
                <w:sz w:val="16"/>
                <w:szCs w:val="16"/>
              </w:rPr>
            </w:pPr>
            <w:r w:rsidDel="00000000" w:rsidR="00000000" w:rsidRPr="00000000">
              <w:rPr>
                <w:color w:val="000000"/>
                <w:sz w:val="16"/>
                <w:szCs w:val="16"/>
                <w:rtl w:val="0"/>
              </w:rPr>
              <w:t xml:space="preserve">22, 564</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73">
            <w:pPr>
              <w:spacing w:after="120" w:before="120" w:lineRule="auto"/>
              <w:rPr/>
            </w:pPr>
            <w:r w:rsidDel="00000000" w:rsidR="00000000" w:rsidRPr="00000000">
              <w:rPr>
                <w:color w:val="0d0d0d"/>
                <w:sz w:val="16"/>
                <w:szCs w:val="16"/>
                <w:rtl w:val="0"/>
              </w:rPr>
              <w:t xml:space="preserve">https://www.usbngo.gr/en/international-programs/tuni-2023</w:t>
            </w:r>
            <w:r w:rsidDel="00000000" w:rsidR="00000000" w:rsidRPr="00000000">
              <w:rPr>
                <w:rtl w:val="0"/>
              </w:rPr>
            </w:r>
          </w:p>
        </w:tc>
      </w:tr>
      <w:tr>
        <w:trPr>
          <w:cantSplit w:val="0"/>
          <w:tblHeader w:val="0"/>
        </w:trPr>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74">
            <w:pPr>
              <w:spacing w:after="120" w:before="120" w:lineRule="auto"/>
              <w:rPr>
                <w:color w:val="000000"/>
                <w:sz w:val="16"/>
                <w:szCs w:val="16"/>
              </w:rPr>
            </w:pPr>
            <w:r w:rsidDel="00000000" w:rsidR="00000000" w:rsidRPr="00000000">
              <w:rPr>
                <w:color w:val="000000"/>
                <w:sz w:val="16"/>
                <w:szCs w:val="16"/>
                <w:rtl w:val="0"/>
              </w:rPr>
              <w:t xml:space="preserve">USB</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75">
            <w:pPr>
              <w:spacing w:after="120" w:before="120" w:lineRule="auto"/>
              <w:rPr>
                <w:color w:val="000000"/>
                <w:sz w:val="16"/>
                <w:szCs w:val="16"/>
              </w:rPr>
            </w:pPr>
            <w:r w:rsidDel="00000000" w:rsidR="00000000" w:rsidRPr="00000000">
              <w:rPr>
                <w:color w:val="000000"/>
                <w:sz w:val="16"/>
                <w:szCs w:val="16"/>
                <w:rtl w:val="0"/>
              </w:rPr>
              <w:t xml:space="preserve">101081407, EASY-EU, CERV</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76">
            <w:pPr>
              <w:rPr>
                <w:color w:val="000000"/>
                <w:sz w:val="16"/>
                <w:szCs w:val="16"/>
              </w:rPr>
            </w:pPr>
            <w:r w:rsidDel="00000000" w:rsidR="00000000" w:rsidRPr="00000000">
              <w:rPr>
                <w:color w:val="000000"/>
                <w:sz w:val="16"/>
                <w:szCs w:val="16"/>
                <w:rtl w:val="0"/>
              </w:rPr>
              <w:t xml:space="preserve">2023-2024</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77">
            <w:pPr>
              <w:spacing w:after="120" w:before="120" w:lineRule="auto"/>
              <w:rPr>
                <w:color w:val="000000"/>
                <w:sz w:val="16"/>
                <w:szCs w:val="16"/>
              </w:rPr>
            </w:pPr>
            <w:r w:rsidDel="00000000" w:rsidR="00000000" w:rsidRPr="00000000">
              <w:rPr>
                <w:color w:val="000000"/>
                <w:sz w:val="16"/>
                <w:szCs w:val="16"/>
                <w:rtl w:val="0"/>
              </w:rPr>
              <w:t xml:space="preserve">BEN</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78">
            <w:pPr>
              <w:rPr>
                <w:color w:val="000000"/>
                <w:sz w:val="16"/>
                <w:szCs w:val="16"/>
              </w:rPr>
            </w:pPr>
            <w:r w:rsidDel="00000000" w:rsidR="00000000" w:rsidRPr="00000000">
              <w:rPr>
                <w:color w:val="000000"/>
                <w:sz w:val="16"/>
                <w:szCs w:val="16"/>
                <w:rtl w:val="0"/>
              </w:rPr>
              <w:t xml:space="preserve">35, 860.00</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79">
            <w:pPr>
              <w:spacing w:after="120" w:before="120" w:lineRule="auto"/>
              <w:rPr>
                <w:color w:val="0d0d0d"/>
                <w:sz w:val="16"/>
                <w:szCs w:val="16"/>
              </w:rPr>
            </w:pPr>
            <w:r w:rsidDel="00000000" w:rsidR="00000000" w:rsidRPr="00000000">
              <w:rPr>
                <w:color w:val="0d0d0d"/>
                <w:sz w:val="16"/>
                <w:szCs w:val="16"/>
                <w:rtl w:val="0"/>
              </w:rPr>
              <w:t xml:space="preserve">https://www.usbngo.gr/en/international-programs/easy-eu</w:t>
            </w:r>
          </w:p>
        </w:tc>
      </w:tr>
      <w:tr>
        <w:trPr>
          <w:cantSplit w:val="0"/>
          <w:tblHeader w:val="0"/>
        </w:trPr>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7A">
            <w:pPr>
              <w:spacing w:after="120" w:before="120" w:lineRule="auto"/>
              <w:rPr>
                <w:color w:val="000000"/>
                <w:sz w:val="16"/>
                <w:szCs w:val="16"/>
              </w:rPr>
            </w:pPr>
            <w:r w:rsidDel="00000000" w:rsidR="00000000" w:rsidRPr="00000000">
              <w:rPr>
                <w:color w:val="000000"/>
                <w:sz w:val="16"/>
                <w:szCs w:val="16"/>
                <w:rtl w:val="0"/>
              </w:rPr>
              <w:t xml:space="preserve">USB</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7B">
            <w:pPr>
              <w:spacing w:after="120" w:before="120" w:lineRule="auto"/>
              <w:rPr>
                <w:color w:val="000000"/>
                <w:sz w:val="16"/>
                <w:szCs w:val="16"/>
              </w:rPr>
            </w:pPr>
            <w:r w:rsidDel="00000000" w:rsidR="00000000" w:rsidRPr="00000000">
              <w:rPr>
                <w:color w:val="000000"/>
                <w:sz w:val="16"/>
                <w:szCs w:val="16"/>
                <w:rtl w:val="0"/>
              </w:rPr>
              <w:t xml:space="preserve">La Nomad House, CREATIVE EUROPE</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7C">
            <w:pPr>
              <w:rPr>
                <w:color w:val="000000"/>
                <w:sz w:val="16"/>
                <w:szCs w:val="16"/>
              </w:rPr>
            </w:pPr>
            <w:r w:rsidDel="00000000" w:rsidR="00000000" w:rsidRPr="00000000">
              <w:rPr>
                <w:color w:val="000000"/>
                <w:sz w:val="16"/>
                <w:szCs w:val="16"/>
                <w:rtl w:val="0"/>
              </w:rPr>
              <w:t xml:space="preserve">2023 - 2024</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7D">
            <w:pPr>
              <w:spacing w:after="120" w:before="120" w:lineRule="auto"/>
              <w:rPr>
                <w:color w:val="000000"/>
                <w:sz w:val="16"/>
                <w:szCs w:val="16"/>
              </w:rPr>
            </w:pPr>
            <w:r w:rsidDel="00000000" w:rsidR="00000000" w:rsidRPr="00000000">
              <w:rPr>
                <w:color w:val="000000"/>
                <w:sz w:val="16"/>
                <w:szCs w:val="16"/>
                <w:rtl w:val="0"/>
              </w:rPr>
              <w:t xml:space="preserve">BEN</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7E">
            <w:pPr>
              <w:rPr>
                <w:color w:val="000000"/>
                <w:sz w:val="16"/>
                <w:szCs w:val="16"/>
              </w:rPr>
            </w:pPr>
            <w:r w:rsidDel="00000000" w:rsidR="00000000" w:rsidRPr="00000000">
              <w:rPr>
                <w:color w:val="000000"/>
                <w:sz w:val="16"/>
                <w:szCs w:val="16"/>
                <w:rtl w:val="0"/>
              </w:rPr>
              <w:t xml:space="preserve">62 952,51</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7F">
            <w:pPr>
              <w:spacing w:after="120" w:before="120" w:lineRule="auto"/>
              <w:rPr>
                <w:color w:val="0d0d0d"/>
                <w:sz w:val="16"/>
                <w:szCs w:val="16"/>
              </w:rPr>
            </w:pPr>
            <w:hyperlink r:id="rId16">
              <w:r w:rsidDel="00000000" w:rsidR="00000000" w:rsidRPr="00000000">
                <w:rPr>
                  <w:color w:val="0000ff"/>
                  <w:sz w:val="16"/>
                  <w:szCs w:val="16"/>
                  <w:u w:val="single"/>
                  <w:rtl w:val="0"/>
                </w:rPr>
                <w:t xml:space="preserve">https://www.usbngo.gr/en/international-programs/la-nomad-house</w:t>
              </w:r>
            </w:hyperlink>
            <w:r w:rsidDel="00000000" w:rsidR="00000000" w:rsidRPr="00000000">
              <w:rPr>
                <w:color w:val="0d0d0d"/>
                <w:sz w:val="16"/>
                <w:szCs w:val="16"/>
                <w:rtl w:val="0"/>
              </w:rPr>
              <w:t xml:space="preserve"> </w:t>
            </w:r>
          </w:p>
        </w:tc>
      </w:tr>
      <w:tr>
        <w:trPr>
          <w:cantSplit w:val="0"/>
          <w:tblHeader w:val="0"/>
        </w:trPr>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80">
            <w:pPr>
              <w:spacing w:after="120" w:before="120" w:lineRule="auto"/>
              <w:rPr>
                <w:color w:val="000000"/>
                <w:sz w:val="16"/>
                <w:szCs w:val="16"/>
              </w:rPr>
            </w:pPr>
            <w:r w:rsidDel="00000000" w:rsidR="00000000" w:rsidRPr="00000000">
              <w:rPr>
                <w:color w:val="000000"/>
                <w:sz w:val="16"/>
                <w:szCs w:val="16"/>
                <w:rtl w:val="0"/>
              </w:rPr>
              <w:t xml:space="preserve">USB</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81">
            <w:pPr>
              <w:spacing w:after="120" w:before="120" w:lineRule="auto"/>
              <w:rPr>
                <w:color w:val="000000"/>
                <w:sz w:val="16"/>
                <w:szCs w:val="16"/>
              </w:rPr>
            </w:pPr>
            <w:r w:rsidDel="00000000" w:rsidR="00000000" w:rsidRPr="00000000">
              <w:rPr>
                <w:color w:val="000000"/>
                <w:sz w:val="16"/>
                <w:szCs w:val="16"/>
                <w:rtl w:val="0"/>
              </w:rPr>
              <w:t xml:space="preserve">VEBY, Erasmus+ KA1, Virtual Exchange</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82">
            <w:pPr>
              <w:rPr>
                <w:color w:val="000000"/>
                <w:sz w:val="16"/>
                <w:szCs w:val="16"/>
              </w:rPr>
            </w:pPr>
            <w:r w:rsidDel="00000000" w:rsidR="00000000" w:rsidRPr="00000000">
              <w:rPr>
                <w:color w:val="000000"/>
                <w:sz w:val="16"/>
                <w:szCs w:val="16"/>
                <w:rtl w:val="0"/>
              </w:rPr>
              <w:t xml:space="preserve">2023-2026</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83">
            <w:pPr>
              <w:spacing w:after="120" w:before="120" w:lineRule="auto"/>
              <w:rPr>
                <w:color w:val="000000"/>
                <w:sz w:val="16"/>
                <w:szCs w:val="16"/>
              </w:rPr>
            </w:pPr>
            <w:r w:rsidDel="00000000" w:rsidR="00000000" w:rsidRPr="00000000">
              <w:rPr>
                <w:color w:val="000000"/>
                <w:sz w:val="16"/>
                <w:szCs w:val="16"/>
                <w:rtl w:val="0"/>
              </w:rPr>
              <w:t xml:space="preserve">COO</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84">
            <w:pPr>
              <w:rPr>
                <w:color w:val="000000"/>
                <w:sz w:val="16"/>
                <w:szCs w:val="16"/>
              </w:rPr>
            </w:pPr>
            <w:r w:rsidDel="00000000" w:rsidR="00000000" w:rsidRPr="00000000">
              <w:rPr>
                <w:color w:val="000000"/>
                <w:sz w:val="16"/>
                <w:szCs w:val="16"/>
                <w:rtl w:val="0"/>
              </w:rPr>
              <w:t xml:space="preserve">79 200,00</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85">
            <w:pPr>
              <w:spacing w:after="120" w:before="120" w:lineRule="auto"/>
              <w:rPr>
                <w:color w:val="0d0d0d"/>
                <w:sz w:val="16"/>
                <w:szCs w:val="16"/>
              </w:rPr>
            </w:pPr>
            <w:hyperlink r:id="rId17">
              <w:r w:rsidDel="00000000" w:rsidR="00000000" w:rsidRPr="00000000">
                <w:rPr>
                  <w:color w:val="0000ff"/>
                  <w:sz w:val="16"/>
                  <w:szCs w:val="16"/>
                  <w:u w:val="single"/>
                  <w:rtl w:val="0"/>
                </w:rPr>
                <w:t xml:space="preserve">https://www.usbngo.gr/en/international-programs/veby-virtual-exchanges-balkan-youth</w:t>
              </w:r>
            </w:hyperlink>
            <w:r w:rsidDel="00000000" w:rsidR="00000000" w:rsidRPr="00000000">
              <w:rPr>
                <w:color w:val="0d0d0d"/>
                <w:sz w:val="16"/>
                <w:szCs w:val="16"/>
                <w:rtl w:val="0"/>
              </w:rPr>
              <w:t xml:space="preserve"> </w:t>
            </w:r>
          </w:p>
        </w:tc>
      </w:tr>
      <w:tr>
        <w:trPr>
          <w:cantSplit w:val="0"/>
          <w:tblHeader w:val="0"/>
        </w:trPr>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86">
            <w:pPr>
              <w:spacing w:after="120" w:before="120" w:lineRule="auto"/>
              <w:rPr>
                <w:color w:val="000000"/>
                <w:sz w:val="16"/>
                <w:szCs w:val="16"/>
              </w:rPr>
            </w:pPr>
            <w:r w:rsidDel="00000000" w:rsidR="00000000" w:rsidRPr="00000000">
              <w:rPr>
                <w:color w:val="000000"/>
                <w:sz w:val="16"/>
                <w:szCs w:val="16"/>
                <w:rtl w:val="0"/>
              </w:rPr>
              <w:t xml:space="preserve">USB</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87">
            <w:pPr>
              <w:spacing w:after="120" w:before="120" w:lineRule="auto"/>
              <w:rPr>
                <w:color w:val="000000"/>
                <w:sz w:val="16"/>
                <w:szCs w:val="16"/>
              </w:rPr>
            </w:pPr>
            <w:r w:rsidDel="00000000" w:rsidR="00000000" w:rsidRPr="00000000">
              <w:rPr>
                <w:color w:val="000000"/>
                <w:sz w:val="16"/>
                <w:szCs w:val="16"/>
                <w:rtl w:val="0"/>
              </w:rPr>
              <w:t xml:space="preserve">101131537, WE ARE HER, Erasmus+ KA2 CB</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88">
            <w:pPr>
              <w:rPr>
                <w:color w:val="000000"/>
                <w:sz w:val="16"/>
                <w:szCs w:val="16"/>
              </w:rPr>
            </w:pPr>
            <w:r w:rsidDel="00000000" w:rsidR="00000000" w:rsidRPr="00000000">
              <w:rPr>
                <w:color w:val="000000"/>
                <w:sz w:val="16"/>
                <w:szCs w:val="16"/>
                <w:rtl w:val="0"/>
              </w:rPr>
              <w:t xml:space="preserve">01/12/2024-30/11/2025</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89">
            <w:pPr>
              <w:spacing w:after="120" w:before="120" w:lineRule="auto"/>
              <w:rPr>
                <w:color w:val="000000"/>
                <w:sz w:val="16"/>
                <w:szCs w:val="16"/>
              </w:rPr>
            </w:pPr>
            <w:r w:rsidDel="00000000" w:rsidR="00000000" w:rsidRPr="00000000">
              <w:rPr>
                <w:color w:val="000000"/>
                <w:sz w:val="16"/>
                <w:szCs w:val="16"/>
                <w:rtl w:val="0"/>
              </w:rPr>
              <w:t xml:space="preserve">BEN</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8A">
            <w:pPr>
              <w:rPr>
                <w:color w:val="000000"/>
                <w:sz w:val="16"/>
                <w:szCs w:val="16"/>
              </w:rPr>
            </w:pPr>
            <w:r w:rsidDel="00000000" w:rsidR="00000000" w:rsidRPr="00000000">
              <w:rPr>
                <w:color w:val="000000"/>
                <w:sz w:val="16"/>
                <w:szCs w:val="16"/>
                <w:rtl w:val="0"/>
              </w:rPr>
              <w:t xml:space="preserve">43 485.00</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8B">
            <w:pPr>
              <w:spacing w:after="120" w:before="120" w:lineRule="auto"/>
              <w:rPr>
                <w:color w:val="0d0d0d"/>
                <w:sz w:val="16"/>
                <w:szCs w:val="16"/>
              </w:rPr>
            </w:pPr>
            <w:hyperlink r:id="rId18">
              <w:r w:rsidDel="00000000" w:rsidR="00000000" w:rsidRPr="00000000">
                <w:rPr>
                  <w:color w:val="0000ff"/>
                  <w:sz w:val="16"/>
                  <w:szCs w:val="16"/>
                  <w:u w:val="single"/>
                  <w:rtl w:val="0"/>
                </w:rPr>
                <w:t xml:space="preserve">https://www.usbngo.gr/en/international-programs/we-are-her</w:t>
              </w:r>
            </w:hyperlink>
            <w:r w:rsidDel="00000000" w:rsidR="00000000" w:rsidRPr="00000000">
              <w:rPr>
                <w:color w:val="0d0d0d"/>
                <w:sz w:val="16"/>
                <w:szCs w:val="16"/>
                <w:rtl w:val="0"/>
              </w:rPr>
              <w:t xml:space="preserve"> </w:t>
            </w:r>
          </w:p>
        </w:tc>
      </w:tr>
      <w:tr>
        <w:trPr>
          <w:cantSplit w:val="0"/>
          <w:tblHeader w:val="0"/>
        </w:trPr>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8C">
            <w:pPr>
              <w:spacing w:after="120" w:before="120" w:lineRule="auto"/>
              <w:rPr>
                <w:color w:val="000000"/>
                <w:sz w:val="16"/>
                <w:szCs w:val="16"/>
              </w:rPr>
            </w:pPr>
            <w:r w:rsidDel="00000000" w:rsidR="00000000" w:rsidRPr="00000000">
              <w:rPr>
                <w:color w:val="000000"/>
                <w:sz w:val="16"/>
                <w:szCs w:val="16"/>
                <w:rtl w:val="0"/>
              </w:rPr>
              <w:t xml:space="preserve">USB</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8D">
            <w:pPr>
              <w:spacing w:after="120" w:before="120" w:lineRule="auto"/>
              <w:rPr>
                <w:color w:val="000000"/>
                <w:sz w:val="16"/>
                <w:szCs w:val="16"/>
              </w:rPr>
            </w:pPr>
            <w:r w:rsidDel="00000000" w:rsidR="00000000" w:rsidRPr="00000000">
              <w:rPr>
                <w:color w:val="000000"/>
                <w:sz w:val="16"/>
                <w:szCs w:val="16"/>
                <w:rtl w:val="0"/>
              </w:rPr>
              <w:t xml:space="preserve">101130450, ECA, Erasmus+ KA3</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8E">
            <w:pPr>
              <w:rPr>
                <w:color w:val="000000"/>
                <w:sz w:val="16"/>
                <w:szCs w:val="16"/>
              </w:rPr>
            </w:pPr>
            <w:r w:rsidDel="00000000" w:rsidR="00000000" w:rsidRPr="00000000">
              <w:rPr>
                <w:color w:val="000000"/>
                <w:sz w:val="16"/>
                <w:szCs w:val="16"/>
                <w:rtl w:val="0"/>
              </w:rPr>
              <w:t xml:space="preserve">01/12/2024-30/11/2025</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8F">
            <w:pPr>
              <w:spacing w:after="120" w:before="120" w:lineRule="auto"/>
              <w:rPr>
                <w:color w:val="000000"/>
                <w:sz w:val="16"/>
                <w:szCs w:val="16"/>
              </w:rPr>
            </w:pPr>
            <w:r w:rsidDel="00000000" w:rsidR="00000000" w:rsidRPr="00000000">
              <w:rPr>
                <w:color w:val="000000"/>
                <w:sz w:val="16"/>
                <w:szCs w:val="16"/>
                <w:rtl w:val="0"/>
              </w:rPr>
              <w:t xml:space="preserve">BEN</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90">
            <w:pPr>
              <w:rPr>
                <w:color w:val="000000"/>
                <w:sz w:val="16"/>
                <w:szCs w:val="16"/>
              </w:rPr>
            </w:pPr>
            <w:r w:rsidDel="00000000" w:rsidR="00000000" w:rsidRPr="00000000">
              <w:rPr>
                <w:color w:val="000000"/>
                <w:sz w:val="16"/>
                <w:szCs w:val="16"/>
                <w:rtl w:val="0"/>
              </w:rPr>
              <w:t xml:space="preserve">43 798.00</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91">
            <w:pPr>
              <w:spacing w:after="120" w:before="120" w:lineRule="auto"/>
              <w:rPr>
                <w:color w:val="0d0d0d"/>
                <w:sz w:val="16"/>
                <w:szCs w:val="16"/>
              </w:rPr>
            </w:pPr>
            <w:hyperlink r:id="rId19">
              <w:r w:rsidDel="00000000" w:rsidR="00000000" w:rsidRPr="00000000">
                <w:rPr>
                  <w:color w:val="0000ff"/>
                  <w:sz w:val="16"/>
                  <w:szCs w:val="16"/>
                  <w:u w:val="single"/>
                  <w:rtl w:val="0"/>
                </w:rPr>
                <w:t xml:space="preserve">https://www.usbngo.gr/en/international-programs/european-citizenship-academy</w:t>
              </w:r>
            </w:hyperlink>
            <w:r w:rsidDel="00000000" w:rsidR="00000000" w:rsidRPr="00000000">
              <w:rPr>
                <w:color w:val="0d0d0d"/>
                <w:sz w:val="16"/>
                <w:szCs w:val="16"/>
                <w:rtl w:val="0"/>
              </w:rPr>
              <w:t xml:space="preserve"> </w:t>
            </w:r>
          </w:p>
        </w:tc>
      </w:tr>
      <w:tr>
        <w:trPr>
          <w:cantSplit w:val="0"/>
          <w:tblHeader w:val="0"/>
        </w:trPr>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92">
            <w:pPr>
              <w:spacing w:after="120" w:before="120" w:lineRule="auto"/>
              <w:rPr>
                <w:color w:val="000000"/>
                <w:sz w:val="16"/>
                <w:szCs w:val="16"/>
              </w:rPr>
            </w:pPr>
            <w:r w:rsidDel="00000000" w:rsidR="00000000" w:rsidRPr="00000000">
              <w:rPr>
                <w:color w:val="000000"/>
                <w:sz w:val="16"/>
                <w:szCs w:val="16"/>
                <w:rtl w:val="0"/>
              </w:rPr>
              <w:t xml:space="preserve">USB</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93">
            <w:pPr>
              <w:spacing w:after="120" w:before="120" w:lineRule="auto"/>
              <w:rPr>
                <w:color w:val="000000"/>
                <w:sz w:val="16"/>
                <w:szCs w:val="16"/>
              </w:rPr>
            </w:pPr>
            <w:r w:rsidDel="00000000" w:rsidR="00000000" w:rsidRPr="00000000">
              <w:rPr>
                <w:color w:val="000000"/>
                <w:sz w:val="16"/>
                <w:szCs w:val="16"/>
                <w:rtl w:val="0"/>
              </w:rPr>
              <w:t xml:space="preserve">Digital Hoop, Erasmus+ KA2</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94">
            <w:pPr>
              <w:rPr>
                <w:color w:val="000000"/>
                <w:sz w:val="16"/>
                <w:szCs w:val="16"/>
              </w:rPr>
            </w:pPr>
            <w:r w:rsidDel="00000000" w:rsidR="00000000" w:rsidRPr="00000000">
              <w:rPr>
                <w:color w:val="000000"/>
                <w:sz w:val="16"/>
                <w:szCs w:val="16"/>
                <w:rtl w:val="0"/>
              </w:rPr>
              <w:t xml:space="preserve">2024-2025</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95">
            <w:pPr>
              <w:spacing w:after="120" w:before="120" w:lineRule="auto"/>
              <w:rPr>
                <w:color w:val="000000"/>
                <w:sz w:val="16"/>
                <w:szCs w:val="16"/>
              </w:rPr>
            </w:pPr>
            <w:r w:rsidDel="00000000" w:rsidR="00000000" w:rsidRPr="00000000">
              <w:rPr>
                <w:color w:val="000000"/>
                <w:sz w:val="16"/>
                <w:szCs w:val="16"/>
                <w:rtl w:val="0"/>
              </w:rPr>
              <w:t xml:space="preserve">ΒΕΝ</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96">
            <w:pPr>
              <w:rPr>
                <w:color w:val="000000"/>
                <w:sz w:val="16"/>
                <w:szCs w:val="16"/>
              </w:rPr>
            </w:pPr>
            <w:r w:rsidDel="00000000" w:rsidR="00000000" w:rsidRPr="00000000">
              <w:rPr>
                <w:color w:val="000000"/>
                <w:sz w:val="16"/>
                <w:szCs w:val="16"/>
                <w:rtl w:val="0"/>
              </w:rPr>
              <w:t xml:space="preserve">44 850,00</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97">
            <w:pPr>
              <w:spacing w:after="120" w:before="120" w:lineRule="auto"/>
              <w:rPr>
                <w:color w:val="0d0d0d"/>
                <w:sz w:val="16"/>
                <w:szCs w:val="16"/>
              </w:rPr>
            </w:pPr>
            <w:hyperlink r:id="rId20">
              <w:r w:rsidDel="00000000" w:rsidR="00000000" w:rsidRPr="00000000">
                <w:rPr>
                  <w:color w:val="0000ff"/>
                  <w:sz w:val="16"/>
                  <w:szCs w:val="16"/>
                  <w:u w:val="single"/>
                  <w:rtl w:val="0"/>
                </w:rPr>
                <w:t xml:space="preserve">https://www.usbngo.gr/en/international-programs/digital-hoop</w:t>
              </w:r>
            </w:hyperlink>
            <w:r w:rsidDel="00000000" w:rsidR="00000000" w:rsidRPr="00000000">
              <w:rPr>
                <w:color w:val="0d0d0d"/>
                <w:sz w:val="16"/>
                <w:szCs w:val="16"/>
                <w:rtl w:val="0"/>
              </w:rPr>
              <w:t xml:space="preserve"> </w:t>
            </w:r>
          </w:p>
        </w:tc>
      </w:tr>
      <w:tr>
        <w:trPr>
          <w:cantSplit w:val="0"/>
          <w:tblHeader w:val="0"/>
        </w:trPr>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98">
            <w:pPr>
              <w:spacing w:after="120" w:before="120" w:lineRule="auto"/>
              <w:rPr>
                <w:color w:val="000000"/>
                <w:sz w:val="16"/>
                <w:szCs w:val="16"/>
              </w:rPr>
            </w:pPr>
            <w:r w:rsidDel="00000000" w:rsidR="00000000" w:rsidRPr="00000000">
              <w:rPr>
                <w:color w:val="000000"/>
                <w:sz w:val="16"/>
                <w:szCs w:val="16"/>
                <w:rtl w:val="0"/>
              </w:rPr>
              <w:t xml:space="preserve">USB</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99">
            <w:pPr>
              <w:spacing w:after="120" w:before="120" w:lineRule="auto"/>
              <w:rPr>
                <w:color w:val="000000"/>
                <w:sz w:val="16"/>
                <w:szCs w:val="16"/>
              </w:rPr>
            </w:pPr>
            <w:r w:rsidDel="00000000" w:rsidR="00000000" w:rsidRPr="00000000">
              <w:rPr>
                <w:color w:val="000000"/>
                <w:sz w:val="16"/>
                <w:szCs w:val="16"/>
                <w:rtl w:val="0"/>
              </w:rPr>
              <w:t xml:space="preserve">Up to Youth, Erasmus+ KA2</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9A">
            <w:pPr>
              <w:rPr>
                <w:color w:val="000000"/>
                <w:sz w:val="16"/>
                <w:szCs w:val="16"/>
              </w:rPr>
            </w:pPr>
            <w:r w:rsidDel="00000000" w:rsidR="00000000" w:rsidRPr="00000000">
              <w:rPr>
                <w:color w:val="000000"/>
                <w:sz w:val="16"/>
                <w:szCs w:val="16"/>
                <w:rtl w:val="0"/>
              </w:rPr>
              <w:t xml:space="preserve">6/2024 – 6/2027</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9B">
            <w:pPr>
              <w:spacing w:after="120" w:before="120" w:lineRule="auto"/>
              <w:rPr>
                <w:color w:val="000000"/>
                <w:sz w:val="16"/>
                <w:szCs w:val="16"/>
              </w:rPr>
            </w:pPr>
            <w:r w:rsidDel="00000000" w:rsidR="00000000" w:rsidRPr="00000000">
              <w:rPr>
                <w:color w:val="000000"/>
                <w:sz w:val="16"/>
                <w:szCs w:val="16"/>
                <w:rtl w:val="0"/>
              </w:rPr>
              <w:t xml:space="preserve">BEN</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9C">
            <w:pPr>
              <w:rPr>
                <w:color w:val="000000"/>
                <w:sz w:val="16"/>
                <w:szCs w:val="16"/>
              </w:rPr>
            </w:pPr>
            <w:r w:rsidDel="00000000" w:rsidR="00000000" w:rsidRPr="00000000">
              <w:rPr>
                <w:color w:val="000000"/>
                <w:sz w:val="16"/>
                <w:szCs w:val="16"/>
                <w:rtl w:val="0"/>
              </w:rPr>
              <w:t xml:space="preserve">70,000</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9D">
            <w:pPr>
              <w:spacing w:after="120" w:before="120" w:lineRule="auto"/>
              <w:rPr>
                <w:color w:val="0d0d0d"/>
                <w:sz w:val="16"/>
                <w:szCs w:val="16"/>
              </w:rPr>
            </w:pPr>
            <w:hyperlink r:id="rId21">
              <w:r w:rsidDel="00000000" w:rsidR="00000000" w:rsidRPr="00000000">
                <w:rPr>
                  <w:color w:val="0000ff"/>
                  <w:sz w:val="16"/>
                  <w:szCs w:val="16"/>
                  <w:u w:val="single"/>
                  <w:rtl w:val="0"/>
                </w:rPr>
                <w:t xml:space="preserve">https://www.usbngo.gr/en/international-prograDecms/up2youth</w:t>
              </w:r>
            </w:hyperlink>
            <w:r w:rsidDel="00000000" w:rsidR="00000000" w:rsidRPr="00000000">
              <w:rPr>
                <w:color w:val="0d0d0d"/>
                <w:sz w:val="16"/>
                <w:szCs w:val="16"/>
                <w:rtl w:val="0"/>
              </w:rPr>
              <w:t xml:space="preserve"> </w:t>
            </w:r>
          </w:p>
        </w:tc>
      </w:tr>
      <w:tr>
        <w:trPr>
          <w:cantSplit w:val="0"/>
          <w:tblHeader w:val="0"/>
        </w:trPr>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9E">
            <w:pPr>
              <w:spacing w:after="120" w:before="120" w:lineRule="auto"/>
              <w:rPr>
                <w:color w:val="000000"/>
                <w:sz w:val="16"/>
                <w:szCs w:val="16"/>
              </w:rPr>
            </w:pPr>
            <w:r w:rsidDel="00000000" w:rsidR="00000000" w:rsidRPr="00000000">
              <w:rPr>
                <w:color w:val="000000"/>
                <w:sz w:val="16"/>
                <w:szCs w:val="16"/>
                <w:rtl w:val="0"/>
              </w:rPr>
              <w:t xml:space="preserve">USB</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9F">
            <w:pPr>
              <w:spacing w:after="120" w:before="120" w:lineRule="auto"/>
              <w:rPr>
                <w:color w:val="000000"/>
                <w:sz w:val="16"/>
                <w:szCs w:val="16"/>
              </w:rPr>
            </w:pPr>
            <w:r w:rsidDel="00000000" w:rsidR="00000000" w:rsidRPr="00000000">
              <w:rPr>
                <w:color w:val="000000"/>
                <w:sz w:val="16"/>
                <w:szCs w:val="16"/>
                <w:rtl w:val="0"/>
              </w:rPr>
              <w:t xml:space="preserve">YAMANFL 2, Erasmus+ KA2</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A0">
            <w:pPr>
              <w:rPr>
                <w:color w:val="000000"/>
                <w:sz w:val="16"/>
                <w:szCs w:val="16"/>
              </w:rPr>
            </w:pPr>
            <w:r w:rsidDel="00000000" w:rsidR="00000000" w:rsidRPr="00000000">
              <w:rPr>
                <w:color w:val="000000"/>
                <w:sz w:val="16"/>
                <w:szCs w:val="16"/>
                <w:rtl w:val="0"/>
              </w:rPr>
              <w:t xml:space="preserve">01/2024 – 12/2025</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A1">
            <w:pPr>
              <w:spacing w:after="120" w:before="120" w:lineRule="auto"/>
              <w:rPr>
                <w:color w:val="000000"/>
                <w:sz w:val="16"/>
                <w:szCs w:val="16"/>
              </w:rPr>
            </w:pPr>
            <w:r w:rsidDel="00000000" w:rsidR="00000000" w:rsidRPr="00000000">
              <w:rPr>
                <w:color w:val="000000"/>
                <w:sz w:val="16"/>
                <w:szCs w:val="16"/>
                <w:rtl w:val="0"/>
              </w:rPr>
              <w:t xml:space="preserve">BEN</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A2">
            <w:pPr>
              <w:rPr>
                <w:color w:val="000000"/>
                <w:sz w:val="16"/>
                <w:szCs w:val="16"/>
              </w:rPr>
            </w:pPr>
            <w:r w:rsidDel="00000000" w:rsidR="00000000" w:rsidRPr="00000000">
              <w:rPr>
                <w:color w:val="000000"/>
                <w:sz w:val="16"/>
                <w:szCs w:val="16"/>
                <w:rtl w:val="0"/>
              </w:rPr>
              <w:t xml:space="preserve">40 786,40</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A3">
            <w:pPr>
              <w:spacing w:after="120" w:before="120" w:lineRule="auto"/>
              <w:rPr>
                <w:color w:val="0d0d0d"/>
                <w:sz w:val="16"/>
                <w:szCs w:val="16"/>
              </w:rPr>
            </w:pPr>
            <w:hyperlink r:id="rId22">
              <w:r w:rsidDel="00000000" w:rsidR="00000000" w:rsidRPr="00000000">
                <w:rPr>
                  <w:color w:val="0000ff"/>
                  <w:sz w:val="16"/>
                  <w:szCs w:val="16"/>
                  <w:u w:val="single"/>
                  <w:rtl w:val="0"/>
                </w:rPr>
                <w:t xml:space="preserve">https://www.usbngo.gr/en/international-programs/yamnfl-2</w:t>
              </w:r>
            </w:hyperlink>
            <w:r w:rsidDel="00000000" w:rsidR="00000000" w:rsidRPr="00000000">
              <w:rPr>
                <w:color w:val="0d0d0d"/>
                <w:sz w:val="16"/>
                <w:szCs w:val="16"/>
                <w:rtl w:val="0"/>
              </w:rPr>
              <w:t xml:space="preserve"> </w:t>
            </w:r>
          </w:p>
        </w:tc>
      </w:tr>
      <w:tr>
        <w:trPr>
          <w:cantSplit w:val="0"/>
          <w:tblHeader w:val="0"/>
        </w:trPr>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A4">
            <w:pPr>
              <w:spacing w:after="120" w:before="120" w:lineRule="auto"/>
              <w:rPr>
                <w:color w:val="000000"/>
                <w:sz w:val="16"/>
                <w:szCs w:val="16"/>
              </w:rPr>
            </w:pPr>
            <w:r w:rsidDel="00000000" w:rsidR="00000000" w:rsidRPr="00000000">
              <w:rPr>
                <w:color w:val="000000"/>
                <w:sz w:val="16"/>
                <w:szCs w:val="16"/>
                <w:rtl w:val="0"/>
              </w:rPr>
              <w:t xml:space="preserve">USB</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A5">
            <w:pPr>
              <w:spacing w:after="120" w:before="120" w:lineRule="auto"/>
              <w:rPr>
                <w:color w:val="000000"/>
                <w:sz w:val="16"/>
                <w:szCs w:val="16"/>
              </w:rPr>
            </w:pPr>
            <w:r w:rsidDel="00000000" w:rsidR="00000000" w:rsidRPr="00000000">
              <w:rPr>
                <w:color w:val="000000"/>
                <w:sz w:val="16"/>
                <w:szCs w:val="16"/>
                <w:rtl w:val="0"/>
              </w:rPr>
              <w:t xml:space="preserve">Breaking the Glass Ceiling, Erasmus+ KA2</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A6">
            <w:pPr>
              <w:rPr>
                <w:color w:val="000000"/>
                <w:sz w:val="16"/>
                <w:szCs w:val="16"/>
              </w:rPr>
            </w:pPr>
            <w:r w:rsidDel="00000000" w:rsidR="00000000" w:rsidRPr="00000000">
              <w:rPr>
                <w:color w:val="000000"/>
                <w:sz w:val="16"/>
                <w:szCs w:val="16"/>
                <w:rtl w:val="0"/>
              </w:rPr>
              <w:t xml:space="preserve">01/2023 – 12/2025</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A7">
            <w:pPr>
              <w:spacing w:after="120" w:before="120" w:lineRule="auto"/>
              <w:rPr>
                <w:color w:val="000000"/>
                <w:sz w:val="16"/>
                <w:szCs w:val="16"/>
              </w:rPr>
            </w:pPr>
            <w:r w:rsidDel="00000000" w:rsidR="00000000" w:rsidRPr="00000000">
              <w:rPr>
                <w:color w:val="000000"/>
                <w:sz w:val="16"/>
                <w:szCs w:val="16"/>
                <w:rtl w:val="0"/>
              </w:rPr>
              <w:t xml:space="preserve">BEN</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A8">
            <w:pPr>
              <w:rPr>
                <w:color w:val="000000"/>
                <w:sz w:val="16"/>
                <w:szCs w:val="16"/>
              </w:rPr>
            </w:pPr>
            <w:r w:rsidDel="00000000" w:rsidR="00000000" w:rsidRPr="00000000">
              <w:rPr>
                <w:color w:val="000000"/>
                <w:sz w:val="16"/>
                <w:szCs w:val="16"/>
                <w:rtl w:val="0"/>
              </w:rPr>
              <w:t xml:space="preserve">48 790,00</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A9">
            <w:pPr>
              <w:spacing w:after="120" w:before="120" w:lineRule="auto"/>
              <w:rPr>
                <w:color w:val="0d0d0d"/>
                <w:sz w:val="16"/>
                <w:szCs w:val="16"/>
              </w:rPr>
            </w:pPr>
            <w:hyperlink r:id="rId23">
              <w:r w:rsidDel="00000000" w:rsidR="00000000" w:rsidRPr="00000000">
                <w:rPr>
                  <w:color w:val="0000ff"/>
                  <w:sz w:val="16"/>
                  <w:szCs w:val="16"/>
                  <w:u w:val="single"/>
                  <w:rtl w:val="0"/>
                </w:rPr>
                <w:t xml:space="preserve">https://www.usbngo.gr/en/international-programs/break-glass-ceiling</w:t>
              </w:r>
            </w:hyperlink>
            <w:r w:rsidDel="00000000" w:rsidR="00000000" w:rsidRPr="00000000">
              <w:rPr>
                <w:color w:val="0d0d0d"/>
                <w:sz w:val="16"/>
                <w:szCs w:val="16"/>
                <w:rtl w:val="0"/>
              </w:rPr>
              <w:t xml:space="preserve"> </w:t>
            </w:r>
          </w:p>
        </w:tc>
      </w:tr>
      <w:tr>
        <w:trPr>
          <w:cantSplit w:val="0"/>
          <w:tblHeader w:val="0"/>
        </w:trPr>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AA">
            <w:pPr>
              <w:spacing w:after="120" w:before="120" w:lineRule="auto"/>
              <w:rPr>
                <w:color w:val="000000"/>
                <w:sz w:val="16"/>
                <w:szCs w:val="16"/>
              </w:rPr>
            </w:pPr>
            <w:r w:rsidDel="00000000" w:rsidR="00000000" w:rsidRPr="00000000">
              <w:rPr>
                <w:color w:val="000000"/>
                <w:sz w:val="16"/>
                <w:szCs w:val="16"/>
                <w:rtl w:val="0"/>
              </w:rPr>
              <w:t xml:space="preserve">USB</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AB">
            <w:pPr>
              <w:spacing w:after="120" w:before="120" w:lineRule="auto"/>
              <w:rPr>
                <w:color w:val="000000"/>
                <w:sz w:val="16"/>
                <w:szCs w:val="16"/>
              </w:rPr>
            </w:pPr>
            <w:r w:rsidDel="00000000" w:rsidR="00000000" w:rsidRPr="00000000">
              <w:rPr>
                <w:color w:val="000000"/>
                <w:sz w:val="16"/>
                <w:szCs w:val="16"/>
                <w:rtl w:val="0"/>
              </w:rPr>
              <w:t xml:space="preserve">When Scars (!) Become Art, Erasmus+ KA2</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AC">
            <w:pPr>
              <w:rPr>
                <w:color w:val="000000"/>
                <w:sz w:val="16"/>
                <w:szCs w:val="16"/>
              </w:rPr>
            </w:pPr>
            <w:r w:rsidDel="00000000" w:rsidR="00000000" w:rsidRPr="00000000">
              <w:rPr>
                <w:color w:val="000000"/>
                <w:sz w:val="16"/>
                <w:szCs w:val="16"/>
                <w:rtl w:val="0"/>
              </w:rPr>
              <w:t xml:space="preserve">01/12/2023-31/05/2026</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AD">
            <w:pPr>
              <w:spacing w:after="120" w:before="120" w:lineRule="auto"/>
              <w:rPr>
                <w:color w:val="000000"/>
                <w:sz w:val="16"/>
                <w:szCs w:val="16"/>
              </w:rPr>
            </w:pPr>
            <w:r w:rsidDel="00000000" w:rsidR="00000000" w:rsidRPr="00000000">
              <w:rPr>
                <w:color w:val="000000"/>
                <w:sz w:val="16"/>
                <w:szCs w:val="16"/>
                <w:rtl w:val="0"/>
              </w:rPr>
              <w:t xml:space="preserve">BEN</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AE">
            <w:pPr>
              <w:rPr>
                <w:color w:val="000000"/>
                <w:sz w:val="16"/>
                <w:szCs w:val="16"/>
              </w:rPr>
            </w:pPr>
            <w:r w:rsidDel="00000000" w:rsidR="00000000" w:rsidRPr="00000000">
              <w:rPr>
                <w:color w:val="000000"/>
                <w:sz w:val="16"/>
                <w:szCs w:val="16"/>
                <w:rtl w:val="0"/>
              </w:rPr>
              <w:t xml:space="preserve">46 055.00</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AF">
            <w:pPr>
              <w:spacing w:after="120" w:before="120" w:lineRule="auto"/>
              <w:rPr>
                <w:color w:val="0d0d0d"/>
                <w:sz w:val="16"/>
                <w:szCs w:val="16"/>
              </w:rPr>
            </w:pPr>
            <w:hyperlink r:id="rId24">
              <w:r w:rsidDel="00000000" w:rsidR="00000000" w:rsidRPr="00000000">
                <w:rPr>
                  <w:color w:val="0000ff"/>
                  <w:sz w:val="16"/>
                  <w:szCs w:val="16"/>
                  <w:u w:val="single"/>
                  <w:rtl w:val="0"/>
                </w:rPr>
                <w:t xml:space="preserve">https://www.usbngo.gr/en/international-programs/when-scars-become-art</w:t>
              </w:r>
            </w:hyperlink>
            <w:r w:rsidDel="00000000" w:rsidR="00000000" w:rsidRPr="00000000">
              <w:rPr>
                <w:rtl w:val="0"/>
              </w:rPr>
            </w:r>
          </w:p>
        </w:tc>
      </w:tr>
      <w:tr>
        <w:trPr>
          <w:cantSplit w:val="0"/>
          <w:tblHeader w:val="0"/>
        </w:trPr>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B0">
            <w:pPr>
              <w:spacing w:after="120" w:before="120" w:lineRule="auto"/>
              <w:rPr>
                <w:color w:val="000000"/>
                <w:sz w:val="16"/>
                <w:szCs w:val="16"/>
              </w:rPr>
            </w:pPr>
            <w:r w:rsidDel="00000000" w:rsidR="00000000" w:rsidRPr="00000000">
              <w:rPr>
                <w:color w:val="000000"/>
                <w:sz w:val="16"/>
                <w:szCs w:val="16"/>
                <w:rtl w:val="0"/>
              </w:rPr>
              <w:t xml:space="preserve">USB</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B1">
            <w:pPr>
              <w:spacing w:after="120" w:before="120" w:lineRule="auto"/>
              <w:rPr>
                <w:color w:val="000000"/>
                <w:sz w:val="16"/>
                <w:szCs w:val="16"/>
              </w:rPr>
            </w:pPr>
            <w:r w:rsidDel="00000000" w:rsidR="00000000" w:rsidRPr="00000000">
              <w:rPr>
                <w:color w:val="000000"/>
                <w:sz w:val="16"/>
                <w:szCs w:val="16"/>
                <w:rtl w:val="0"/>
              </w:rPr>
              <w:t xml:space="preserve">Youth Social Act, Erasmus+ KA2</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B2">
            <w:pPr>
              <w:rPr>
                <w:color w:val="000000"/>
                <w:sz w:val="16"/>
                <w:szCs w:val="16"/>
              </w:rPr>
            </w:pPr>
            <w:r w:rsidDel="00000000" w:rsidR="00000000" w:rsidRPr="00000000">
              <w:rPr>
                <w:color w:val="000000"/>
                <w:sz w:val="16"/>
                <w:szCs w:val="16"/>
                <w:rtl w:val="0"/>
              </w:rPr>
              <w:t xml:space="preserve">31/12/2024 -30/12/2026</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B3">
            <w:pPr>
              <w:spacing w:after="120" w:before="120" w:lineRule="auto"/>
              <w:rPr>
                <w:color w:val="000000"/>
                <w:sz w:val="16"/>
                <w:szCs w:val="16"/>
              </w:rPr>
            </w:pPr>
            <w:r w:rsidDel="00000000" w:rsidR="00000000" w:rsidRPr="00000000">
              <w:rPr>
                <w:color w:val="000000"/>
                <w:sz w:val="16"/>
                <w:szCs w:val="16"/>
                <w:rtl w:val="0"/>
              </w:rPr>
              <w:t xml:space="preserve">BEN </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B4">
            <w:pPr>
              <w:rPr>
                <w:color w:val="000000"/>
                <w:sz w:val="16"/>
                <w:szCs w:val="16"/>
              </w:rPr>
            </w:pPr>
            <w:r w:rsidDel="00000000" w:rsidR="00000000" w:rsidRPr="00000000">
              <w:rPr>
                <w:color w:val="000000"/>
                <w:sz w:val="16"/>
                <w:szCs w:val="16"/>
                <w:rtl w:val="0"/>
              </w:rPr>
              <w:t xml:space="preserve">51 615,00</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B5">
            <w:pPr>
              <w:spacing w:after="120" w:before="120" w:lineRule="auto"/>
              <w:rPr>
                <w:color w:val="0d0d0d"/>
                <w:sz w:val="16"/>
                <w:szCs w:val="16"/>
              </w:rPr>
            </w:pPr>
            <w:hyperlink r:id="rId25">
              <w:r w:rsidDel="00000000" w:rsidR="00000000" w:rsidRPr="00000000">
                <w:rPr>
                  <w:color w:val="0000ff"/>
                  <w:sz w:val="16"/>
                  <w:szCs w:val="16"/>
                  <w:u w:val="single"/>
                  <w:rtl w:val="0"/>
                </w:rPr>
                <w:t xml:space="preserve">https://www.usbngo.gr/en/international-programs/youth-social-act</w:t>
              </w:r>
            </w:hyperlink>
            <w:r w:rsidDel="00000000" w:rsidR="00000000" w:rsidRPr="00000000">
              <w:rPr>
                <w:color w:val="0d0d0d"/>
                <w:sz w:val="16"/>
                <w:szCs w:val="16"/>
                <w:rtl w:val="0"/>
              </w:rPr>
              <w:t xml:space="preserve"> </w:t>
            </w:r>
          </w:p>
        </w:tc>
      </w:tr>
      <w:tr>
        <w:trPr>
          <w:cantSplit w:val="0"/>
          <w:tblHeader w:val="0"/>
        </w:trPr>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B6">
            <w:pPr>
              <w:spacing w:after="120" w:before="120" w:lineRule="auto"/>
              <w:rPr>
                <w:color w:val="000000"/>
                <w:sz w:val="16"/>
                <w:szCs w:val="16"/>
              </w:rPr>
            </w:pPr>
            <w:r w:rsidDel="00000000" w:rsidR="00000000" w:rsidRPr="00000000">
              <w:rPr>
                <w:color w:val="000000"/>
                <w:sz w:val="16"/>
                <w:szCs w:val="16"/>
                <w:rtl w:val="0"/>
              </w:rPr>
              <w:t xml:space="preserve">USB</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B7">
            <w:pPr>
              <w:spacing w:after="120" w:before="120" w:lineRule="auto"/>
              <w:rPr>
                <w:color w:val="000000"/>
                <w:sz w:val="16"/>
                <w:szCs w:val="16"/>
              </w:rPr>
            </w:pPr>
            <w:r w:rsidDel="00000000" w:rsidR="00000000" w:rsidRPr="00000000">
              <w:rPr>
                <w:color w:val="000000"/>
                <w:sz w:val="16"/>
                <w:szCs w:val="16"/>
                <w:rtl w:val="0"/>
              </w:rPr>
              <w:t xml:space="preserve">101186981,</w:t>
            </w:r>
            <w:r w:rsidDel="00000000" w:rsidR="00000000" w:rsidRPr="00000000">
              <w:rPr>
                <w:b w:val="1"/>
                <w:bCs w:val="1"/>
                <w:color w:val="000000"/>
                <w:sz w:val="16"/>
                <w:szCs w:val="16"/>
                <w:rtl w:val="0"/>
              </w:rPr>
              <w:t xml:space="preserve"> </w:t>
            </w:r>
            <w:r w:rsidDel="00000000" w:rsidR="00000000" w:rsidRPr="00000000">
              <w:rPr>
                <w:color w:val="000000"/>
                <w:sz w:val="16"/>
                <w:szCs w:val="16"/>
                <w:rtl w:val="0"/>
              </w:rPr>
              <w:t xml:space="preserve"> GivEUvoice, Erasmus+ KA3</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B8">
            <w:pPr>
              <w:rPr>
                <w:color w:val="000000"/>
                <w:sz w:val="16"/>
                <w:szCs w:val="16"/>
              </w:rPr>
            </w:pPr>
            <w:r w:rsidDel="00000000" w:rsidR="00000000" w:rsidRPr="00000000">
              <w:rPr>
                <w:color w:val="000000"/>
                <w:sz w:val="16"/>
                <w:szCs w:val="16"/>
                <w:rtl w:val="0"/>
              </w:rPr>
              <w:t xml:space="preserve">01/11/2024-31/10/2026</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B9">
            <w:pPr>
              <w:spacing w:after="120" w:before="120" w:lineRule="auto"/>
              <w:rPr>
                <w:color w:val="000000"/>
                <w:sz w:val="16"/>
                <w:szCs w:val="16"/>
              </w:rPr>
            </w:pPr>
            <w:r w:rsidDel="00000000" w:rsidR="00000000" w:rsidRPr="00000000">
              <w:rPr>
                <w:color w:val="000000"/>
                <w:sz w:val="16"/>
                <w:szCs w:val="16"/>
                <w:rtl w:val="0"/>
              </w:rPr>
              <w:t xml:space="preserve">COO</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BA">
            <w:pPr>
              <w:rPr>
                <w:color w:val="000000"/>
                <w:sz w:val="16"/>
                <w:szCs w:val="16"/>
              </w:rPr>
            </w:pPr>
            <w:r w:rsidDel="00000000" w:rsidR="00000000" w:rsidRPr="00000000">
              <w:rPr>
                <w:color w:val="000000"/>
                <w:sz w:val="16"/>
                <w:szCs w:val="16"/>
                <w:rtl w:val="0"/>
              </w:rPr>
              <w:t xml:space="preserve">62 530.80</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BB">
            <w:pPr>
              <w:spacing w:after="120" w:before="120" w:lineRule="auto"/>
              <w:rPr>
                <w:color w:val="0d0d0d"/>
                <w:sz w:val="16"/>
                <w:szCs w:val="16"/>
              </w:rPr>
            </w:pPr>
            <w:hyperlink r:id="rId26">
              <w:r w:rsidDel="00000000" w:rsidR="00000000" w:rsidRPr="00000000">
                <w:rPr>
                  <w:color w:val="0000ff"/>
                  <w:sz w:val="16"/>
                  <w:szCs w:val="16"/>
                  <w:u w:val="single"/>
                  <w:rtl w:val="0"/>
                </w:rPr>
                <w:t xml:space="preserve">https://www.usbngo.gr/en/international-programs/giveuvoice</w:t>
              </w:r>
            </w:hyperlink>
            <w:r w:rsidDel="00000000" w:rsidR="00000000" w:rsidRPr="00000000">
              <w:rPr>
                <w:color w:val="0d0d0d"/>
                <w:sz w:val="16"/>
                <w:szCs w:val="16"/>
                <w:rtl w:val="0"/>
              </w:rPr>
              <w:t xml:space="preserve"> </w:t>
            </w:r>
          </w:p>
        </w:tc>
      </w:tr>
      <w:tr>
        <w:trPr>
          <w:cantSplit w:val="0"/>
          <w:tblHeader w:val="0"/>
        </w:trPr>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BC">
            <w:pPr>
              <w:spacing w:after="120" w:before="120" w:lineRule="auto"/>
              <w:rPr>
                <w:color w:val="000000"/>
                <w:sz w:val="16"/>
                <w:szCs w:val="16"/>
              </w:rPr>
            </w:pPr>
            <w:r w:rsidDel="00000000" w:rsidR="00000000" w:rsidRPr="00000000">
              <w:rPr>
                <w:color w:val="000000"/>
                <w:sz w:val="16"/>
                <w:szCs w:val="16"/>
                <w:rtl w:val="0"/>
              </w:rPr>
              <w:t xml:space="preserve">USB</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BD">
            <w:pPr>
              <w:spacing w:after="120" w:before="120" w:lineRule="auto"/>
              <w:rPr>
                <w:color w:val="000000"/>
                <w:sz w:val="16"/>
                <w:szCs w:val="16"/>
              </w:rPr>
            </w:pPr>
            <w:r w:rsidDel="00000000" w:rsidR="00000000" w:rsidRPr="00000000">
              <w:rPr>
                <w:color w:val="000000"/>
                <w:sz w:val="16"/>
                <w:szCs w:val="16"/>
                <w:rtl w:val="0"/>
              </w:rPr>
              <w:t xml:space="preserve">101246529, ROLES, Erasmus+ Capacity Building Youth - WB</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BE">
            <w:pPr>
              <w:rPr>
                <w:color w:val="000000"/>
                <w:sz w:val="16"/>
                <w:szCs w:val="16"/>
              </w:rPr>
            </w:pPr>
            <w:r w:rsidDel="00000000" w:rsidR="00000000" w:rsidRPr="00000000">
              <w:rPr>
                <w:color w:val="000000"/>
                <w:sz w:val="16"/>
                <w:szCs w:val="16"/>
                <w:rtl w:val="0"/>
              </w:rPr>
              <w:t xml:space="preserve">01/12/2025-30/11/2027</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BF">
            <w:pPr>
              <w:spacing w:after="120" w:before="120" w:lineRule="auto"/>
              <w:rPr>
                <w:color w:val="000000"/>
                <w:sz w:val="16"/>
                <w:szCs w:val="16"/>
              </w:rPr>
            </w:pPr>
            <w:r w:rsidDel="00000000" w:rsidR="00000000" w:rsidRPr="00000000">
              <w:rPr>
                <w:color w:val="000000"/>
                <w:sz w:val="16"/>
                <w:szCs w:val="16"/>
                <w:rtl w:val="0"/>
              </w:rPr>
              <w:t xml:space="preserve">COO</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C0">
            <w:pPr>
              <w:rPr>
                <w:color w:val="000000"/>
                <w:sz w:val="16"/>
                <w:szCs w:val="16"/>
              </w:rPr>
            </w:pPr>
            <w:r w:rsidDel="00000000" w:rsidR="00000000" w:rsidRPr="00000000">
              <w:rPr>
                <w:color w:val="000000"/>
                <w:sz w:val="16"/>
                <w:szCs w:val="16"/>
                <w:rtl w:val="0"/>
              </w:rPr>
              <w:t xml:space="preserve">54,698.4</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C1">
            <w:pPr>
              <w:spacing w:after="120" w:before="120" w:lineRule="auto"/>
              <w:rPr>
                <w:color w:val="0d0d0d"/>
                <w:sz w:val="16"/>
                <w:szCs w:val="16"/>
              </w:rPr>
            </w:pPr>
            <w:r w:rsidDel="00000000" w:rsidR="00000000" w:rsidRPr="00000000">
              <w:rPr>
                <w:rtl w:val="0"/>
              </w:rPr>
            </w:r>
          </w:p>
        </w:tc>
      </w:tr>
      <w:tr>
        <w:trPr>
          <w:cantSplit w:val="0"/>
          <w:tblHeader w:val="0"/>
        </w:trPr>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C2">
            <w:pPr>
              <w:spacing w:after="120" w:before="120" w:lineRule="auto"/>
              <w:rPr>
                <w:sz w:val="16"/>
                <w:szCs w:val="16"/>
              </w:rPr>
            </w:pPr>
            <w:r w:rsidDel="00000000" w:rsidR="00000000" w:rsidRPr="00000000">
              <w:rPr>
                <w:sz w:val="16"/>
                <w:szCs w:val="16"/>
                <w:rtl w:val="0"/>
              </w:rPr>
              <w:t xml:space="preserve">USB</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C3">
            <w:pPr>
              <w:spacing w:after="120" w:before="120" w:lineRule="auto"/>
              <w:rPr>
                <w:color w:val="000000"/>
                <w:sz w:val="16"/>
                <w:szCs w:val="16"/>
              </w:rPr>
            </w:pPr>
            <w:r w:rsidDel="00000000" w:rsidR="00000000" w:rsidRPr="00000000">
              <w:rPr>
                <w:sz w:val="16"/>
                <w:szCs w:val="16"/>
                <w:rtl w:val="0"/>
              </w:rPr>
              <w:t xml:space="preserve">Safe Youth Space, Erasmus+, KA220</w:t>
            </w:r>
            <w:r w:rsidDel="00000000" w:rsidR="00000000" w:rsidRPr="00000000">
              <w:rPr>
                <w:rtl w:val="0"/>
              </w:rPr>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C4">
            <w:pPr>
              <w:rPr>
                <w:color w:val="000000"/>
                <w:sz w:val="16"/>
                <w:szCs w:val="16"/>
              </w:rPr>
            </w:pPr>
            <w:r w:rsidDel="00000000" w:rsidR="00000000" w:rsidRPr="00000000">
              <w:rPr>
                <w:sz w:val="16"/>
                <w:szCs w:val="16"/>
                <w:rtl w:val="0"/>
              </w:rPr>
              <w:t xml:space="preserve">01/09/2025-31/01/2028</w:t>
            </w:r>
            <w:r w:rsidDel="00000000" w:rsidR="00000000" w:rsidRPr="00000000">
              <w:rPr>
                <w:rtl w:val="0"/>
              </w:rPr>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C5">
            <w:pPr>
              <w:spacing w:after="120" w:before="120" w:lineRule="auto"/>
              <w:rPr>
                <w:color w:val="000000"/>
                <w:sz w:val="16"/>
                <w:szCs w:val="16"/>
              </w:rPr>
            </w:pPr>
            <w:r w:rsidDel="00000000" w:rsidR="00000000" w:rsidRPr="00000000">
              <w:rPr>
                <w:sz w:val="16"/>
                <w:szCs w:val="16"/>
                <w:rtl w:val="0"/>
              </w:rPr>
              <w:t xml:space="preserve">BEN</w:t>
            </w:r>
            <w:r w:rsidDel="00000000" w:rsidR="00000000" w:rsidRPr="00000000">
              <w:rPr>
                <w:rtl w:val="0"/>
              </w:rPr>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C6">
            <w:pPr>
              <w:rPr>
                <w:color w:val="000000"/>
                <w:sz w:val="16"/>
                <w:szCs w:val="16"/>
              </w:rPr>
            </w:pPr>
            <w:r w:rsidDel="00000000" w:rsidR="00000000" w:rsidRPr="00000000">
              <w:rPr>
                <w:sz w:val="16"/>
                <w:szCs w:val="16"/>
                <w:rtl w:val="0"/>
              </w:rPr>
              <w:t xml:space="preserve">78 030</w:t>
            </w:r>
            <w:r w:rsidDel="00000000" w:rsidR="00000000" w:rsidRPr="00000000">
              <w:rPr>
                <w:rtl w:val="0"/>
              </w:rPr>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C7">
            <w:pPr>
              <w:spacing w:after="120" w:before="120" w:lineRule="auto"/>
              <w:rPr>
                <w:color w:val="0d0d0d"/>
                <w:sz w:val="16"/>
                <w:szCs w:val="16"/>
              </w:rPr>
            </w:pPr>
            <w:r w:rsidDel="00000000" w:rsidR="00000000" w:rsidRPr="00000000">
              <w:rPr>
                <w:rtl w:val="0"/>
              </w:rPr>
            </w:r>
          </w:p>
        </w:tc>
      </w:tr>
      <w:tr>
        <w:trPr>
          <w:cantSplit w:val="0"/>
          <w:tblHeader w:val="0"/>
        </w:trPr>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C8">
            <w:pPr>
              <w:spacing w:after="120" w:before="120" w:lineRule="auto"/>
              <w:rPr>
                <w:sz w:val="16"/>
                <w:szCs w:val="16"/>
              </w:rPr>
            </w:pPr>
            <w:r w:rsidDel="00000000" w:rsidR="00000000" w:rsidRPr="00000000">
              <w:rPr>
                <w:sz w:val="16"/>
                <w:szCs w:val="16"/>
                <w:rtl w:val="0"/>
              </w:rPr>
              <w:t xml:space="preserve">USB</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C9">
            <w:pPr>
              <w:spacing w:after="120" w:before="120" w:lineRule="auto"/>
              <w:rPr>
                <w:color w:val="000000"/>
                <w:sz w:val="16"/>
                <w:szCs w:val="16"/>
              </w:rPr>
            </w:pPr>
            <w:r w:rsidDel="00000000" w:rsidR="00000000" w:rsidRPr="00000000">
              <w:rPr>
                <w:sz w:val="16"/>
                <w:szCs w:val="16"/>
                <w:rtl w:val="0"/>
              </w:rPr>
              <w:t xml:space="preserve">City Voices, CERV</w:t>
            </w:r>
            <w:r w:rsidDel="00000000" w:rsidR="00000000" w:rsidRPr="00000000">
              <w:rPr>
                <w:rtl w:val="0"/>
              </w:rPr>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CA">
            <w:pPr>
              <w:rPr>
                <w:color w:val="000000"/>
                <w:sz w:val="16"/>
                <w:szCs w:val="16"/>
              </w:rPr>
            </w:pPr>
            <w:r w:rsidDel="00000000" w:rsidR="00000000" w:rsidRPr="00000000">
              <w:rPr>
                <w:sz w:val="16"/>
                <w:szCs w:val="16"/>
                <w:rtl w:val="0"/>
              </w:rPr>
              <w:t xml:space="preserve">01/01/2026-30/10/2027</w:t>
            </w:r>
            <w:r w:rsidDel="00000000" w:rsidR="00000000" w:rsidRPr="00000000">
              <w:rPr>
                <w:rtl w:val="0"/>
              </w:rPr>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CB">
            <w:pPr>
              <w:spacing w:after="120" w:before="120" w:lineRule="auto"/>
              <w:rPr>
                <w:color w:val="000000"/>
                <w:sz w:val="16"/>
                <w:szCs w:val="16"/>
              </w:rPr>
            </w:pPr>
            <w:r w:rsidDel="00000000" w:rsidR="00000000" w:rsidRPr="00000000">
              <w:rPr>
                <w:sz w:val="16"/>
                <w:szCs w:val="16"/>
                <w:rtl w:val="0"/>
              </w:rPr>
              <w:t xml:space="preserve">BEN</w:t>
            </w:r>
            <w:r w:rsidDel="00000000" w:rsidR="00000000" w:rsidRPr="00000000">
              <w:rPr>
                <w:rtl w:val="0"/>
              </w:rPr>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CC">
            <w:pPr>
              <w:rPr>
                <w:color w:val="000000"/>
                <w:sz w:val="16"/>
                <w:szCs w:val="16"/>
              </w:rPr>
            </w:pPr>
            <w:r w:rsidDel="00000000" w:rsidR="00000000" w:rsidRPr="00000000">
              <w:rPr>
                <w:sz w:val="16"/>
                <w:szCs w:val="16"/>
                <w:rtl w:val="0"/>
              </w:rPr>
              <w:t xml:space="preserve">16 500</w:t>
            </w:r>
            <w:r w:rsidDel="00000000" w:rsidR="00000000" w:rsidRPr="00000000">
              <w:rPr>
                <w:rtl w:val="0"/>
              </w:rPr>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CD">
            <w:pPr>
              <w:spacing w:after="120" w:before="120" w:lineRule="auto"/>
              <w:rPr>
                <w:color w:val="0d0d0d"/>
                <w:sz w:val="16"/>
                <w:szCs w:val="16"/>
              </w:rPr>
            </w:pPr>
            <w:r w:rsidDel="00000000" w:rsidR="00000000" w:rsidRPr="00000000">
              <w:rPr>
                <w:rtl w:val="0"/>
              </w:rPr>
            </w:r>
          </w:p>
        </w:tc>
      </w:tr>
      <w:tr>
        <w:trPr>
          <w:cantSplit w:val="0"/>
          <w:tblHeader w:val="0"/>
        </w:trPr>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CE">
            <w:pPr>
              <w:spacing w:after="120" w:before="120" w:lineRule="auto"/>
              <w:rPr>
                <w:sz w:val="16"/>
                <w:szCs w:val="16"/>
              </w:rPr>
            </w:pPr>
            <w:r w:rsidDel="00000000" w:rsidR="00000000" w:rsidRPr="00000000">
              <w:rPr>
                <w:sz w:val="16"/>
                <w:szCs w:val="16"/>
                <w:rtl w:val="0"/>
              </w:rPr>
              <w:t xml:space="preserve">USB</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CF">
            <w:pPr>
              <w:spacing w:after="120" w:before="120" w:lineRule="auto"/>
              <w:rPr>
                <w:sz w:val="16"/>
                <w:szCs w:val="16"/>
              </w:rPr>
            </w:pPr>
            <w:r w:rsidDel="00000000" w:rsidR="00000000" w:rsidRPr="00000000">
              <w:rPr>
                <w:sz w:val="16"/>
                <w:szCs w:val="16"/>
                <w:rtl w:val="0"/>
              </w:rPr>
              <w:t xml:space="preserve">LEAD (Learn, Engage, Advocate, Debate),  Erasmus+ KA 154 YOU</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D0">
            <w:pPr>
              <w:rPr>
                <w:sz w:val="16"/>
                <w:szCs w:val="16"/>
              </w:rPr>
            </w:pPr>
            <w:r w:rsidDel="00000000" w:rsidR="00000000" w:rsidRPr="00000000">
              <w:rPr>
                <w:sz w:val="16"/>
                <w:szCs w:val="16"/>
                <w:rtl w:val="0"/>
              </w:rPr>
              <w:t xml:space="preserve">01/01/2026-31/12/2026</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D1">
            <w:pPr>
              <w:spacing w:after="120" w:before="120" w:lineRule="auto"/>
              <w:rPr>
                <w:sz w:val="16"/>
                <w:szCs w:val="16"/>
              </w:rPr>
            </w:pPr>
            <w:r w:rsidDel="00000000" w:rsidR="00000000" w:rsidRPr="00000000">
              <w:rPr>
                <w:sz w:val="16"/>
                <w:szCs w:val="16"/>
                <w:rtl w:val="0"/>
              </w:rPr>
              <w:t xml:space="preserve">COO</w:t>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D2">
            <w:pPr>
              <w:rPr>
                <w:sz w:val="16"/>
                <w:szCs w:val="16"/>
              </w:rPr>
            </w:pPr>
            <w:r w:rsidDel="00000000" w:rsidR="00000000" w:rsidRPr="00000000">
              <w:rPr>
                <w:rtl w:val="0"/>
              </w:rPr>
            </w:r>
          </w:p>
        </w:tc>
        <w:tc>
          <w:tcPr>
            <w:tcBorders>
              <w:top w:color="a6a6a6" w:space="0" w:sz="12" w:val="single"/>
              <w:left w:color="a6a6a6" w:space="0" w:sz="12" w:val="single"/>
              <w:bottom w:color="a6a6a6" w:space="0" w:sz="12" w:val="single"/>
              <w:right w:color="a6a6a6" w:space="0" w:sz="12" w:val="single"/>
            </w:tcBorders>
            <w:vAlign w:val="bottom"/>
          </w:tcPr>
          <w:p w:rsidR="00000000" w:rsidDel="00000000" w:rsidP="00000000" w:rsidRDefault="00000000" w:rsidRPr="00000000" w14:paraId="000001D3">
            <w:pPr>
              <w:spacing w:after="120" w:before="120" w:lineRule="auto"/>
              <w:rPr>
                <w:color w:val="0d0d0d"/>
                <w:sz w:val="16"/>
                <w:szCs w:val="16"/>
              </w:rPr>
            </w:pPr>
            <w:r w:rsidDel="00000000" w:rsidR="00000000" w:rsidRPr="00000000">
              <w:rPr>
                <w:rtl w:val="0"/>
              </w:rPr>
            </w:r>
          </w:p>
        </w:tc>
      </w:tr>
    </w:tbl>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pStyle w:val="Heading1"/>
        <w:rPr>
          <w:rFonts w:ascii="Times New Roman" w:cs="Times New Roman" w:eastAsia="Times New Roman" w:hAnsi="Times New Roman"/>
          <w:b w:val="0"/>
          <w:bCs w:val="0"/>
          <w:color w:val="000000"/>
          <w:highlight w:val="white"/>
        </w:rPr>
      </w:pPr>
      <w:r w:rsidDel="00000000" w:rsidR="00000000" w:rsidRPr="00000000">
        <w:rPr>
          <w:rtl w:val="0"/>
        </w:rPr>
      </w:r>
    </w:p>
    <w:sectPr>
      <w:headerReference r:id="rId27" w:type="default"/>
      <w:footerReference r:id="rId28" w:type="default"/>
      <w:pgSz w:h="16838" w:w="11906" w:orient="portrait"/>
      <w:pgMar w:bottom="1440" w:top="2001" w:left="900" w:right="746" w:header="540" w:footer="91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7">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sz w:val="18"/>
        <w:szCs w:val="18"/>
      </w:rPr>
    </w:pPr>
    <w:r w:rsidDel="00000000" w:rsidR="00000000" w:rsidRPr="00000000">
      <w:rPr>
        <w:color w:val="000000"/>
        <w:sz w:val="18"/>
        <w:szCs w:val="18"/>
        <w:rtl w:val="0"/>
      </w:rPr>
      <w:t xml:space="preserve">United Societies of Balkans</w:t>
    </w:r>
  </w:p>
  <w:p w:rsidR="00000000" w:rsidDel="00000000" w:rsidP="00000000" w:rsidRDefault="00000000" w:rsidRPr="00000000" w14:paraId="000001D8">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sz w:val="18"/>
        <w:szCs w:val="18"/>
      </w:rPr>
    </w:pPr>
    <w:r w:rsidDel="00000000" w:rsidR="00000000" w:rsidRPr="00000000">
      <w:rPr>
        <w:color w:val="000000"/>
        <w:sz w:val="18"/>
        <w:szCs w:val="18"/>
        <w:rtl w:val="0"/>
      </w:rPr>
      <w:t xml:space="preserve">Al. Delmouzou 8, 54635 Thessaloniki, Greece</w:t>
    </w:r>
  </w:p>
  <w:p w:rsidR="00000000" w:rsidDel="00000000" w:rsidP="00000000" w:rsidRDefault="00000000" w:rsidRPr="00000000" w14:paraId="000001D9">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sz w:val="18"/>
        <w:szCs w:val="18"/>
      </w:rPr>
    </w:pPr>
    <w:r w:rsidDel="00000000" w:rsidR="00000000" w:rsidRPr="00000000">
      <w:rPr>
        <w:color w:val="000000"/>
        <w:sz w:val="18"/>
        <w:szCs w:val="18"/>
        <w:rtl w:val="0"/>
      </w:rPr>
      <w:t xml:space="preserve">info@usbngo.gr</w:t>
    </w:r>
  </w:p>
  <w:p w:rsidR="00000000" w:rsidDel="00000000" w:rsidP="00000000" w:rsidRDefault="00000000" w:rsidRPr="00000000" w14:paraId="000001DA">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sz w:val="18"/>
        <w:szCs w:val="18"/>
      </w:rPr>
    </w:pPr>
    <w:r w:rsidDel="00000000" w:rsidR="00000000" w:rsidRPr="00000000">
      <w:rPr>
        <w:color w:val="000000"/>
        <w:sz w:val="18"/>
        <w:szCs w:val="18"/>
        <w:rtl w:val="0"/>
      </w:rPr>
      <w:t xml:space="preserve">Tel/ fax: +30 2310 215629</w:t>
    </w:r>
  </w:p>
  <w:p w:rsidR="00000000" w:rsidDel="00000000" w:rsidP="00000000" w:rsidRDefault="00000000" w:rsidRPr="00000000" w14:paraId="000001DB">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sz w:val="18"/>
        <w:szCs w:val="18"/>
      </w:rPr>
    </w:pPr>
    <w:r w:rsidDel="00000000" w:rsidR="00000000" w:rsidRPr="00000000">
      <w:rPr>
        <w:color w:val="000000"/>
        <w:sz w:val="18"/>
        <w:szCs w:val="18"/>
        <w:rtl w:val="0"/>
      </w:rPr>
      <w:t xml:space="preserve">www.usbngo.gr</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6">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color w:val="000000"/>
      </w:rPr>
      <w:drawing>
        <wp:inline distB="0" distT="0" distL="0" distR="0">
          <wp:extent cx="6505575" cy="78105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505575" cy="7810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276" w:lineRule="auto"/>
    </w:pPr>
    <w:rPr>
      <w:rFonts w:ascii="Cambria" w:cs="Cambria" w:eastAsia="Cambria" w:hAnsi="Cambria"/>
      <w:b w:val="1"/>
      <w:bCs w:val="1"/>
      <w:color w:val="365f91"/>
      <w:sz w:val="28"/>
      <w:szCs w:val="2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a4">
    <w:name w:val="header"/>
    <w:rsid w:val="00AD63F7"/>
    <w:pPr>
      <w:tabs>
        <w:tab w:val="center" w:pos="4153"/>
        <w:tab w:val="right" w:pos="8306"/>
      </w:tabs>
    </w:pPr>
  </w:style>
  <w:style w:type="paragraph" w:styleId="a5">
    <w:name w:val="footer"/>
    <w:rsid w:val="00AD63F7"/>
    <w:pPr>
      <w:tabs>
        <w:tab w:val="center" w:pos="4153"/>
        <w:tab w:val="right" w:pos="8306"/>
      </w:tabs>
    </w:pPr>
  </w:style>
  <w:style w:type="paragraph" w:styleId="a6">
    <w:name w:val="Balloon Text"/>
    <w:link w:val="Char"/>
    <w:rsid w:val="00BB29C9"/>
    <w:rPr>
      <w:rFonts w:ascii="Tahoma" w:cs="Tahoma" w:hAnsi="Tahoma"/>
      <w:sz w:val="16"/>
      <w:szCs w:val="16"/>
    </w:rPr>
  </w:style>
  <w:style w:type="character" w:styleId="Char" w:customStyle="1">
    <w:name w:val="Κείμενο πλαισίου Char"/>
    <w:link w:val="a6"/>
    <w:rsid w:val="00BB29C9"/>
    <w:rPr>
      <w:rFonts w:ascii="Tahoma" w:cs="Tahoma" w:hAnsi="Tahoma"/>
      <w:sz w:val="16"/>
      <w:szCs w:val="16"/>
      <w:lang w:eastAsia="en-GB" w:val="en-GB"/>
    </w:rPr>
  </w:style>
  <w:style w:type="character" w:styleId="-">
    <w:name w:val="Hyperlink"/>
    <w:uiPriority w:val="99"/>
    <w:rsid w:val="002A6546"/>
    <w:rPr>
      <w:color w:val="0000ff"/>
      <w:u w:val="single"/>
    </w:rPr>
  </w:style>
  <w:style w:type="table" w:styleId="-2">
    <w:name w:val="Light List Accent 2"/>
    <w:basedOn w:val="3-3"/>
    <w:uiPriority w:val="61"/>
    <w:rsid w:val="002A6546"/>
    <w:pPr>
      <w:spacing w:after="200" w:line="276" w:lineRule="auto"/>
      <w:jc w:val="center"/>
    </w:pPr>
    <w:rPr>
      <w:rFonts w:ascii="Calibri" w:eastAsia="Calibri" w:hAnsi="Calibri"/>
      <w:sz w:val="20"/>
      <w:szCs w:val="20"/>
      <w:lang w:val="el-G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cPr>
      <w:vAlign w:val="center"/>
    </w:tcPr>
    <w:tblStylePr w:type="firstRow">
      <w:pPr>
        <w:spacing w:after="0" w:before="0" w:line="240" w:lineRule="auto"/>
      </w:pPr>
      <w:rPr>
        <w:b w:val="1"/>
        <w:bCs w:val="1"/>
        <w:color w:val="ffffff"/>
      </w:rPr>
      <w:tblPr/>
      <w:tcPr>
        <w:tcBorders>
          <w:tl2br w:color="auto" w:space="0" w:sz="0" w:val="none"/>
          <w:tr2bl w:color="auto" w:space="0" w:sz="0" w:val="none"/>
        </w:tcBorders>
        <w:shd w:color="auto" w:fill="c0504d" w:val="clear"/>
      </w:tcPr>
    </w:tblStylePr>
    <w:tblStylePr w:type="lastRow">
      <w:pPr>
        <w:spacing w:after="0" w:before="0" w:line="240" w:lineRule="auto"/>
      </w:pPr>
      <w:rPr>
        <w:b w:val="1"/>
        <w:bCs w:val="1"/>
      </w:rPr>
      <w:tblPr/>
      <w:tcPr>
        <w:tcBorders>
          <w:top w:color="c0504d" w:space="0" w:sz="6" w:val="double"/>
          <w:left w:color="c0504d" w:space="0" w:sz="8" w:val="single"/>
          <w:bottom w:color="c0504d" w:space="0" w:sz="8" w:val="single"/>
          <w:right w:color="c0504d" w:space="0" w:sz="8" w:val="single"/>
        </w:tcBorders>
      </w:tcPr>
    </w:tblStylePr>
    <w:tblStylePr w:type="firstCol">
      <w:rPr>
        <w:b w:val="1"/>
        <w:bCs w:val="1"/>
      </w:rPr>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rPr>
        <w:b w:val="1"/>
        <w:bCs w:val="1"/>
      </w:rPr>
      <w:tblPr/>
      <w:tcPr>
        <w:tcBorders>
          <w:right w:color="ffffff" w:space="0" w:sz="6" w:val="single"/>
          <w:tl2br w:color="auto" w:space="0" w:sz="0" w:val="none"/>
          <w:tr2bl w:color="auto" w:space="0" w:sz="0" w:val="none"/>
        </w:tcBorders>
      </w:tcPr>
    </w:tblStylePr>
    <w:tblStylePr w:type="band1Vert">
      <w:rPr>
        <w:color w:val="auto"/>
      </w:rPr>
      <w:tblPr/>
      <w:tcPr>
        <w:tcBorders>
          <w:top w:color="c0504d" w:space="0" w:sz="8" w:val="single"/>
          <w:left w:color="c0504d" w:space="0" w:sz="8" w:val="single"/>
          <w:bottom w:color="c0504d" w:space="0" w:sz="8" w:val="single"/>
          <w:right w:color="c0504d" w:space="0" w:sz="8" w:val="single"/>
        </w:tcBorders>
        <w:shd w:color="c0c0c0" w:fill="ffffff" w:val="solid"/>
      </w:tcPr>
    </w:tblStylePr>
    <w:tblStylePr w:type="band2Vert">
      <w:rPr>
        <w:color w:val="auto"/>
      </w:rPr>
      <w:tblPr/>
      <w:tcPr>
        <w:shd w:color="c0c0c0" w:fill="ffffff" w:val="pct50"/>
      </w:tcPr>
    </w:tblStylePr>
    <w:tblStylePr w:type="band1Horz">
      <w:tblPr/>
      <w:tcPr>
        <w:tcBorders>
          <w:top w:color="c0504d" w:space="0" w:sz="8" w:val="single"/>
          <w:left w:color="c0504d" w:space="0" w:sz="8" w:val="single"/>
          <w:bottom w:color="c0504d" w:space="0" w:sz="8" w:val="single"/>
          <w:right w:color="c0504d" w:space="0" w:sz="8"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3-3">
    <w:name w:val="Table 3D effects 3"/>
    <w:basedOn w:val="a1"/>
    <w:rsid w:val="002A6546"/>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character" w:styleId="1Char" w:customStyle="1">
    <w:name w:val="Επικεφαλίδα 1 Char"/>
    <w:uiPriority w:val="9"/>
    <w:rsid w:val="003B232D"/>
    <w:rPr>
      <w:rFonts w:ascii="Cambria" w:hAnsi="Cambria"/>
      <w:b w:val="1"/>
      <w:bCs w:val="1"/>
      <w:color w:val="365f91"/>
      <w:sz w:val="28"/>
      <w:szCs w:val="28"/>
    </w:rPr>
  </w:style>
  <w:style w:type="table" w:styleId="a7">
    <w:name w:val="Table Grid"/>
    <w:basedOn w:val="a1"/>
    <w:rsid w:val="003B232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8">
    <w:name w:val="Unresolved Mention"/>
    <w:uiPriority w:val="99"/>
    <w:semiHidden w:val="1"/>
    <w:unhideWhenUsed w:val="1"/>
    <w:rsid w:val="000D10F2"/>
    <w:rPr>
      <w:color w:val="605e5c"/>
      <w:shd w:color="auto" w:fill="e1dfdd" w:val="clear"/>
    </w:rPr>
  </w:style>
  <w:style w:type="character" w:styleId="-0">
    <w:name w:val="FollowedHyperlink"/>
    <w:rsid w:val="00CB04E2"/>
    <w:rPr>
      <w:color w:val="954f72"/>
      <w:u w:val="single"/>
    </w:rPr>
  </w:style>
  <w:style w:type="table" w:styleId="aa" w:customStyle="1">
    <w:basedOn w:val="TableNormal"/>
    <w:tblPr>
      <w:tblStyleRowBandSize w:val="1"/>
      <w:tblStyleColBandSize w:val="1"/>
      <w:tblCellMar>
        <w:top w:w="0.0" w:type="dxa"/>
        <w:left w:w="115.0" w:type="dxa"/>
        <w:bottom w:w="0.0" w:type="dxa"/>
        <w:right w:w="115.0" w:type="dxa"/>
      </w:tblCellMar>
    </w:tblPr>
  </w:style>
  <w:style w:type="table" w:styleId="ab" w:customStyle="1">
    <w:basedOn w:val="TableNormal"/>
    <w:tblPr>
      <w:tblStyleRowBandSize w:val="1"/>
      <w:tblStyleColBandSize w:val="1"/>
      <w:tblCellMar>
        <w:top w:w="0.0" w:type="dxa"/>
        <w:left w:w="115.0" w:type="dxa"/>
        <w:bottom w:w="0.0" w:type="dxa"/>
        <w:right w:w="115.0" w:type="dxa"/>
      </w:tblCellMar>
    </w:tblPr>
  </w:style>
  <w:style w:type="table" w:styleId="ac" w:customStyle="1">
    <w:basedOn w:val="TableNormal"/>
    <w:tblPr>
      <w:tblStyleRowBandSize w:val="1"/>
      <w:tblStyleColBandSize w:val="1"/>
      <w:tblCellMar>
        <w:top w:w="0.0" w:type="dxa"/>
        <w:left w:w="115.0" w:type="dxa"/>
        <w:bottom w:w="0.0" w:type="dxa"/>
        <w:right w:w="115.0" w:type="dxa"/>
      </w:tblCellMar>
    </w:tblPr>
  </w:style>
  <w:style w:type="table" w:styleId="ad" w:customStyle="1">
    <w:basedOn w:val="TableNormal"/>
    <w:tblPr>
      <w:tblStyleRowBandSize w:val="1"/>
      <w:tblStyleColBandSize w:val="1"/>
      <w:tblCellMar>
        <w:top w:w="0.0" w:type="dxa"/>
        <w:left w:w="115.0" w:type="dxa"/>
        <w:bottom w:w="0.0" w:type="dxa"/>
        <w:right w:w="115.0" w:type="dxa"/>
      </w:tblCellMar>
    </w:tblPr>
  </w:style>
  <w:style w:type="table" w:styleId="ae" w:customStyle="1">
    <w:basedOn w:val="TableNormal"/>
    <w:tblPr>
      <w:tblStyleRowBandSize w:val="1"/>
      <w:tblStyleColBandSize w:val="1"/>
      <w:tblCellMar>
        <w:top w:w="0.0" w:type="dxa"/>
        <w:left w:w="115.0" w:type="dxa"/>
        <w:bottom w:w="0.0" w:type="dxa"/>
        <w:right w:w="115.0" w:type="dxa"/>
      </w:tblCellMar>
    </w:tblPr>
  </w:style>
  <w:style w:type="table" w:styleId="af" w:customStyle="1">
    <w:basedOn w:val="TableNormal"/>
    <w:tblPr>
      <w:tblStyleRowBandSize w:val="1"/>
      <w:tblStyleColBandSize w:val="1"/>
      <w:tblCellMar>
        <w:top w:w="0.0" w:type="dxa"/>
        <w:left w:w="115.0" w:type="dxa"/>
        <w:bottom w:w="0.0" w:type="dxa"/>
        <w:right w:w="115.0" w:type="dxa"/>
      </w:tblCellMar>
    </w:tblPr>
  </w:style>
  <w:style w:type="table" w:styleId="af0" w:customStyle="1">
    <w:basedOn w:val="TableNormal"/>
    <w:tblPr>
      <w:tblStyleRowBandSize w:val="1"/>
      <w:tblStyleColBandSize w:val="1"/>
      <w:tblCellMar>
        <w:top w:w="0.0" w:type="dxa"/>
        <w:left w:w="115.0" w:type="dxa"/>
        <w:bottom w:w="0.0" w:type="dxa"/>
        <w:right w:w="115.0" w:type="dxa"/>
      </w:tblCellMar>
    </w:tblPr>
  </w:style>
  <w:style w:type="table" w:styleId="af1" w:customStyle="1">
    <w:basedOn w:val="TableNormal"/>
    <w:tblPr>
      <w:tblStyleRowBandSize w:val="1"/>
      <w:tblStyleColBandSize w:val="1"/>
      <w:tblCellMar>
        <w:top w:w="0.0" w:type="dxa"/>
        <w:left w:w="115.0" w:type="dxa"/>
        <w:bottom w:w="0.0" w:type="dxa"/>
        <w:right w:w="115.0" w:type="dxa"/>
      </w:tblCellMar>
    </w:tblPr>
  </w:style>
  <w:style w:type="table" w:styleId="af2" w:customStyle="1">
    <w:basedOn w:val="TableNormal"/>
    <w:tblPr>
      <w:tblStyleRowBandSize w:val="1"/>
      <w:tblStyleColBandSize w:val="1"/>
      <w:tblCellMar>
        <w:top w:w="0.0" w:type="dxa"/>
        <w:left w:w="115.0" w:type="dxa"/>
        <w:bottom w:w="0.0" w:type="dxa"/>
        <w:right w:w="115.0" w:type="dxa"/>
      </w:tblCellMar>
    </w:tblPr>
  </w:style>
  <w:style w:type="table" w:styleId="af3" w:customStyle="1">
    <w:basedOn w:val="TableNormal"/>
    <w:tblPr>
      <w:tblStyleRowBandSize w:val="1"/>
      <w:tblStyleColBandSize w:val="1"/>
      <w:tblCellMar>
        <w:top w:w="0.0" w:type="dxa"/>
        <w:left w:w="115.0" w:type="dxa"/>
        <w:bottom w:w="0.0" w:type="dxa"/>
        <w:right w:w="115.0" w:type="dxa"/>
      </w:tblCellMar>
    </w:tblPr>
  </w:style>
  <w:style w:type="table" w:styleId="af4" w:customSty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usbngo.gr/en/international-programs/digital-hoop" TargetMode="External"/><Relationship Id="rId22" Type="http://schemas.openxmlformats.org/officeDocument/2006/relationships/hyperlink" Target="https://www.usbngo.gr/en/international-programs/yamnfl-2" TargetMode="External"/><Relationship Id="rId21" Type="http://schemas.openxmlformats.org/officeDocument/2006/relationships/hyperlink" Target="https://www.usbngo.gr/en/international-programs/up2youth" TargetMode="External"/><Relationship Id="rId24" Type="http://schemas.openxmlformats.org/officeDocument/2006/relationships/hyperlink" Target="https://www.usbngo.gr/en/international-programs/when-scars-become-art" TargetMode="External"/><Relationship Id="rId23" Type="http://schemas.openxmlformats.org/officeDocument/2006/relationships/hyperlink" Target="https://www.usbngo.gr/en/international-programs/break-glass-ceil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usbngo.gr" TargetMode="External"/><Relationship Id="rId26" Type="http://schemas.openxmlformats.org/officeDocument/2006/relationships/hyperlink" Target="https://www.usbngo.gr/en/international-programs/giveuvoice" TargetMode="External"/><Relationship Id="rId25" Type="http://schemas.openxmlformats.org/officeDocument/2006/relationships/hyperlink" Target="https://www.usbngo.gr/en/international-programs/youth-social-act" TargetMode="External"/><Relationship Id="rId28" Type="http://schemas.openxmlformats.org/officeDocument/2006/relationships/footer" Target="footer1.xml"/><Relationship Id="rId27"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usbngo.gr" TargetMode="External"/><Relationship Id="rId8" Type="http://schemas.openxmlformats.org/officeDocument/2006/relationships/hyperlink" Target="mailto:info@usbngo.gr" TargetMode="External"/><Relationship Id="rId11" Type="http://schemas.openxmlformats.org/officeDocument/2006/relationships/hyperlink" Target="https://usbngo.gr/en/international-projects" TargetMode="External"/><Relationship Id="rId10" Type="http://schemas.openxmlformats.org/officeDocument/2006/relationships/hyperlink" Target="https://vforvolunteers.eu/" TargetMode="External"/><Relationship Id="rId13" Type="http://schemas.openxmlformats.org/officeDocument/2006/relationships/hyperlink" Target="https://www.usbngo.gr/%CF%84%CE%BF%CF%80%CE%B9%CE%BA%CE%AD%CF%82-%CE%B4%CF%81%CE%AC%CF%83%CE%B5%CE%B9%CF%82" TargetMode="External"/><Relationship Id="rId12" Type="http://schemas.openxmlformats.org/officeDocument/2006/relationships/hyperlink" Target="https://raiseproject.eu/" TargetMode="External"/><Relationship Id="rId15" Type="http://schemas.openxmlformats.org/officeDocument/2006/relationships/hyperlink" Target="https://4oneanother.org/" TargetMode="External"/><Relationship Id="rId14" Type="http://schemas.openxmlformats.org/officeDocument/2006/relationships/hyperlink" Target="https://www.usbngo.gr/en/international-programs/dealing-popular-myths-youth-work-against-disinformation-and-distortion" TargetMode="External"/><Relationship Id="rId17" Type="http://schemas.openxmlformats.org/officeDocument/2006/relationships/hyperlink" Target="https://www.usbngo.gr/en/international-programs/veby-virtual-exchanges-balkan-youth" TargetMode="External"/><Relationship Id="rId16" Type="http://schemas.openxmlformats.org/officeDocument/2006/relationships/hyperlink" Target="https://www.usbngo.gr/en/international-programs/la-nomad-house" TargetMode="External"/><Relationship Id="rId19" Type="http://schemas.openxmlformats.org/officeDocument/2006/relationships/hyperlink" Target="https://www.usbngo.gr/en/international-programs/european-citizenship-academy" TargetMode="External"/><Relationship Id="rId18" Type="http://schemas.openxmlformats.org/officeDocument/2006/relationships/hyperlink" Target="https://www.usbngo.gr/en/international-programs/we-are-h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cjqkLjXSayc5AAsVcqJw47Sbvg==">CgMxLjAyDmguZDR1Nm5sNHZrbzNyMg5oLm5yemJkc2w4N2gzdDIOaC50cDYwNnJvY3Vsc3U4AHIhMTBUb041UW5xdXlmWWVwU0V4bHEzblBMY2tvZUVhTmR1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2026-01-21T11:22:00Z</dcterms:created>
  <dc:creator>USB</dc:creator>
</cp:coreProperties>
</file>