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DA" w:rsidRPr="00B33EC4" w:rsidRDefault="00765A47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bookmarkStart w:id="0" w:name="_GoBack"/>
      <w:r w:rsidRPr="00B33EC4">
        <w:rPr>
          <w:rStyle w:val="a5"/>
          <w:rFonts w:ascii="Arial" w:hAnsi="Arial" w:cs="Arial"/>
          <w:sz w:val="28"/>
          <w:szCs w:val="28"/>
          <w:lang w:val="en-US"/>
        </w:rPr>
        <w:t>TRAINING COURSE</w:t>
      </w:r>
    </w:p>
    <w:p w:rsidR="00765A47" w:rsidRPr="00B33EC4" w:rsidRDefault="00765A47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r w:rsidRPr="00B33EC4">
        <w:rPr>
          <w:rStyle w:val="a5"/>
          <w:rFonts w:ascii="Arial" w:hAnsi="Arial" w:cs="Arial"/>
          <w:sz w:val="28"/>
          <w:szCs w:val="28"/>
          <w:lang w:val="en-US"/>
        </w:rPr>
        <w:t>NEW MEDIA INSTRUMENTS FOR NGO</w:t>
      </w:r>
    </w:p>
    <w:p w:rsidR="00765A47" w:rsidRPr="00B33EC4" w:rsidRDefault="00765A47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r w:rsidRPr="00B33EC4">
        <w:rPr>
          <w:rStyle w:val="a5"/>
          <w:rFonts w:ascii="Arial" w:hAnsi="Arial" w:cs="Arial"/>
          <w:sz w:val="28"/>
          <w:szCs w:val="28"/>
          <w:lang w:val="en-US"/>
        </w:rPr>
        <w:t>UKRAINE, CHERNIVTSI, APRIL, 2014</w:t>
      </w:r>
    </w:p>
    <w:p w:rsidR="00B505DA" w:rsidRPr="00B33EC4" w:rsidRDefault="002B2102" w:rsidP="00B33EC4">
      <w:pPr>
        <w:shd w:val="clear" w:color="auto" w:fill="92D050"/>
        <w:spacing w:after="120"/>
        <w:ind w:firstLine="426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Description: </w:t>
      </w:r>
    </w:p>
    <w:p w:rsidR="00380DF2" w:rsidRPr="00B33EC4" w:rsidRDefault="00E12E5D" w:rsidP="00B33EC4">
      <w:pPr>
        <w:spacing w:after="120"/>
        <w:ind w:firstLine="426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7 day</w:t>
      </w:r>
      <w:r w:rsidR="00E51EF4" w:rsidRPr="00B33EC4">
        <w:rPr>
          <w:rFonts w:ascii="Arial" w:hAnsi="Arial" w:cs="Arial"/>
          <w:sz w:val="28"/>
          <w:szCs w:val="28"/>
          <w:lang w:val="en-US"/>
        </w:rPr>
        <w:t xml:space="preserve"> t</w:t>
      </w:r>
      <w:r w:rsidR="002B2102" w:rsidRPr="00B33EC4">
        <w:rPr>
          <w:rFonts w:ascii="Arial" w:hAnsi="Arial" w:cs="Arial"/>
          <w:sz w:val="28"/>
          <w:szCs w:val="28"/>
          <w:lang w:val="en-US"/>
        </w:rPr>
        <w:t xml:space="preserve">raining course </w:t>
      </w:r>
      <w:r w:rsidR="002B2102" w:rsidRPr="00B33EC4">
        <w:rPr>
          <w:rFonts w:ascii="Arial" w:hAnsi="Arial" w:cs="Arial"/>
          <w:b/>
          <w:sz w:val="28"/>
          <w:szCs w:val="28"/>
          <w:lang w:val="en-US"/>
        </w:rPr>
        <w:t>“</w:t>
      </w:r>
      <w:r w:rsidR="00765A47" w:rsidRPr="00B33EC4">
        <w:rPr>
          <w:rFonts w:ascii="Arial" w:hAnsi="Arial" w:cs="Arial"/>
          <w:b/>
          <w:sz w:val="28"/>
          <w:szCs w:val="28"/>
          <w:lang w:val="en-US"/>
        </w:rPr>
        <w:t>New Media Instruments for NGO</w:t>
      </w:r>
      <w:r w:rsidR="002B2102" w:rsidRPr="00B33EC4">
        <w:rPr>
          <w:rFonts w:ascii="Arial" w:hAnsi="Arial" w:cs="Arial"/>
          <w:b/>
          <w:sz w:val="28"/>
          <w:szCs w:val="28"/>
          <w:lang w:val="en-US"/>
        </w:rPr>
        <w:t>”</w:t>
      </w:r>
      <w:r w:rsidR="00765A47" w:rsidRPr="00B33EC4">
        <w:rPr>
          <w:rFonts w:ascii="Arial" w:hAnsi="Arial" w:cs="Arial"/>
          <w:b/>
          <w:sz w:val="28"/>
          <w:szCs w:val="28"/>
          <w:lang w:val="en-US"/>
        </w:rPr>
        <w:t>:</w:t>
      </w:r>
    </w:p>
    <w:p w:rsidR="00380DF2" w:rsidRDefault="00765A47" w:rsidP="00B33EC4">
      <w:pPr>
        <w:pStyle w:val="a7"/>
        <w:numPr>
          <w:ilvl w:val="0"/>
          <w:numId w:val="2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i</w:t>
      </w:r>
      <w:r w:rsidR="00A2001B" w:rsidRPr="00B33EC4">
        <w:rPr>
          <w:rFonts w:ascii="Arial" w:hAnsi="Arial" w:cs="Arial"/>
          <w:sz w:val="28"/>
          <w:szCs w:val="28"/>
          <w:lang w:val="en-US"/>
        </w:rPr>
        <w:t>s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a 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project for youth leaders </w:t>
      </w:r>
      <w:r w:rsidR="00E0168B" w:rsidRPr="00B33EC4">
        <w:rPr>
          <w:rFonts w:ascii="Arial" w:hAnsi="Arial" w:cs="Arial"/>
          <w:sz w:val="28"/>
          <w:szCs w:val="28"/>
          <w:lang w:val="en-US"/>
        </w:rPr>
        <w:t xml:space="preserve">and youngsters 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who want to </w:t>
      </w:r>
      <w:r w:rsidR="005C3D91" w:rsidRPr="00B33EC4">
        <w:rPr>
          <w:rFonts w:ascii="Arial" w:hAnsi="Arial" w:cs="Arial"/>
          <w:sz w:val="28"/>
          <w:szCs w:val="28"/>
          <w:lang w:val="en-US"/>
        </w:rPr>
        <w:t xml:space="preserve">get skills of 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new media instruments </w:t>
      </w:r>
      <w:r w:rsidR="005C3D91" w:rsidRPr="00B33EC4">
        <w:rPr>
          <w:rFonts w:ascii="Arial" w:hAnsi="Arial" w:cs="Arial"/>
          <w:sz w:val="28"/>
          <w:szCs w:val="28"/>
          <w:lang w:val="en-US"/>
        </w:rPr>
        <w:t xml:space="preserve">for </w:t>
      </w:r>
      <w:r w:rsidR="00A2001B" w:rsidRPr="00B33EC4">
        <w:rPr>
          <w:rFonts w:ascii="Arial" w:hAnsi="Arial" w:cs="Arial"/>
          <w:sz w:val="28"/>
          <w:szCs w:val="28"/>
          <w:lang w:val="en-US"/>
        </w:rPr>
        <w:t xml:space="preserve">a better </w:t>
      </w:r>
      <w:r w:rsidRPr="00B33EC4">
        <w:rPr>
          <w:rFonts w:ascii="Arial" w:hAnsi="Arial" w:cs="Arial"/>
          <w:sz w:val="28"/>
          <w:szCs w:val="28"/>
          <w:lang w:val="en-US"/>
        </w:rPr>
        <w:t>and more effective work of their NGOs</w:t>
      </w:r>
      <w:r w:rsidR="00380DF2" w:rsidRPr="00B33EC4">
        <w:rPr>
          <w:rFonts w:ascii="Arial" w:hAnsi="Arial" w:cs="Arial"/>
          <w:sz w:val="28"/>
          <w:szCs w:val="28"/>
          <w:lang w:val="en-US"/>
        </w:rPr>
        <w:t>;</w:t>
      </w:r>
    </w:p>
    <w:p w:rsidR="00380DF2" w:rsidRPr="00B33EC4" w:rsidRDefault="00380DF2" w:rsidP="00B33EC4">
      <w:pPr>
        <w:pStyle w:val="a7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7/24 of </w:t>
      </w:r>
      <w:r w:rsidR="00765A47" w:rsidRPr="00B33EC4">
        <w:rPr>
          <w:rFonts w:ascii="Arial" w:hAnsi="Arial" w:cs="Arial"/>
          <w:sz w:val="28"/>
          <w:szCs w:val="28"/>
          <w:lang w:val="en-US"/>
        </w:rPr>
        <w:t>workshops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, new experience, </w:t>
      </w:r>
      <w:r w:rsidR="00765A47" w:rsidRPr="00B33EC4">
        <w:rPr>
          <w:rFonts w:ascii="Arial" w:hAnsi="Arial" w:cs="Arial"/>
          <w:sz w:val="28"/>
          <w:szCs w:val="28"/>
          <w:lang w:val="en-US"/>
        </w:rPr>
        <w:t xml:space="preserve">cases and </w:t>
      </w:r>
      <w:r w:rsidR="00B33EC4">
        <w:rPr>
          <w:rFonts w:ascii="Arial" w:hAnsi="Arial" w:cs="Arial"/>
          <w:sz w:val="28"/>
          <w:szCs w:val="28"/>
          <w:lang w:val="en-US"/>
        </w:rPr>
        <w:t>practices (</w:t>
      </w:r>
      <w:r w:rsidR="00B33EC4" w:rsidRPr="00B33EC4">
        <w:rPr>
          <w:rFonts w:ascii="Arial" w:hAnsi="Arial" w:cs="Arial"/>
          <w:sz w:val="28"/>
          <w:szCs w:val="28"/>
          <w:lang w:val="en-US"/>
        </w:rPr>
        <w:t>E-mail, RSS-subscriptions, Search, Blog platforms, Facebook</w:t>
      </w:r>
      <w:r w:rsidR="00B33EC4">
        <w:rPr>
          <w:rFonts w:ascii="Arial" w:hAnsi="Arial" w:cs="Arial"/>
          <w:sz w:val="28"/>
          <w:szCs w:val="28"/>
          <w:lang w:val="en-US"/>
        </w:rPr>
        <w:t xml:space="preserve">, </w:t>
      </w:r>
      <w:r w:rsidR="00B33EC4" w:rsidRPr="00B33EC4">
        <w:rPr>
          <w:rFonts w:ascii="Arial" w:hAnsi="Arial" w:cs="Arial"/>
          <w:sz w:val="28"/>
          <w:szCs w:val="28"/>
          <w:lang w:val="en-US"/>
        </w:rPr>
        <w:t>video sharing in YouTube, Po</w:t>
      </w:r>
      <w:r w:rsidR="00B33EC4">
        <w:rPr>
          <w:rFonts w:ascii="Arial" w:hAnsi="Arial" w:cs="Arial"/>
          <w:sz w:val="28"/>
          <w:szCs w:val="28"/>
          <w:lang w:val="en-US"/>
        </w:rPr>
        <w:t xml:space="preserve">dcasting, </w:t>
      </w:r>
      <w:proofErr w:type="spellStart"/>
      <w:r w:rsidR="00B33EC4">
        <w:rPr>
          <w:rFonts w:ascii="Arial" w:hAnsi="Arial" w:cs="Arial"/>
          <w:sz w:val="28"/>
          <w:szCs w:val="28"/>
          <w:lang w:val="en-US"/>
        </w:rPr>
        <w:t>Infographics</w:t>
      </w:r>
      <w:proofErr w:type="spellEnd"/>
      <w:r w:rsidR="00B33EC4">
        <w:rPr>
          <w:rFonts w:ascii="Arial" w:hAnsi="Arial" w:cs="Arial"/>
          <w:sz w:val="28"/>
          <w:szCs w:val="28"/>
          <w:lang w:val="en-US"/>
        </w:rPr>
        <w:t xml:space="preserve"> and more)</w:t>
      </w:r>
      <w:r w:rsidRPr="00B33EC4">
        <w:rPr>
          <w:rFonts w:ascii="Arial" w:hAnsi="Arial" w:cs="Arial"/>
          <w:sz w:val="28"/>
          <w:szCs w:val="28"/>
          <w:lang w:val="en-US"/>
        </w:rPr>
        <w:t>;</w:t>
      </w:r>
    </w:p>
    <w:p w:rsidR="00A2001B" w:rsidRPr="00B33EC4" w:rsidRDefault="00765A47" w:rsidP="00B33EC4">
      <w:pPr>
        <w:pStyle w:val="a7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B33EC4">
        <w:rPr>
          <w:rFonts w:ascii="Arial" w:hAnsi="Arial" w:cs="Arial"/>
          <w:sz w:val="28"/>
          <w:szCs w:val="28"/>
          <w:lang w:val="en-US"/>
        </w:rPr>
        <w:t>i</w:t>
      </w:r>
      <w:r w:rsidR="00A2001B" w:rsidRPr="00B33EC4">
        <w:rPr>
          <w:rFonts w:ascii="Arial" w:hAnsi="Arial" w:cs="Arial"/>
          <w:sz w:val="28"/>
          <w:szCs w:val="28"/>
          <w:lang w:val="en-US"/>
        </w:rPr>
        <w:t>t’s</w:t>
      </w:r>
      <w:proofErr w:type="gramEnd"/>
      <w:r w:rsidR="00A2001B" w:rsidRPr="00B33EC4">
        <w:rPr>
          <w:rFonts w:ascii="Arial" w:hAnsi="Arial" w:cs="Arial"/>
          <w:sz w:val="28"/>
          <w:szCs w:val="28"/>
          <w:lang w:val="en-US"/>
        </w:rPr>
        <w:t xml:space="preserve"> aimed at encouraging young people to </w:t>
      </w:r>
      <w:r w:rsidRPr="00B33EC4">
        <w:rPr>
          <w:rFonts w:ascii="Arial" w:hAnsi="Arial" w:cs="Arial"/>
          <w:sz w:val="28"/>
          <w:szCs w:val="28"/>
          <w:lang w:val="en-US"/>
        </w:rPr>
        <w:t>use Internet not only for pleasure but also for some other more serious reasons</w:t>
      </w:r>
      <w:r w:rsidR="00A2001B" w:rsidRPr="00B33EC4">
        <w:rPr>
          <w:rFonts w:ascii="Arial" w:hAnsi="Arial" w:cs="Arial"/>
          <w:sz w:val="28"/>
          <w:szCs w:val="28"/>
          <w:lang w:val="en-US"/>
        </w:rPr>
        <w:t>.</w:t>
      </w:r>
    </w:p>
    <w:p w:rsidR="002B2102" w:rsidRPr="00B33EC4" w:rsidRDefault="00013C1F" w:rsidP="00B33EC4">
      <w:pPr>
        <w:spacing w:after="120"/>
        <w:ind w:firstLine="426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Fo</w:t>
      </w:r>
      <w:r w:rsidR="008835BC" w:rsidRPr="00B33EC4">
        <w:rPr>
          <w:rFonts w:ascii="Arial" w:hAnsi="Arial" w:cs="Arial"/>
          <w:sz w:val="28"/>
          <w:szCs w:val="28"/>
          <w:lang w:val="en-US"/>
        </w:rPr>
        <w:t>rty youngsters from EU</w:t>
      </w:r>
      <w:r w:rsidR="00B33EC4">
        <w:rPr>
          <w:rFonts w:ascii="Arial" w:hAnsi="Arial" w:cs="Arial"/>
          <w:sz w:val="28"/>
          <w:szCs w:val="28"/>
          <w:lang w:val="en-US"/>
        </w:rPr>
        <w:t xml:space="preserve"> (5 countries)</w:t>
      </w:r>
      <w:r w:rsidR="008835BC" w:rsidRPr="00B33EC4">
        <w:rPr>
          <w:rFonts w:ascii="Arial" w:hAnsi="Arial" w:cs="Arial"/>
          <w:sz w:val="28"/>
          <w:szCs w:val="28"/>
          <w:lang w:val="en-US"/>
        </w:rPr>
        <w:t xml:space="preserve"> and Neighboring Partner Regions</w:t>
      </w:r>
      <w:r w:rsidR="00E02DBF" w:rsidRPr="00B33EC4">
        <w:rPr>
          <w:rFonts w:ascii="Arial" w:hAnsi="Arial" w:cs="Arial"/>
          <w:sz w:val="28"/>
          <w:szCs w:val="28"/>
          <w:lang w:val="en-US"/>
        </w:rPr>
        <w:t xml:space="preserve"> (</w:t>
      </w:r>
      <w:r w:rsidR="00B33EC4">
        <w:rPr>
          <w:rFonts w:ascii="Arial" w:hAnsi="Arial" w:cs="Arial"/>
          <w:sz w:val="28"/>
          <w:szCs w:val="28"/>
          <w:lang w:val="en-US"/>
        </w:rPr>
        <w:t xml:space="preserve">5 countries) </w:t>
      </w:r>
      <w:r w:rsidR="008835BC" w:rsidRPr="00B33EC4">
        <w:rPr>
          <w:rFonts w:ascii="Arial" w:hAnsi="Arial" w:cs="Arial"/>
          <w:sz w:val="28"/>
          <w:szCs w:val="28"/>
          <w:lang w:val="en-US"/>
        </w:rPr>
        <w:t xml:space="preserve">will </w:t>
      </w:r>
      <w:r w:rsidR="00765A47" w:rsidRPr="00B33EC4">
        <w:rPr>
          <w:rFonts w:ascii="Arial" w:hAnsi="Arial" w:cs="Arial"/>
          <w:sz w:val="28"/>
          <w:szCs w:val="28"/>
          <w:lang w:val="en-US"/>
        </w:rPr>
        <w:t>learn and practice</w:t>
      </w:r>
      <w:r w:rsidR="00910E24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765A47" w:rsidRPr="00B33EC4">
        <w:rPr>
          <w:rFonts w:ascii="Arial" w:hAnsi="Arial" w:cs="Arial"/>
          <w:sz w:val="28"/>
          <w:szCs w:val="28"/>
          <w:lang w:val="en-US"/>
        </w:rPr>
        <w:t>new media instruments.</w:t>
      </w:r>
      <w:r w:rsidR="00EA0BE2">
        <w:rPr>
          <w:rFonts w:ascii="Arial" w:hAnsi="Arial" w:cs="Arial"/>
          <w:sz w:val="28"/>
          <w:szCs w:val="28"/>
          <w:lang w:val="en-US"/>
        </w:rPr>
        <w:t xml:space="preserve"> B</w:t>
      </w:r>
      <w:r w:rsidR="00EA0BE2" w:rsidRPr="00B33EC4">
        <w:rPr>
          <w:rFonts w:ascii="Arial" w:hAnsi="Arial" w:cs="Arial"/>
          <w:sz w:val="28"/>
          <w:szCs w:val="28"/>
          <w:lang w:val="en-US"/>
        </w:rPr>
        <w:t>alkan countries</w:t>
      </w:r>
      <w:r w:rsidR="00EA0BE2">
        <w:rPr>
          <w:rFonts w:ascii="Arial" w:hAnsi="Arial" w:cs="Arial"/>
          <w:sz w:val="28"/>
          <w:szCs w:val="28"/>
          <w:lang w:val="en-US"/>
        </w:rPr>
        <w:t xml:space="preserve"> can not apply :(</w:t>
      </w:r>
      <w:r w:rsidR="00EA0BE2" w:rsidRPr="00B33EC4">
        <w:rPr>
          <w:rFonts w:ascii="Arial" w:hAnsi="Arial" w:cs="Arial"/>
          <w:sz w:val="28"/>
          <w:szCs w:val="28"/>
          <w:lang w:val="en-US"/>
        </w:rPr>
        <w:t>, because of limita</w:t>
      </w:r>
      <w:r w:rsidR="00EA0BE2">
        <w:rPr>
          <w:rFonts w:ascii="Arial" w:hAnsi="Arial" w:cs="Arial"/>
          <w:sz w:val="28"/>
          <w:szCs w:val="28"/>
          <w:lang w:val="en-US"/>
        </w:rPr>
        <w:t>tion in East Partnership Window.</w:t>
      </w:r>
    </w:p>
    <w:p w:rsidR="0086090C" w:rsidRPr="00B33EC4" w:rsidRDefault="0086090C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During the TC participants will have a chance to express themselves through group discussion activity,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702C5F" w:rsidRPr="00B33EC4">
        <w:rPr>
          <w:rFonts w:ascii="Arial" w:hAnsi="Arial" w:cs="Arial"/>
          <w:sz w:val="28"/>
          <w:szCs w:val="28"/>
          <w:lang w:val="en-US"/>
        </w:rPr>
        <w:t>workshops,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simulation exercises</w:t>
      </w:r>
      <w:r w:rsidR="0001074C" w:rsidRPr="00B33EC4">
        <w:rPr>
          <w:rFonts w:ascii="Arial" w:hAnsi="Arial" w:cs="Arial"/>
          <w:sz w:val="28"/>
          <w:szCs w:val="28"/>
          <w:lang w:val="en-US"/>
        </w:rPr>
        <w:t>, games, etc</w:t>
      </w:r>
      <w:r w:rsidRPr="00B33EC4">
        <w:rPr>
          <w:rFonts w:ascii="Arial" w:hAnsi="Arial" w:cs="Arial"/>
          <w:sz w:val="28"/>
          <w:szCs w:val="28"/>
          <w:lang w:val="en-US"/>
        </w:rPr>
        <w:t>.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Pr="00B33EC4">
        <w:rPr>
          <w:rFonts w:ascii="Arial" w:hAnsi="Arial" w:cs="Arial"/>
          <w:sz w:val="28"/>
          <w:szCs w:val="28"/>
          <w:lang w:val="en-US"/>
        </w:rPr>
        <w:t>Participants will also have time and space to organize cultural evenings, introduce their organizations and exchange experiences.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12E5D" w:rsidRPr="00B33EC4" w:rsidRDefault="00E12E5D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TC will take place </w:t>
      </w:r>
      <w:r w:rsidR="00765A47" w:rsidRPr="00B33EC4">
        <w:rPr>
          <w:rFonts w:ascii="Arial" w:hAnsi="Arial" w:cs="Arial"/>
          <w:sz w:val="28"/>
          <w:szCs w:val="28"/>
          <w:lang w:val="en-US"/>
        </w:rPr>
        <w:t>near th</w:t>
      </w:r>
      <w:r w:rsidR="00720B68">
        <w:rPr>
          <w:rFonts w:ascii="Arial" w:hAnsi="Arial" w:cs="Arial"/>
          <w:sz w:val="28"/>
          <w:szCs w:val="28"/>
          <w:lang w:val="en-US"/>
        </w:rPr>
        <w:t>e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city </w:t>
      </w:r>
      <w:proofErr w:type="spellStart"/>
      <w:r w:rsidRPr="00B33EC4"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r w:rsidRPr="00B33EC4">
          <w:rPr>
            <w:rStyle w:val="a6"/>
            <w:rFonts w:ascii="Arial" w:hAnsi="Arial" w:cs="Arial"/>
            <w:sz w:val="28"/>
            <w:szCs w:val="28"/>
          </w:rPr>
          <w:t>http://en.wikipedia.org/wiki/Chernivtsi</w:t>
        </w:r>
      </w:hyperlink>
    </w:p>
    <w:p w:rsidR="00B505DA" w:rsidRPr="00B33EC4" w:rsidRDefault="00B505DA" w:rsidP="00B33EC4">
      <w:pPr>
        <w:shd w:val="clear" w:color="auto" w:fill="92D050"/>
        <w:spacing w:after="120" w:line="240" w:lineRule="auto"/>
        <w:ind w:firstLine="425"/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>Participants</w:t>
      </w:r>
      <w:r w:rsidR="008531E7"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 xml:space="preserve"> profile</w:t>
      </w:r>
      <w:r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>:</w:t>
      </w:r>
    </w:p>
    <w:p w:rsidR="00B505DA" w:rsidRPr="00B33EC4" w:rsidRDefault="00B505DA" w:rsidP="00B33EC4">
      <w:pPr>
        <w:shd w:val="clear" w:color="auto" w:fill="FFFFFF" w:themeFill="background1"/>
        <w:spacing w:before="120" w:after="120"/>
        <w:ind w:firstLine="425"/>
        <w:rPr>
          <w:rFonts w:ascii="Arial" w:hAnsi="Arial" w:cs="Arial"/>
          <w:sz w:val="28"/>
          <w:szCs w:val="28"/>
          <w:lang w:val="en-US"/>
        </w:rPr>
      </w:pPr>
      <w:proofErr w:type="gramStart"/>
      <w:r w:rsidRPr="00B33EC4">
        <w:rPr>
          <w:rFonts w:ascii="Arial" w:hAnsi="Arial" w:cs="Arial"/>
          <w:sz w:val="28"/>
          <w:szCs w:val="28"/>
          <w:lang w:val="en-US"/>
        </w:rPr>
        <w:t>NGO-workers</w:t>
      </w:r>
      <w:r w:rsidR="00BC38E3" w:rsidRPr="00B33EC4">
        <w:rPr>
          <w:rFonts w:ascii="Arial" w:hAnsi="Arial" w:cs="Arial"/>
          <w:sz w:val="28"/>
          <w:szCs w:val="28"/>
          <w:lang w:val="en-US"/>
        </w:rPr>
        <w:t xml:space="preserve"> and youngsters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(18-28 years old)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who</w:t>
      </w:r>
      <w:r w:rsidR="00BC38E3" w:rsidRPr="00B33EC4">
        <w:rPr>
          <w:rFonts w:ascii="Arial" w:hAnsi="Arial" w:cs="Arial"/>
          <w:sz w:val="28"/>
          <w:szCs w:val="28"/>
          <w:lang w:val="en-US"/>
        </w:rPr>
        <w:t xml:space="preserve"> are</w:t>
      </w:r>
      <w:r w:rsidR="0079341D" w:rsidRPr="00B33EC4">
        <w:rPr>
          <w:rFonts w:ascii="Arial" w:hAnsi="Arial" w:cs="Arial"/>
          <w:sz w:val="28"/>
          <w:szCs w:val="28"/>
          <w:lang w:val="en-US"/>
        </w:rPr>
        <w:t xml:space="preserve"> interested in </w:t>
      </w:r>
      <w:r w:rsidR="00B33EC4" w:rsidRPr="00B33EC4">
        <w:rPr>
          <w:rFonts w:ascii="Arial" w:hAnsi="Arial" w:cs="Arial"/>
          <w:sz w:val="28"/>
          <w:szCs w:val="28"/>
          <w:lang w:val="en-US"/>
        </w:rPr>
        <w:t>the theme</w:t>
      </w:r>
      <w:r w:rsidRPr="00B33EC4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79341D" w:rsidRPr="00B33EC4">
        <w:rPr>
          <w:rFonts w:ascii="Arial" w:hAnsi="Arial" w:cs="Arial"/>
          <w:sz w:val="28"/>
          <w:szCs w:val="28"/>
          <w:lang w:val="en-US"/>
        </w:rPr>
        <w:t>4</w:t>
      </w:r>
      <w:r w:rsidR="00E02DBF" w:rsidRPr="00B33EC4">
        <w:rPr>
          <w:rFonts w:ascii="Arial" w:hAnsi="Arial" w:cs="Arial"/>
          <w:sz w:val="28"/>
          <w:szCs w:val="28"/>
          <w:lang w:val="en-US"/>
        </w:rPr>
        <w:t xml:space="preserve"> participants per country.</w:t>
      </w:r>
      <w:proofErr w:type="gramEnd"/>
      <w:r w:rsidR="00E02DBF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000ABE" w:rsidRPr="00B33EC4">
        <w:rPr>
          <w:rFonts w:ascii="Arial" w:hAnsi="Arial" w:cs="Arial"/>
          <w:sz w:val="28"/>
          <w:szCs w:val="28"/>
          <w:lang w:val="en-US"/>
        </w:rPr>
        <w:t xml:space="preserve">There is no </w:t>
      </w:r>
      <w:r w:rsidR="00011684" w:rsidRPr="00B33EC4">
        <w:rPr>
          <w:rFonts w:ascii="Arial" w:hAnsi="Arial" w:cs="Arial"/>
          <w:sz w:val="28"/>
          <w:szCs w:val="28"/>
          <w:lang w:val="en-US"/>
        </w:rPr>
        <w:t>participant’s</w:t>
      </w:r>
      <w:r w:rsidR="00000ABE" w:rsidRPr="00B33EC4">
        <w:rPr>
          <w:rFonts w:ascii="Arial" w:hAnsi="Arial" w:cs="Arial"/>
          <w:sz w:val="28"/>
          <w:szCs w:val="28"/>
          <w:lang w:val="en-US"/>
        </w:rPr>
        <w:t xml:space="preserve"> fee.</w:t>
      </w:r>
    </w:p>
    <w:p w:rsidR="0086090C" w:rsidRPr="00B33EC4" w:rsidRDefault="00B505DA" w:rsidP="00B33EC4">
      <w:pPr>
        <w:shd w:val="clear" w:color="auto" w:fill="92D050"/>
        <w:spacing w:after="120"/>
        <w:ind w:firstLine="426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To apply:</w:t>
      </w:r>
    </w:p>
    <w:p w:rsidR="00B33EC4" w:rsidRDefault="00B33EC4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2B2102" w:rsidRPr="00B33EC4" w:rsidRDefault="00B505DA" w:rsidP="00B33EC4">
      <w:pPr>
        <w:spacing w:after="120"/>
        <w:ind w:firstLine="426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Find in the attachment partner identification form and </w:t>
      </w:r>
      <w:r w:rsidR="008531E7" w:rsidRPr="00B33EC4">
        <w:rPr>
          <w:rFonts w:ascii="Arial" w:hAnsi="Arial" w:cs="Arial"/>
          <w:sz w:val="28"/>
          <w:szCs w:val="28"/>
          <w:lang w:val="en-US"/>
        </w:rPr>
        <w:t>Preliminary Agreement</w:t>
      </w:r>
      <w:r w:rsidRPr="00B33EC4">
        <w:rPr>
          <w:rFonts w:ascii="Arial" w:hAnsi="Arial" w:cs="Arial"/>
          <w:sz w:val="28"/>
          <w:szCs w:val="28"/>
          <w:lang w:val="en-US"/>
        </w:rPr>
        <w:t>. Fill, sig</w:t>
      </w:r>
      <w:r w:rsidR="00765A47" w:rsidRPr="00B33EC4">
        <w:rPr>
          <w:rFonts w:ascii="Arial" w:hAnsi="Arial" w:cs="Arial"/>
          <w:sz w:val="28"/>
          <w:szCs w:val="28"/>
          <w:lang w:val="en-US"/>
        </w:rPr>
        <w:t>n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and send scanned copies to this e-mail</w:t>
      </w:r>
      <w:r w:rsidR="0079341D" w:rsidRPr="00B33EC4">
        <w:rPr>
          <w:rFonts w:ascii="Arial" w:hAnsi="Arial" w:cs="Arial"/>
          <w:sz w:val="28"/>
          <w:szCs w:val="28"/>
          <w:lang w:val="en-US"/>
        </w:rPr>
        <w:t xml:space="preserve"> till </w:t>
      </w:r>
      <w:r w:rsidR="00317D5B">
        <w:rPr>
          <w:rFonts w:ascii="Arial" w:hAnsi="Arial" w:cs="Arial"/>
          <w:b/>
          <w:sz w:val="28"/>
          <w:szCs w:val="28"/>
          <w:lang w:val="en-US"/>
        </w:rPr>
        <w:t>31</w:t>
      </w:r>
      <w:r w:rsidR="0079341D" w:rsidRPr="00720B68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r w:rsidR="0079341D" w:rsidRPr="00720B68">
        <w:rPr>
          <w:rFonts w:ascii="Arial" w:hAnsi="Arial" w:cs="Arial"/>
          <w:b/>
          <w:sz w:val="28"/>
          <w:szCs w:val="28"/>
          <w:lang w:val="en-US"/>
        </w:rPr>
        <w:t xml:space="preserve"> of </w:t>
      </w:r>
      <w:r w:rsidR="00B33EC4" w:rsidRPr="00720B68">
        <w:rPr>
          <w:rFonts w:ascii="Arial" w:hAnsi="Arial" w:cs="Arial"/>
          <w:b/>
          <w:sz w:val="28"/>
          <w:szCs w:val="28"/>
          <w:lang w:val="en-US"/>
        </w:rPr>
        <w:t>August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8" w:history="1">
        <w:r w:rsidR="00B33EC4" w:rsidRPr="00317D5B">
          <w:rPr>
            <w:rStyle w:val="a6"/>
            <w:rFonts w:ascii="Arial" w:hAnsi="Arial" w:cs="Arial"/>
            <w:sz w:val="28"/>
            <w:szCs w:val="28"/>
            <w:u w:val="none"/>
            <w:lang w:val="en-US"/>
          </w:rPr>
          <w:t>g.sorochan@opora.org.ua</w:t>
        </w:r>
      </w:hyperlink>
      <w:r w:rsidR="00B33EC4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B33EC4">
        <w:rPr>
          <w:rFonts w:ascii="Arial" w:hAnsi="Arial" w:cs="Arial"/>
          <w:sz w:val="28"/>
          <w:szCs w:val="28"/>
          <w:lang w:val="en-US"/>
        </w:rPr>
        <w:t>Grygorii</w:t>
      </w:r>
      <w:proofErr w:type="spellEnd"/>
      <w:r w:rsidR="00B33EC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33EC4">
        <w:rPr>
          <w:rFonts w:ascii="Arial" w:hAnsi="Arial" w:cs="Arial"/>
          <w:sz w:val="28"/>
          <w:szCs w:val="28"/>
          <w:lang w:val="en-US"/>
        </w:rPr>
        <w:t>Sorochan</w:t>
      </w:r>
      <w:proofErr w:type="spellEnd"/>
      <w:r w:rsidR="00B33EC4">
        <w:rPr>
          <w:rFonts w:ascii="Arial" w:hAnsi="Arial" w:cs="Arial"/>
          <w:sz w:val="28"/>
          <w:szCs w:val="28"/>
          <w:lang w:val="en-US"/>
        </w:rPr>
        <w:t>).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Please</w:t>
      </w:r>
      <w:r w:rsidR="00B33EC4">
        <w:rPr>
          <w:rFonts w:ascii="Arial" w:hAnsi="Arial" w:cs="Arial"/>
          <w:sz w:val="28"/>
          <w:szCs w:val="28"/>
          <w:lang w:val="en-US"/>
        </w:rPr>
        <w:t>,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put into the theme of message </w:t>
      </w:r>
      <w:proofErr w:type="spellStart"/>
      <w:r w:rsidR="00720B68" w:rsidRPr="00720B68">
        <w:rPr>
          <w:rFonts w:ascii="Arial" w:hAnsi="Arial" w:cs="Arial"/>
          <w:b/>
          <w:sz w:val="28"/>
          <w:szCs w:val="28"/>
          <w:lang w:val="en-US"/>
        </w:rPr>
        <w:t>TC_</w:t>
      </w:r>
      <w:r w:rsidR="00B33EC4" w:rsidRPr="00B33EC4">
        <w:rPr>
          <w:rFonts w:ascii="Arial" w:hAnsi="Arial" w:cs="Arial"/>
          <w:b/>
          <w:sz w:val="28"/>
          <w:szCs w:val="28"/>
          <w:lang w:val="en-US"/>
        </w:rPr>
        <w:t>NMIforNGO</w:t>
      </w:r>
      <w:proofErr w:type="spellEnd"/>
      <w:r w:rsidR="00B33EC4" w:rsidRPr="00B33EC4">
        <w:rPr>
          <w:rFonts w:ascii="Arial" w:hAnsi="Arial" w:cs="Arial"/>
          <w:b/>
          <w:sz w:val="28"/>
          <w:szCs w:val="28"/>
          <w:lang w:val="en-US"/>
        </w:rPr>
        <w:t>.</w:t>
      </w:r>
    </w:p>
    <w:p w:rsidR="00B33EC4" w:rsidRDefault="00B33EC4" w:rsidP="00B33EC4">
      <w:pPr>
        <w:spacing w:after="120"/>
        <w:rPr>
          <w:rFonts w:ascii="Arial" w:hAnsi="Arial" w:cs="Arial"/>
          <w:sz w:val="28"/>
          <w:szCs w:val="28"/>
          <w:lang w:val="en-US"/>
        </w:rPr>
      </w:pPr>
    </w:p>
    <w:p w:rsidR="00B505DA" w:rsidRPr="00B33EC4" w:rsidRDefault="00B505DA" w:rsidP="00B33EC4">
      <w:pPr>
        <w:spacing w:after="120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And original </w:t>
      </w:r>
      <w:r w:rsidR="008531E7" w:rsidRPr="00B33EC4">
        <w:rPr>
          <w:rFonts w:ascii="Arial" w:hAnsi="Arial" w:cs="Arial"/>
          <w:sz w:val="28"/>
          <w:szCs w:val="28"/>
          <w:lang w:val="en-US"/>
        </w:rPr>
        <w:t xml:space="preserve">post </w:t>
      </w:r>
      <w:r w:rsidRPr="00B33EC4">
        <w:rPr>
          <w:rFonts w:ascii="Arial" w:hAnsi="Arial" w:cs="Arial"/>
          <w:sz w:val="28"/>
          <w:szCs w:val="28"/>
          <w:lang w:val="en-US"/>
        </w:rPr>
        <w:t>to this address:</w:t>
      </w:r>
    </w:p>
    <w:p w:rsidR="00B505DA" w:rsidRPr="00B33EC4" w:rsidRDefault="00B33EC4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OPORA (for a project </w:t>
      </w:r>
      <w:proofErr w:type="spellStart"/>
      <w:r w:rsidR="00720B68" w:rsidRPr="00720B68">
        <w:rPr>
          <w:rFonts w:ascii="Arial" w:hAnsi="Arial" w:cs="Arial"/>
          <w:b/>
          <w:sz w:val="28"/>
          <w:szCs w:val="28"/>
          <w:lang w:val="en-US"/>
        </w:rPr>
        <w:t>TC_</w:t>
      </w:r>
      <w:r w:rsidRPr="00B33EC4">
        <w:rPr>
          <w:rFonts w:ascii="Arial" w:hAnsi="Arial" w:cs="Arial"/>
          <w:b/>
          <w:sz w:val="28"/>
          <w:szCs w:val="28"/>
          <w:lang w:val="en-US"/>
        </w:rPr>
        <w:t>NMIforNGO</w:t>
      </w:r>
      <w:proofErr w:type="spellEnd"/>
      <w:r w:rsidRPr="00B33EC4">
        <w:rPr>
          <w:rFonts w:ascii="Arial" w:hAnsi="Arial" w:cs="Arial"/>
          <w:sz w:val="28"/>
          <w:szCs w:val="28"/>
          <w:lang w:val="en-US"/>
        </w:rPr>
        <w:t>)</w:t>
      </w:r>
    </w:p>
    <w:p w:rsidR="00B505DA" w:rsidRPr="00B33EC4" w:rsidRDefault="002D4AEF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B33EC4">
        <w:rPr>
          <w:rFonts w:ascii="Arial" w:hAnsi="Arial" w:cs="Arial"/>
          <w:sz w:val="28"/>
          <w:szCs w:val="28"/>
          <w:lang w:val="en-US"/>
        </w:rPr>
        <w:t>p/b</w:t>
      </w:r>
      <w:proofErr w:type="gramEnd"/>
      <w:r w:rsidR="00B505DA" w:rsidRPr="00B33EC4">
        <w:rPr>
          <w:rFonts w:ascii="Arial" w:hAnsi="Arial" w:cs="Arial"/>
          <w:sz w:val="28"/>
          <w:szCs w:val="28"/>
          <w:lang w:val="en-US"/>
        </w:rPr>
        <w:t xml:space="preserve"> 619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Chernivtsi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Ukraine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58010</w:t>
      </w:r>
      <w:bookmarkEnd w:id="0"/>
    </w:p>
    <w:sectPr w:rsidR="00B505DA" w:rsidRPr="00B33EC4" w:rsidSect="00B33E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D46"/>
    <w:multiLevelType w:val="hybridMultilevel"/>
    <w:tmpl w:val="E47C11C6"/>
    <w:lvl w:ilvl="0" w:tplc="1B7E15DC">
      <w:numFmt w:val="bullet"/>
      <w:lvlText w:val="-"/>
      <w:lvlJc w:val="left"/>
      <w:pPr>
        <w:ind w:left="786" w:hanging="360"/>
      </w:pPr>
      <w:rPr>
        <w:rFonts w:ascii="Century Schoolbook" w:eastAsiaTheme="minorHAnsi" w:hAnsi="Century Schoolbook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3C6462"/>
    <w:multiLevelType w:val="hybridMultilevel"/>
    <w:tmpl w:val="BD40D1FC"/>
    <w:lvl w:ilvl="0" w:tplc="1F12781E">
      <w:numFmt w:val="bullet"/>
      <w:lvlText w:val="-"/>
      <w:lvlJc w:val="left"/>
      <w:pPr>
        <w:ind w:left="786" w:hanging="360"/>
      </w:pPr>
      <w:rPr>
        <w:rFonts w:ascii="Century Schoolbook" w:eastAsiaTheme="minorHAnsi" w:hAnsi="Century Schoolbook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8"/>
    <w:rsid w:val="00000ABE"/>
    <w:rsid w:val="0001074C"/>
    <w:rsid w:val="00011684"/>
    <w:rsid w:val="00013C1F"/>
    <w:rsid w:val="000B5671"/>
    <w:rsid w:val="000C4153"/>
    <w:rsid w:val="000E325A"/>
    <w:rsid w:val="000F5986"/>
    <w:rsid w:val="00142054"/>
    <w:rsid w:val="001457D3"/>
    <w:rsid w:val="001B0FE2"/>
    <w:rsid w:val="00233D01"/>
    <w:rsid w:val="00244AFD"/>
    <w:rsid w:val="002475D9"/>
    <w:rsid w:val="002B2102"/>
    <w:rsid w:val="002B48CF"/>
    <w:rsid w:val="002D4AEF"/>
    <w:rsid w:val="00317D5B"/>
    <w:rsid w:val="0036057B"/>
    <w:rsid w:val="00380DF2"/>
    <w:rsid w:val="003C6F44"/>
    <w:rsid w:val="003E33D2"/>
    <w:rsid w:val="004C7712"/>
    <w:rsid w:val="004F3830"/>
    <w:rsid w:val="005010B5"/>
    <w:rsid w:val="005153D8"/>
    <w:rsid w:val="00563727"/>
    <w:rsid w:val="005C3D91"/>
    <w:rsid w:val="00605039"/>
    <w:rsid w:val="00627FF9"/>
    <w:rsid w:val="00655583"/>
    <w:rsid w:val="0068122B"/>
    <w:rsid w:val="00702C5F"/>
    <w:rsid w:val="00720B68"/>
    <w:rsid w:val="00765A47"/>
    <w:rsid w:val="0077411B"/>
    <w:rsid w:val="0079341D"/>
    <w:rsid w:val="007967B6"/>
    <w:rsid w:val="007B3BB0"/>
    <w:rsid w:val="008531E7"/>
    <w:rsid w:val="0086090C"/>
    <w:rsid w:val="008835BC"/>
    <w:rsid w:val="008D7138"/>
    <w:rsid w:val="00910E24"/>
    <w:rsid w:val="00975638"/>
    <w:rsid w:val="00984A9D"/>
    <w:rsid w:val="00A2001B"/>
    <w:rsid w:val="00A37D11"/>
    <w:rsid w:val="00AF2778"/>
    <w:rsid w:val="00B33EC4"/>
    <w:rsid w:val="00B50517"/>
    <w:rsid w:val="00B505DA"/>
    <w:rsid w:val="00BC38E3"/>
    <w:rsid w:val="00BC5C06"/>
    <w:rsid w:val="00C64712"/>
    <w:rsid w:val="00D536FB"/>
    <w:rsid w:val="00DE1252"/>
    <w:rsid w:val="00E0168B"/>
    <w:rsid w:val="00E02DBF"/>
    <w:rsid w:val="00E12E5D"/>
    <w:rsid w:val="00E51EF4"/>
    <w:rsid w:val="00E74AD8"/>
    <w:rsid w:val="00EA0BE2"/>
    <w:rsid w:val="00F305BC"/>
    <w:rsid w:val="00F354E9"/>
    <w:rsid w:val="00F36B17"/>
    <w:rsid w:val="00F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153D8"/>
    <w:rPr>
      <w:smallCaps/>
      <w:color w:val="B2B2B2" w:themeColor="accent2"/>
      <w:u w:val="single"/>
    </w:rPr>
  </w:style>
  <w:style w:type="character" w:styleId="a4">
    <w:name w:val="Intense Reference"/>
    <w:basedOn w:val="a0"/>
    <w:uiPriority w:val="32"/>
    <w:qFormat/>
    <w:rsid w:val="005153D8"/>
    <w:rPr>
      <w:b/>
      <w:bCs/>
      <w:smallCaps/>
      <w:color w:val="B2B2B2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5153D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B505DA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3E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153D8"/>
    <w:rPr>
      <w:smallCaps/>
      <w:color w:val="B2B2B2" w:themeColor="accent2"/>
      <w:u w:val="single"/>
    </w:rPr>
  </w:style>
  <w:style w:type="character" w:styleId="a4">
    <w:name w:val="Intense Reference"/>
    <w:basedOn w:val="a0"/>
    <w:uiPriority w:val="32"/>
    <w:qFormat/>
    <w:rsid w:val="005153D8"/>
    <w:rPr>
      <w:b/>
      <w:bCs/>
      <w:smallCaps/>
      <w:color w:val="B2B2B2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5153D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B505DA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3E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orochan@opora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hernivt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ишукана">
  <a:themeElements>
    <a:clrScheme name="Відтінки сірог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Вишукана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ишукана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B96A-FC62-4A9C-8F80-BAEF2133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Monsta</dc:creator>
  <cp:lastModifiedBy>opora</cp:lastModifiedBy>
  <cp:revision>6</cp:revision>
  <dcterms:created xsi:type="dcterms:W3CDTF">2013-07-24T12:56:00Z</dcterms:created>
  <dcterms:modified xsi:type="dcterms:W3CDTF">2013-08-25T08:17:00Z</dcterms:modified>
</cp:coreProperties>
</file>