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3C1E0" w14:textId="77777777" w:rsidR="0087329E" w:rsidRDefault="00C25800">
      <w:pPr>
        <w:jc w:val="center"/>
      </w:pPr>
      <w:r>
        <w:rPr>
          <w:b/>
          <w:sz w:val="36"/>
        </w:rPr>
        <w:t>CALL FOR PARTNERS</w:t>
      </w:r>
    </w:p>
    <w:p w14:paraId="2D4193AE" w14:textId="77777777" w:rsidR="0087329E" w:rsidRDefault="00C25800">
      <w:pPr>
        <w:jc w:val="center"/>
      </w:pPr>
      <w:r>
        <w:rPr>
          <w:b/>
          <w:sz w:val="24"/>
        </w:rPr>
        <w:t>Erasmus+ KA153-YOU – Mobility of Youth Workers</w:t>
      </w:r>
    </w:p>
    <w:p w14:paraId="47CB43DE" w14:textId="77777777" w:rsidR="0087329E" w:rsidRDefault="00C25800">
      <w:pPr>
        <w:jc w:val="center"/>
      </w:pPr>
      <w:r>
        <w:rPr>
          <w:b/>
          <w:sz w:val="26"/>
        </w:rPr>
        <w:t>RESTART – Innovative Youth Work Approaches for the Social Reintegration of Young People under Probation</w:t>
      </w:r>
    </w:p>
    <w:p w14:paraId="5BF76454" w14:textId="77777777" w:rsidR="0087329E" w:rsidRDefault="00C25800">
      <w:pPr>
        <w:spacing w:after="60"/>
      </w:pPr>
      <w:r>
        <w:rPr>
          <w:b/>
        </w:rPr>
        <w:t xml:space="preserve">Applicant organisation: </w:t>
      </w:r>
      <w:r>
        <w:t>Denizli Probation Directorate, Ministry of Justice – Türkiye</w:t>
      </w:r>
    </w:p>
    <w:p w14:paraId="3CD0CBB3" w14:textId="77777777" w:rsidR="0087329E" w:rsidRDefault="00C25800">
      <w:pPr>
        <w:spacing w:after="60"/>
      </w:pPr>
      <w:r>
        <w:rPr>
          <w:b/>
        </w:rPr>
        <w:t xml:space="preserve">Organisation ID (OID): </w:t>
      </w:r>
      <w:r>
        <w:t>E10387521</w:t>
      </w:r>
    </w:p>
    <w:p w14:paraId="31235C0F" w14:textId="77777777" w:rsidR="0087329E" w:rsidRDefault="00C25800">
      <w:pPr>
        <w:spacing w:after="60"/>
      </w:pPr>
      <w:r>
        <w:rPr>
          <w:b/>
        </w:rPr>
        <w:t xml:space="preserve">Action: </w:t>
      </w:r>
      <w:r>
        <w:t>Erasmus+ KA153-YOU – Mobility of Youth Workers</w:t>
      </w:r>
    </w:p>
    <w:p w14:paraId="348F709C" w14:textId="77777777" w:rsidR="0087329E" w:rsidRDefault="00C25800">
      <w:pPr>
        <w:spacing w:after="60"/>
      </w:pPr>
      <w:r>
        <w:rPr>
          <w:b/>
        </w:rPr>
        <w:t xml:space="preserve">Project duration: </w:t>
      </w:r>
      <w:r>
        <w:t>Approximately 12 months</w:t>
      </w:r>
    </w:p>
    <w:p w14:paraId="7DDFDD3F" w14:textId="77777777" w:rsidR="0087329E" w:rsidRDefault="00C25800">
      <w:pPr>
        <w:spacing w:after="60"/>
      </w:pPr>
      <w:r>
        <w:rPr>
          <w:b/>
        </w:rPr>
        <w:t xml:space="preserve">Application deadline: </w:t>
      </w:r>
      <w:r>
        <w:t>1 October 2026</w:t>
      </w:r>
    </w:p>
    <w:p w14:paraId="1037AC28" w14:textId="77777777" w:rsidR="0087329E" w:rsidRDefault="00C25800">
      <w:pPr>
        <w:spacing w:after="60"/>
      </w:pPr>
      <w:r>
        <w:rPr>
          <w:b/>
        </w:rPr>
        <w:t xml:space="preserve">Planned mobility: </w:t>
      </w:r>
      <w:r>
        <w:t>One 7-day Professional Development Activity in Europe for approximately 8 professionals/youth workers</w:t>
      </w:r>
    </w:p>
    <w:p w14:paraId="42D42E28" w14:textId="77777777" w:rsidR="0087329E" w:rsidRDefault="00C25800">
      <w:pPr>
        <w:pStyle w:val="Balk2"/>
      </w:pPr>
      <w:r>
        <w:t>About the project</w:t>
      </w:r>
    </w:p>
    <w:p w14:paraId="60FB9423" w14:textId="77777777" w:rsidR="0087329E" w:rsidRDefault="00C25800">
      <w:r>
        <w:t>RESTART aims to strengthen the professional competences of staff working with young people under probation through European cooperation and practice-based learning. The project is based on institutional needs analysis conducted with staff and young people.</w:t>
      </w:r>
    </w:p>
    <w:p w14:paraId="2E6EFA3A" w14:textId="77777777" w:rsidR="0087329E" w:rsidRDefault="00C25800">
      <w:pPr>
        <w:pStyle w:val="Balk2"/>
      </w:pPr>
      <w:r>
        <w:t>Main needs and learning themes</w:t>
      </w:r>
    </w:p>
    <w:p w14:paraId="7282520B" w14:textId="77777777" w:rsidR="0087329E" w:rsidRDefault="00C25800">
      <w:pPr>
        <w:pStyle w:val="ListeMaddemi"/>
      </w:pPr>
      <w:r>
        <w:t>Motivation and participation of young people</w:t>
      </w:r>
    </w:p>
    <w:p w14:paraId="0C925B12" w14:textId="77777777" w:rsidR="0087329E" w:rsidRDefault="00C25800">
      <w:pPr>
        <w:pStyle w:val="ListeMaddemi"/>
      </w:pPr>
      <w:r>
        <w:t>Communication and trust-building</w:t>
      </w:r>
    </w:p>
    <w:p w14:paraId="65BC8ABE" w14:textId="77777777" w:rsidR="0087329E" w:rsidRDefault="00C25800">
      <w:pPr>
        <w:pStyle w:val="ListeMaddemi"/>
      </w:pPr>
      <w:r>
        <w:t>Employability, life skills and future planning</w:t>
      </w:r>
    </w:p>
    <w:p w14:paraId="0D2386A0" w14:textId="77777777" w:rsidR="0087329E" w:rsidRDefault="00C25800">
      <w:pPr>
        <w:pStyle w:val="ListeMaddemi"/>
      </w:pPr>
      <w:r>
        <w:t>Self-confidence and personal development</w:t>
      </w:r>
    </w:p>
    <w:p w14:paraId="26F0554F" w14:textId="77777777" w:rsidR="0087329E" w:rsidRDefault="00C25800">
      <w:pPr>
        <w:pStyle w:val="ListeMaddemi"/>
      </w:pPr>
      <w:r>
        <w:t>Trauma-sensitive and inclusive approaches</w:t>
      </w:r>
    </w:p>
    <w:p w14:paraId="6D057F7A" w14:textId="77777777" w:rsidR="0087329E" w:rsidRDefault="00C25800">
      <w:pPr>
        <w:pStyle w:val="ListeMaddemi"/>
      </w:pPr>
      <w:r>
        <w:t>Conflict management</w:t>
      </w:r>
    </w:p>
    <w:p w14:paraId="06F86BFA" w14:textId="77777777" w:rsidR="0087329E" w:rsidRDefault="00C25800">
      <w:pPr>
        <w:pStyle w:val="ListeMaddemi"/>
      </w:pPr>
      <w:r>
        <w:t>Social inclusion and participation</w:t>
      </w:r>
    </w:p>
    <w:p w14:paraId="035304A8" w14:textId="77777777" w:rsidR="0087329E" w:rsidRDefault="00C25800">
      <w:pPr>
        <w:pStyle w:val="ListeMaddemi"/>
      </w:pPr>
      <w:r>
        <w:t>Innovative non-formal learning and youth-work methods</w:t>
      </w:r>
    </w:p>
    <w:p w14:paraId="22E6424D" w14:textId="77777777" w:rsidR="0087329E" w:rsidRDefault="00C25800">
      <w:pPr>
        <w:pStyle w:val="Balk2"/>
      </w:pPr>
      <w:r>
        <w:t>Planned Professional Development Activity</w:t>
      </w:r>
    </w:p>
    <w:p w14:paraId="768A5053" w14:textId="77777777" w:rsidR="0087329E" w:rsidRDefault="00C25800">
      <w:r>
        <w:t>We plan one 7-day Professional Development Activity in Europe for approximately 8 professionals/youth workers from Denizli Probation Directorate. The activity is expected to combine job shadowing, study visits, peer learning and practical non-formal learning/youth-work workshops.</w:t>
      </w:r>
    </w:p>
    <w:p w14:paraId="33387484" w14:textId="77777777" w:rsidR="0087329E" w:rsidRDefault="00C25800">
      <w:pPr>
        <w:pStyle w:val="Balk2"/>
      </w:pPr>
      <w:r>
        <w:t>Partner profile sought</w:t>
      </w:r>
    </w:p>
    <w:p w14:paraId="17DAC93E" w14:textId="77777777" w:rsidR="0087329E" w:rsidRDefault="00C25800">
      <w:r>
        <w:t>We are looking for an experienced European host or co-host organisation active in youth work, social inclusion, disadvantaged young people, non-formal learning, employability and life skills, community-based rehabilitation, participation, communication and/or innovative youth-work practices.</w:t>
      </w:r>
    </w:p>
    <w:p w14:paraId="3F670878" w14:textId="77777777" w:rsidR="0087329E" w:rsidRDefault="00C25800">
      <w:pPr>
        <w:pStyle w:val="Balk2"/>
      </w:pPr>
      <w:r>
        <w:t>Expected contribution of the partner</w:t>
      </w:r>
    </w:p>
    <w:p w14:paraId="6EBCBF3B" w14:textId="77777777" w:rsidR="0087329E" w:rsidRDefault="00C25800">
      <w:pPr>
        <w:pStyle w:val="ListeMaddemi"/>
      </w:pPr>
      <w:r>
        <w:t>Co-design the learning programme with Denizli Probation Directorate</w:t>
      </w:r>
    </w:p>
    <w:p w14:paraId="5A0119E4" w14:textId="77777777" w:rsidR="0087329E" w:rsidRDefault="00C25800">
      <w:pPr>
        <w:pStyle w:val="ListeMaddemi"/>
      </w:pPr>
      <w:r>
        <w:t>Host or co-host relevant activities during the 7-day mobility</w:t>
      </w:r>
    </w:p>
    <w:p w14:paraId="774B2966" w14:textId="77777777" w:rsidR="0087329E" w:rsidRDefault="00C25800">
      <w:pPr>
        <w:pStyle w:val="ListeMaddemi"/>
      </w:pPr>
      <w:r>
        <w:t>Provide experienced practitioners, mentors and/or trainers</w:t>
      </w:r>
    </w:p>
    <w:p w14:paraId="19802BA3" w14:textId="77777777" w:rsidR="0087329E" w:rsidRDefault="00C25800">
      <w:pPr>
        <w:pStyle w:val="ListeMaddemi"/>
      </w:pPr>
      <w:r>
        <w:t>Facilitate job shadowing, study visits, peer learning and practical workshops</w:t>
      </w:r>
    </w:p>
    <w:p w14:paraId="6516D02C" w14:textId="77777777" w:rsidR="0087329E" w:rsidRDefault="00C25800">
      <w:pPr>
        <w:pStyle w:val="ListeMaddemi"/>
      </w:pPr>
      <w:r>
        <w:t>Contribute to reflection, evaluation, dissemination and follow-up</w:t>
      </w:r>
    </w:p>
    <w:p w14:paraId="373D1E86" w14:textId="77777777" w:rsidR="0087329E" w:rsidRDefault="00C25800">
      <w:pPr>
        <w:pStyle w:val="Balk2"/>
      </w:pPr>
      <w:r>
        <w:t>Follow-up in Denizli</w:t>
      </w:r>
    </w:p>
    <w:p w14:paraId="3EC8BBCB" w14:textId="77777777" w:rsidR="0087329E" w:rsidRDefault="00C25800">
      <w:r>
        <w:t>After the mobility, participants will transfer the acquired knowledge and methods to colleagues in Denizli. Suitable practices will be adapted and piloted locally with young people under probation, followed by evaluation, dissemination and institutional transfer.</w:t>
      </w:r>
    </w:p>
    <w:p w14:paraId="35D92EAB" w14:textId="77777777" w:rsidR="0087329E" w:rsidRDefault="00C25800">
      <w:pPr>
        <w:pStyle w:val="Balk2"/>
      </w:pPr>
      <w:r>
        <w:t>Contact</w:t>
      </w:r>
    </w:p>
    <w:p w14:paraId="67E01A61" w14:textId="77777777" w:rsidR="0087329E" w:rsidRDefault="00C25800">
      <w:pPr>
        <w:spacing w:after="60"/>
      </w:pPr>
      <w:r>
        <w:rPr>
          <w:b/>
        </w:rPr>
        <w:t xml:space="preserve">Project contact: </w:t>
      </w:r>
      <w:r>
        <w:t>Halime Başaran</w:t>
      </w:r>
    </w:p>
    <w:p w14:paraId="1B60E74A" w14:textId="77777777" w:rsidR="0087329E" w:rsidRDefault="00C25800">
      <w:pPr>
        <w:spacing w:after="60"/>
      </w:pPr>
      <w:r>
        <w:rPr>
          <w:b/>
        </w:rPr>
        <w:t xml:space="preserve">Organisation: </w:t>
      </w:r>
      <w:r>
        <w:t>Denizli Probation Directorate – Ministry of Justice, Türkiye</w:t>
      </w:r>
    </w:p>
    <w:p w14:paraId="6F95B282" w14:textId="77777777" w:rsidR="0087329E" w:rsidRDefault="00C25800">
      <w:pPr>
        <w:spacing w:after="60"/>
      </w:pPr>
      <w:r>
        <w:rPr>
          <w:b/>
        </w:rPr>
        <w:t xml:space="preserve">E-mail: </w:t>
      </w:r>
      <w:r>
        <w:t>h.basaran2@gmail.com</w:t>
      </w:r>
    </w:p>
    <w:p w14:paraId="5CEE2102" w14:textId="77777777" w:rsidR="0087329E" w:rsidRDefault="00C25800">
      <w:pPr>
        <w:spacing w:after="60"/>
      </w:pPr>
      <w:r>
        <w:rPr>
          <w:b/>
        </w:rPr>
        <w:t xml:space="preserve">Phone: </w:t>
      </w:r>
      <w:r>
        <w:t>+90 533 253 08 08</w:t>
      </w:r>
    </w:p>
    <w:p w14:paraId="36752644" w14:textId="77777777" w:rsidR="0087329E" w:rsidRDefault="00C25800">
      <w:r>
        <w:rPr>
          <w:b/>
        </w:rPr>
        <w:t>Interested organisations are kindly invited to contact us as soon as possible.</w:t>
      </w:r>
    </w:p>
    <w:sectPr w:rsidR="0087329E"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668211343">
    <w:abstractNumId w:val="8"/>
  </w:num>
  <w:num w:numId="2" w16cid:durableId="2116437222">
    <w:abstractNumId w:val="6"/>
  </w:num>
  <w:num w:numId="3" w16cid:durableId="463281021">
    <w:abstractNumId w:val="5"/>
  </w:num>
  <w:num w:numId="4" w16cid:durableId="805198689">
    <w:abstractNumId w:val="4"/>
  </w:num>
  <w:num w:numId="5" w16cid:durableId="1154759675">
    <w:abstractNumId w:val="7"/>
  </w:num>
  <w:num w:numId="6" w16cid:durableId="860053510">
    <w:abstractNumId w:val="3"/>
  </w:num>
  <w:num w:numId="7" w16cid:durableId="314844237">
    <w:abstractNumId w:val="2"/>
  </w:num>
  <w:num w:numId="8" w16cid:durableId="760444568">
    <w:abstractNumId w:val="1"/>
  </w:num>
  <w:num w:numId="9" w16cid:durableId="1912274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5"/>
  <w:proofState w:spelling="clean" w:grammar="clean"/>
  <w:revisionView w:inkAnnotations="0"/>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7329E"/>
    <w:rsid w:val="00AA1D8D"/>
    <w:rsid w:val="00B47730"/>
    <w:rsid w:val="00C25800"/>
    <w:rsid w:val="00CB0664"/>
    <w:rsid w:val="00F466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6C36E9"/>
  <w14:defaultImageDpi w14:val="300"/>
  <w15:docId w15:val="{4CD5D41E-9249-4F45-8A0A-B3BAD23E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Halime Başaran</cp:lastModifiedBy>
  <cp:revision>2</cp:revision>
  <dcterms:created xsi:type="dcterms:W3CDTF">2026-09-22T21:26:00Z</dcterms:created>
  <dcterms:modified xsi:type="dcterms:W3CDTF">2026-09-22T21:26:00Z</dcterms:modified>
  <cp:category/>
</cp:coreProperties>
</file>