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072" w:rsidRDefault="00674072">
      <w:pPr>
        <w:pStyle w:val="GvdeMetni"/>
        <w:ind w:left="58"/>
        <w:rPr>
          <w:sz w:val="20"/>
        </w:rPr>
      </w:pPr>
    </w:p>
    <w:p w:rsidR="0018138E" w:rsidRDefault="0018138E">
      <w:pPr>
        <w:pStyle w:val="GvdeMetni"/>
        <w:ind w:left="58"/>
        <w:rPr>
          <w:sz w:val="20"/>
        </w:rPr>
      </w:pPr>
    </w:p>
    <w:p w:rsidR="0018138E" w:rsidRDefault="0018138E">
      <w:pPr>
        <w:pStyle w:val="GvdeMetni"/>
        <w:ind w:left="58"/>
        <w:rPr>
          <w:sz w:val="20"/>
        </w:rPr>
      </w:pPr>
    </w:p>
    <w:p w:rsidR="0018138E" w:rsidRDefault="0018138E">
      <w:pPr>
        <w:pStyle w:val="GvdeMetni"/>
        <w:ind w:left="58"/>
        <w:rPr>
          <w:sz w:val="20"/>
        </w:rPr>
      </w:pPr>
    </w:p>
    <w:p w:rsidR="0018138E" w:rsidRDefault="0018138E">
      <w:pPr>
        <w:pStyle w:val="GvdeMetni"/>
        <w:ind w:left="58"/>
        <w:rPr>
          <w:sz w:val="20"/>
        </w:rPr>
      </w:pPr>
    </w:p>
    <w:p w:rsidR="0018138E" w:rsidRDefault="0018138E">
      <w:pPr>
        <w:pStyle w:val="GvdeMetni"/>
        <w:ind w:left="58"/>
        <w:rPr>
          <w:sz w:val="20"/>
        </w:rPr>
      </w:pPr>
    </w:p>
    <w:p w:rsidR="00674072" w:rsidRDefault="0018138E" w:rsidP="0018138E">
      <w:pPr>
        <w:pStyle w:val="GvdeMetni"/>
        <w:ind w:left="3600" w:firstLine="720"/>
        <w:rPr>
          <w:sz w:val="22"/>
        </w:rPr>
      </w:pPr>
      <w:r>
        <w:rPr>
          <w:noProof/>
          <w:lang w:val="tr-TR" w:eastAsia="tr-TR"/>
        </w:rPr>
        <w:drawing>
          <wp:inline distT="0" distB="0" distL="0" distR="0" wp14:anchorId="1F4F9243" wp14:editId="5F5DD5D5">
            <wp:extent cx="1935480" cy="1934798"/>
            <wp:effectExtent l="0" t="0" r="7620" b="8890"/>
            <wp:docPr id="25" name="Resim 25" descr="https://www.tarimorman.gov.tr/IcerikResimleri/BakanlikLogolariPng/LogoKirmizi_Tar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tarimorman.gov.tr/IcerikResimleri/BakanlikLogolariPng/LogoKirmizi_Tarim.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47722" cy="1947036"/>
                    </a:xfrm>
                    <a:prstGeom prst="rect">
                      <a:avLst/>
                    </a:prstGeom>
                    <a:noFill/>
                    <a:ln>
                      <a:noFill/>
                    </a:ln>
                  </pic:spPr>
                </pic:pic>
              </a:graphicData>
            </a:graphic>
          </wp:inline>
        </w:drawing>
      </w:r>
    </w:p>
    <w:p w:rsidR="0018138E" w:rsidRDefault="0018138E" w:rsidP="0018138E">
      <w:pPr>
        <w:pStyle w:val="GvdeMetni"/>
        <w:ind w:left="3600" w:firstLine="720"/>
        <w:rPr>
          <w:sz w:val="22"/>
        </w:rPr>
      </w:pPr>
    </w:p>
    <w:p w:rsidR="0018138E" w:rsidRDefault="0018138E" w:rsidP="0018138E">
      <w:pPr>
        <w:pStyle w:val="GvdeMetni"/>
        <w:ind w:left="3600" w:firstLine="720"/>
        <w:rPr>
          <w:sz w:val="22"/>
        </w:rPr>
      </w:pPr>
    </w:p>
    <w:p w:rsidR="0018138E" w:rsidRDefault="005A21CD" w:rsidP="0018138E">
      <w:pPr>
        <w:pStyle w:val="GvdeMetni"/>
        <w:ind w:left="2160" w:firstLine="720"/>
        <w:rPr>
          <w:b/>
        </w:rPr>
      </w:pPr>
      <w:hyperlink r:id="rId6" w:history="1">
        <w:r w:rsidR="0018138E" w:rsidRPr="0018138E">
          <w:rPr>
            <w:rStyle w:val="Kpr"/>
            <w:b/>
            <w:bCs/>
            <w:color w:val="FF0000"/>
            <w:sz w:val="27"/>
            <w:szCs w:val="27"/>
            <w:u w:val="none"/>
          </w:rPr>
          <w:t>DENİZLİ İL TARIM VE ORMAN MÜDÜRLÜĞÜ</w:t>
        </w:r>
      </w:hyperlink>
    </w:p>
    <w:p w:rsidR="0018138E" w:rsidRDefault="0018138E" w:rsidP="0018138E">
      <w:pPr>
        <w:pStyle w:val="GvdeMetni"/>
        <w:ind w:left="2160" w:firstLine="720"/>
        <w:rPr>
          <w:b/>
        </w:rPr>
      </w:pPr>
    </w:p>
    <w:p w:rsidR="0018138E" w:rsidRPr="0018138E" w:rsidRDefault="0018138E" w:rsidP="0018138E">
      <w:pPr>
        <w:pStyle w:val="GvdeMetni"/>
        <w:ind w:left="2160" w:firstLine="720"/>
        <w:rPr>
          <w:b/>
          <w:sz w:val="22"/>
        </w:rPr>
      </w:pPr>
    </w:p>
    <w:p w:rsidR="00674072" w:rsidRDefault="00674072">
      <w:pPr>
        <w:pStyle w:val="GvdeMetni"/>
        <w:spacing w:before="56"/>
        <w:rPr>
          <w:sz w:val="22"/>
        </w:rPr>
      </w:pPr>
    </w:p>
    <w:sdt>
      <w:sdtPr>
        <w:id w:val="759407623"/>
        <w:docPartObj>
          <w:docPartGallery w:val="Table of Contents"/>
          <w:docPartUnique/>
        </w:docPartObj>
      </w:sdtPr>
      <w:sdtEndPr/>
      <w:sdtContent>
        <w:p w:rsidR="00674072" w:rsidRDefault="005A21CD">
          <w:pPr>
            <w:pStyle w:val="T1"/>
            <w:numPr>
              <w:ilvl w:val="0"/>
              <w:numId w:val="4"/>
            </w:numPr>
            <w:tabs>
              <w:tab w:val="left" w:pos="1521"/>
              <w:tab w:val="right" w:leader="dot" w:pos="10340"/>
            </w:tabs>
            <w:spacing w:before="0"/>
            <w:ind w:left="1521" w:hanging="246"/>
          </w:pPr>
          <w:hyperlink w:anchor="_bookmark0" w:history="1">
            <w:r w:rsidR="00AF3165">
              <w:t>PARTNER</w:t>
            </w:r>
            <w:r w:rsidR="00AF3165">
              <w:rPr>
                <w:spacing w:val="34"/>
              </w:rPr>
              <w:t xml:space="preserve"> </w:t>
            </w:r>
            <w:r w:rsidR="00AF3165">
              <w:rPr>
                <w:spacing w:val="-2"/>
              </w:rPr>
              <w:t>ORGANISATION</w:t>
            </w:r>
            <w:r w:rsidR="00AF3165">
              <w:tab/>
            </w:r>
            <w:r w:rsidR="00AF3165">
              <w:rPr>
                <w:spacing w:val="-12"/>
              </w:rPr>
              <w:t>2</w:t>
            </w:r>
          </w:hyperlink>
        </w:p>
        <w:p w:rsidR="00674072" w:rsidRDefault="005A21CD">
          <w:pPr>
            <w:pStyle w:val="T1"/>
            <w:numPr>
              <w:ilvl w:val="0"/>
              <w:numId w:val="4"/>
            </w:numPr>
            <w:tabs>
              <w:tab w:val="left" w:pos="1513"/>
              <w:tab w:val="right" w:leader="dot" w:pos="10340"/>
            </w:tabs>
            <w:spacing w:before="142"/>
            <w:ind w:left="1513" w:hanging="238"/>
          </w:pPr>
          <w:hyperlink w:anchor="_bookmark1" w:history="1">
            <w:r w:rsidR="00AF3165">
              <w:rPr>
                <w:spacing w:val="-2"/>
              </w:rPr>
              <w:t>PROFILE</w:t>
            </w:r>
            <w:r w:rsidR="00AF3165">
              <w:tab/>
            </w:r>
            <w:r w:rsidR="00AF3165">
              <w:rPr>
                <w:spacing w:val="-10"/>
              </w:rPr>
              <w:t>2</w:t>
            </w:r>
          </w:hyperlink>
        </w:p>
        <w:p w:rsidR="00674072" w:rsidRDefault="005A21CD">
          <w:pPr>
            <w:pStyle w:val="T1"/>
            <w:numPr>
              <w:ilvl w:val="0"/>
              <w:numId w:val="4"/>
            </w:numPr>
            <w:tabs>
              <w:tab w:val="left" w:pos="1511"/>
              <w:tab w:val="right" w:leader="dot" w:pos="10340"/>
            </w:tabs>
            <w:ind w:left="1511" w:hanging="236"/>
          </w:pPr>
          <w:hyperlink w:anchor="_bookmark2" w:history="1">
            <w:r w:rsidR="00AF3165">
              <w:t>BACKGROUND</w:t>
            </w:r>
            <w:r w:rsidR="00AF3165">
              <w:rPr>
                <w:spacing w:val="30"/>
              </w:rPr>
              <w:t xml:space="preserve"> </w:t>
            </w:r>
            <w:r w:rsidR="00AF3165">
              <w:t>AND</w:t>
            </w:r>
            <w:r w:rsidR="00AF3165">
              <w:rPr>
                <w:spacing w:val="34"/>
              </w:rPr>
              <w:t xml:space="preserve"> </w:t>
            </w:r>
            <w:r w:rsidR="00AF3165">
              <w:rPr>
                <w:spacing w:val="-2"/>
              </w:rPr>
              <w:t>EXPERIENCE</w:t>
            </w:r>
            <w:r w:rsidR="00AF3165">
              <w:tab/>
            </w:r>
            <w:r w:rsidR="00AF3165">
              <w:rPr>
                <w:spacing w:val="-10"/>
              </w:rPr>
              <w:t>2</w:t>
            </w:r>
          </w:hyperlink>
        </w:p>
        <w:p w:rsidR="00674072" w:rsidRDefault="005A21CD">
          <w:pPr>
            <w:pStyle w:val="T2"/>
            <w:tabs>
              <w:tab w:val="right" w:leader="dot" w:pos="10340"/>
            </w:tabs>
            <w:rPr>
              <w:i w:val="0"/>
            </w:rPr>
          </w:pPr>
          <w:hyperlink w:anchor="_bookmark3" w:history="1">
            <w:r w:rsidR="00AF3165">
              <w:t>Please</w:t>
            </w:r>
            <w:r w:rsidR="00AF3165">
              <w:rPr>
                <w:spacing w:val="-6"/>
              </w:rPr>
              <w:t xml:space="preserve"> </w:t>
            </w:r>
            <w:r w:rsidR="00AF3165">
              <w:t>briefly</w:t>
            </w:r>
            <w:r w:rsidR="00AF3165">
              <w:rPr>
                <w:spacing w:val="-3"/>
              </w:rPr>
              <w:t xml:space="preserve"> </w:t>
            </w:r>
            <w:r w:rsidR="00AF3165">
              <w:t>present</w:t>
            </w:r>
            <w:r w:rsidR="00AF3165">
              <w:rPr>
                <w:spacing w:val="-3"/>
              </w:rPr>
              <w:t xml:space="preserve"> </w:t>
            </w:r>
            <w:r w:rsidR="00AF3165">
              <w:t>the</w:t>
            </w:r>
            <w:r w:rsidR="00AF3165">
              <w:rPr>
                <w:spacing w:val="-6"/>
              </w:rPr>
              <w:t xml:space="preserve"> </w:t>
            </w:r>
            <w:r w:rsidR="00AF3165">
              <w:t>partner</w:t>
            </w:r>
            <w:r w:rsidR="00AF3165">
              <w:rPr>
                <w:spacing w:val="-3"/>
              </w:rPr>
              <w:t xml:space="preserve"> </w:t>
            </w:r>
            <w:r w:rsidR="00AF3165">
              <w:rPr>
                <w:spacing w:val="-2"/>
              </w:rPr>
              <w:t>organization</w:t>
            </w:r>
            <w:r w:rsidR="00AF3165">
              <w:tab/>
            </w:r>
            <w:r w:rsidR="00AF3165">
              <w:rPr>
                <w:i w:val="0"/>
                <w:spacing w:val="-10"/>
              </w:rPr>
              <w:t>2</w:t>
            </w:r>
          </w:hyperlink>
        </w:p>
        <w:p w:rsidR="00674072" w:rsidRDefault="005A21CD">
          <w:pPr>
            <w:pStyle w:val="T3"/>
            <w:numPr>
              <w:ilvl w:val="1"/>
              <w:numId w:val="4"/>
            </w:numPr>
            <w:tabs>
              <w:tab w:val="left" w:pos="1935"/>
              <w:tab w:val="right" w:leader="dot" w:pos="10340"/>
            </w:tabs>
            <w:ind w:hanging="439"/>
            <w:rPr>
              <w:rFonts w:ascii="Calibri"/>
            </w:rPr>
          </w:pPr>
          <w:hyperlink w:anchor="_bookmark4" w:history="1">
            <w:r w:rsidR="00AF3165">
              <w:rPr>
                <w:rFonts w:ascii="Calibri"/>
              </w:rPr>
              <w:t>Duties</w:t>
            </w:r>
            <w:r w:rsidR="00AF3165">
              <w:rPr>
                <w:rFonts w:ascii="Calibri"/>
                <w:spacing w:val="-4"/>
              </w:rPr>
              <w:t xml:space="preserve"> </w:t>
            </w:r>
            <w:r w:rsidR="00AF3165">
              <w:rPr>
                <w:rFonts w:ascii="Calibri"/>
              </w:rPr>
              <w:t>of</w:t>
            </w:r>
            <w:r w:rsidR="00AF3165">
              <w:rPr>
                <w:rFonts w:ascii="Calibri"/>
                <w:spacing w:val="-3"/>
              </w:rPr>
              <w:t xml:space="preserve"> </w:t>
            </w:r>
            <w:r w:rsidR="00AF3165">
              <w:rPr>
                <w:rFonts w:ascii="Calibri"/>
                <w:spacing w:val="-2"/>
              </w:rPr>
              <w:t>Departments</w:t>
            </w:r>
            <w:r w:rsidR="00AF3165">
              <w:rPr>
                <w:rFonts w:ascii="Calibri"/>
              </w:rPr>
              <w:tab/>
            </w:r>
            <w:r w:rsidR="00AF3165">
              <w:rPr>
                <w:rFonts w:ascii="Calibri"/>
                <w:spacing w:val="-10"/>
              </w:rPr>
              <w:t>3</w:t>
            </w:r>
          </w:hyperlink>
        </w:p>
        <w:p w:rsidR="00674072" w:rsidRDefault="005A21CD">
          <w:pPr>
            <w:pStyle w:val="T3"/>
            <w:numPr>
              <w:ilvl w:val="1"/>
              <w:numId w:val="4"/>
            </w:numPr>
            <w:tabs>
              <w:tab w:val="left" w:pos="1935"/>
              <w:tab w:val="right" w:leader="dot" w:pos="10340"/>
            </w:tabs>
            <w:spacing w:before="139"/>
            <w:ind w:hanging="439"/>
            <w:rPr>
              <w:rFonts w:ascii="Calibri"/>
            </w:rPr>
          </w:pPr>
          <w:hyperlink w:anchor="_bookmark5" w:history="1">
            <w:r w:rsidR="00AF3165">
              <w:rPr>
                <w:rFonts w:ascii="Calibri"/>
              </w:rPr>
              <w:t>Social</w:t>
            </w:r>
            <w:r w:rsidR="00AF3165">
              <w:rPr>
                <w:rFonts w:ascii="Calibri"/>
                <w:spacing w:val="-4"/>
              </w:rPr>
              <w:t xml:space="preserve"> </w:t>
            </w:r>
            <w:r w:rsidR="00AF3165">
              <w:rPr>
                <w:rFonts w:ascii="Calibri"/>
                <w:spacing w:val="-2"/>
              </w:rPr>
              <w:t>Duties</w:t>
            </w:r>
            <w:r w:rsidR="00AF3165">
              <w:rPr>
                <w:rFonts w:ascii="Calibri"/>
              </w:rPr>
              <w:tab/>
            </w:r>
            <w:r w:rsidR="00AF3165">
              <w:rPr>
                <w:rFonts w:ascii="Calibri"/>
                <w:spacing w:val="-10"/>
              </w:rPr>
              <w:t>5</w:t>
            </w:r>
          </w:hyperlink>
        </w:p>
        <w:p w:rsidR="00674072" w:rsidRDefault="005A21CD">
          <w:pPr>
            <w:pStyle w:val="T2"/>
            <w:rPr>
              <w:i w:val="0"/>
            </w:rPr>
          </w:pPr>
          <w:hyperlink w:anchor="_bookmark6" w:history="1">
            <w:r w:rsidR="00AF3165">
              <w:t>What</w:t>
            </w:r>
            <w:r w:rsidR="00AF3165">
              <w:rPr>
                <w:spacing w:val="-7"/>
              </w:rPr>
              <w:t xml:space="preserve"> </w:t>
            </w:r>
            <w:r w:rsidR="00AF3165">
              <w:t>are</w:t>
            </w:r>
            <w:r w:rsidR="00AF3165">
              <w:rPr>
                <w:spacing w:val="-7"/>
              </w:rPr>
              <w:t xml:space="preserve"> </w:t>
            </w:r>
            <w:r w:rsidR="00AF3165">
              <w:t>the</w:t>
            </w:r>
            <w:r w:rsidR="00AF3165">
              <w:rPr>
                <w:spacing w:val="-3"/>
              </w:rPr>
              <w:t xml:space="preserve"> </w:t>
            </w:r>
            <w:r w:rsidR="00AF3165">
              <w:t>activities</w:t>
            </w:r>
            <w:r w:rsidR="00AF3165">
              <w:rPr>
                <w:spacing w:val="-3"/>
              </w:rPr>
              <w:t xml:space="preserve"> </w:t>
            </w:r>
            <w:r w:rsidR="00AF3165">
              <w:t>and</w:t>
            </w:r>
            <w:r w:rsidR="00AF3165">
              <w:rPr>
                <w:spacing w:val="-7"/>
              </w:rPr>
              <w:t xml:space="preserve"> </w:t>
            </w:r>
            <w:r w:rsidR="00AF3165">
              <w:t>experience</w:t>
            </w:r>
            <w:r w:rsidR="00AF3165">
              <w:rPr>
                <w:spacing w:val="-4"/>
              </w:rPr>
              <w:t xml:space="preserve"> </w:t>
            </w:r>
            <w:r w:rsidR="00AF3165">
              <w:t>of</w:t>
            </w:r>
            <w:r w:rsidR="00AF3165">
              <w:rPr>
                <w:spacing w:val="-4"/>
              </w:rPr>
              <w:t xml:space="preserve"> </w:t>
            </w:r>
            <w:r w:rsidR="00AF3165">
              <w:t>the</w:t>
            </w:r>
            <w:r w:rsidR="00AF3165">
              <w:rPr>
                <w:spacing w:val="-7"/>
              </w:rPr>
              <w:t xml:space="preserve"> </w:t>
            </w:r>
            <w:r w:rsidR="00AF3165">
              <w:t>organization</w:t>
            </w:r>
            <w:r w:rsidR="00AF3165">
              <w:rPr>
                <w:spacing w:val="-5"/>
              </w:rPr>
              <w:t xml:space="preserve"> </w:t>
            </w:r>
            <w:r w:rsidR="00AF3165">
              <w:t>in</w:t>
            </w:r>
            <w:r w:rsidR="00AF3165">
              <w:rPr>
                <w:spacing w:val="-4"/>
              </w:rPr>
              <w:t xml:space="preserve"> </w:t>
            </w:r>
            <w:r w:rsidR="00AF3165">
              <w:t>the</w:t>
            </w:r>
            <w:r w:rsidR="00AF3165">
              <w:rPr>
                <w:spacing w:val="-5"/>
              </w:rPr>
              <w:t xml:space="preserve"> </w:t>
            </w:r>
            <w:r w:rsidR="00AF3165">
              <w:t>areas</w:t>
            </w:r>
            <w:r w:rsidR="00AF3165">
              <w:rPr>
                <w:spacing w:val="-6"/>
              </w:rPr>
              <w:t xml:space="preserve"> </w:t>
            </w:r>
            <w:r w:rsidR="00AF3165">
              <w:t>relevant</w:t>
            </w:r>
            <w:r w:rsidR="00AF3165">
              <w:rPr>
                <w:spacing w:val="-6"/>
              </w:rPr>
              <w:t xml:space="preserve"> </w:t>
            </w:r>
            <w:r w:rsidR="00AF3165">
              <w:t>for</w:t>
            </w:r>
            <w:r w:rsidR="00AF3165">
              <w:rPr>
                <w:spacing w:val="-3"/>
              </w:rPr>
              <w:t xml:space="preserve"> </w:t>
            </w:r>
            <w:r w:rsidR="00AF3165">
              <w:t>this</w:t>
            </w:r>
            <w:r w:rsidR="00AF3165">
              <w:rPr>
                <w:spacing w:val="-7"/>
              </w:rPr>
              <w:t xml:space="preserve"> </w:t>
            </w:r>
            <w:r w:rsidR="00AF3165">
              <w:t>application?</w:t>
            </w:r>
            <w:r w:rsidR="00AF3165">
              <w:rPr>
                <w:spacing w:val="25"/>
              </w:rPr>
              <w:t xml:space="preserve"> </w:t>
            </w:r>
            <w:r w:rsidR="00AF3165">
              <w:rPr>
                <w:i w:val="0"/>
                <w:spacing w:val="-10"/>
              </w:rPr>
              <w:t>6</w:t>
            </w:r>
          </w:hyperlink>
        </w:p>
        <w:p w:rsidR="00674072" w:rsidRDefault="005A21CD">
          <w:pPr>
            <w:pStyle w:val="T3"/>
            <w:tabs>
              <w:tab w:val="right" w:leader="dot" w:pos="10340"/>
            </w:tabs>
            <w:ind w:left="1496" w:firstLine="0"/>
            <w:rPr>
              <w:rFonts w:ascii="Calibri"/>
            </w:rPr>
          </w:pPr>
          <w:hyperlink w:anchor="_bookmark7" w:history="1">
            <w:r w:rsidR="00AF3165">
              <w:t>Strategic</w:t>
            </w:r>
            <w:r w:rsidR="00AF3165">
              <w:rPr>
                <w:spacing w:val="-5"/>
              </w:rPr>
              <w:t xml:space="preserve"> </w:t>
            </w:r>
            <w:r w:rsidR="00AF3165">
              <w:t>Objectives</w:t>
            </w:r>
            <w:r w:rsidR="00AF3165">
              <w:rPr>
                <w:spacing w:val="-7"/>
              </w:rPr>
              <w:t xml:space="preserve"> </w:t>
            </w:r>
            <w:r w:rsidR="00AF3165">
              <w:t>and</w:t>
            </w:r>
            <w:r w:rsidR="00AF3165">
              <w:rPr>
                <w:spacing w:val="-4"/>
              </w:rPr>
              <w:t xml:space="preserve"> </w:t>
            </w:r>
            <w:r w:rsidR="00AF3165">
              <w:t>Alignment</w:t>
            </w:r>
            <w:r w:rsidR="00AF3165">
              <w:rPr>
                <w:spacing w:val="-4"/>
              </w:rPr>
              <w:t xml:space="preserve"> </w:t>
            </w:r>
            <w:r w:rsidR="00AF3165">
              <w:t>with</w:t>
            </w:r>
            <w:r w:rsidR="00AF3165">
              <w:rPr>
                <w:spacing w:val="-5"/>
              </w:rPr>
              <w:t xml:space="preserve"> </w:t>
            </w:r>
            <w:r w:rsidR="00AF3165">
              <w:t>International</w:t>
            </w:r>
            <w:r w:rsidR="00AF3165">
              <w:rPr>
                <w:spacing w:val="-6"/>
              </w:rPr>
              <w:t xml:space="preserve"> </w:t>
            </w:r>
            <w:r w:rsidR="00AF3165">
              <w:rPr>
                <w:spacing w:val="-2"/>
              </w:rPr>
              <w:t>Policies</w:t>
            </w:r>
            <w:r w:rsidR="00AF3165">
              <w:tab/>
            </w:r>
            <w:r w:rsidR="00AF3165">
              <w:rPr>
                <w:rFonts w:ascii="Calibri"/>
                <w:spacing w:val="-10"/>
              </w:rPr>
              <w:t>8</w:t>
            </w:r>
          </w:hyperlink>
        </w:p>
        <w:p w:rsidR="00674072" w:rsidRDefault="005A21CD">
          <w:pPr>
            <w:pStyle w:val="T1"/>
            <w:numPr>
              <w:ilvl w:val="0"/>
              <w:numId w:val="4"/>
            </w:numPr>
            <w:tabs>
              <w:tab w:val="left" w:pos="1530"/>
              <w:tab w:val="right" w:leader="dot" w:pos="10341"/>
            </w:tabs>
            <w:ind w:left="1530" w:hanging="255"/>
          </w:pPr>
          <w:hyperlink w:anchor="_bookmark8" w:history="1">
            <w:r w:rsidR="00AF3165">
              <w:t>LEGAL</w:t>
            </w:r>
            <w:r w:rsidR="00AF3165">
              <w:rPr>
                <w:spacing w:val="25"/>
              </w:rPr>
              <w:t xml:space="preserve"> </w:t>
            </w:r>
            <w:r w:rsidR="00AF3165">
              <w:rPr>
                <w:spacing w:val="-2"/>
              </w:rPr>
              <w:t>REPRESENTATIVE</w:t>
            </w:r>
            <w:r w:rsidR="00AF3165">
              <w:tab/>
            </w:r>
            <w:r w:rsidR="00AF3165">
              <w:rPr>
                <w:spacing w:val="-5"/>
              </w:rPr>
              <w:t>10</w:t>
            </w:r>
          </w:hyperlink>
        </w:p>
      </w:sdtContent>
    </w:sdt>
    <w:p w:rsidR="00674072" w:rsidRDefault="00674072">
      <w:pPr>
        <w:pStyle w:val="T1"/>
        <w:sectPr w:rsidR="00674072">
          <w:type w:val="continuous"/>
          <w:pgSz w:w="11910" w:h="16840"/>
          <w:pgMar w:top="140" w:right="992" w:bottom="280" w:left="141" w:header="708" w:footer="708" w:gutter="0"/>
          <w:cols w:space="708"/>
        </w:sectPr>
      </w:pPr>
    </w:p>
    <w:p w:rsidR="00674072" w:rsidRDefault="00674072">
      <w:pPr>
        <w:pStyle w:val="GvdeMetni"/>
        <w:spacing w:before="3"/>
        <w:rPr>
          <w:rFonts w:ascii="Calibri"/>
          <w:sz w:val="2"/>
        </w:rPr>
      </w:pPr>
    </w:p>
    <w:tbl>
      <w:tblPr>
        <w:tblStyle w:val="TableNormal"/>
        <w:tblW w:w="0" w:type="auto"/>
        <w:tblInd w:w="1160" w:type="dxa"/>
        <w:tblLayout w:type="fixed"/>
        <w:tblLook w:val="01E0" w:firstRow="1" w:lastRow="1" w:firstColumn="1" w:lastColumn="1" w:noHBand="0" w:noVBand="0"/>
      </w:tblPr>
      <w:tblGrid>
        <w:gridCol w:w="3317"/>
        <w:gridCol w:w="6001"/>
      </w:tblGrid>
      <w:tr w:rsidR="00674072">
        <w:trPr>
          <w:trHeight w:val="410"/>
        </w:trPr>
        <w:tc>
          <w:tcPr>
            <w:tcW w:w="9318" w:type="dxa"/>
            <w:gridSpan w:val="2"/>
            <w:tcBorders>
              <w:bottom w:val="single" w:sz="8" w:space="0" w:color="4F81BC"/>
            </w:tcBorders>
          </w:tcPr>
          <w:p w:rsidR="00674072" w:rsidRDefault="00AF3165">
            <w:pPr>
              <w:pStyle w:val="TableParagraph"/>
              <w:spacing w:line="240" w:lineRule="auto"/>
              <w:ind w:left="122"/>
              <w:rPr>
                <w:rFonts w:ascii="Cambria"/>
                <w:b/>
                <w:sz w:val="28"/>
              </w:rPr>
            </w:pPr>
            <w:bookmarkStart w:id="0" w:name="_bookmark0"/>
            <w:bookmarkEnd w:id="0"/>
            <w:r>
              <w:rPr>
                <w:rFonts w:ascii="Cambria"/>
                <w:b/>
                <w:color w:val="FF0000"/>
                <w:sz w:val="28"/>
              </w:rPr>
              <w:t>A</w:t>
            </w:r>
            <w:r>
              <w:rPr>
                <w:rFonts w:ascii="Cambria"/>
                <w:color w:val="FF0000"/>
                <w:sz w:val="28"/>
              </w:rPr>
              <w:t>.</w:t>
            </w:r>
            <w:r>
              <w:rPr>
                <w:rFonts w:ascii="Cambria"/>
                <w:color w:val="FF0000"/>
                <w:spacing w:val="4"/>
                <w:sz w:val="28"/>
              </w:rPr>
              <w:t xml:space="preserve"> </w:t>
            </w:r>
            <w:r>
              <w:rPr>
                <w:rFonts w:ascii="Cambria"/>
                <w:b/>
                <w:color w:val="FF0000"/>
                <w:sz w:val="28"/>
              </w:rPr>
              <w:t>PARTNER</w:t>
            </w:r>
            <w:r>
              <w:rPr>
                <w:rFonts w:ascii="Cambria"/>
                <w:b/>
                <w:color w:val="FF0000"/>
                <w:spacing w:val="5"/>
                <w:sz w:val="28"/>
              </w:rPr>
              <w:t xml:space="preserve"> </w:t>
            </w:r>
            <w:r>
              <w:rPr>
                <w:rFonts w:ascii="Cambria"/>
                <w:b/>
                <w:color w:val="FF0000"/>
                <w:spacing w:val="-2"/>
                <w:sz w:val="28"/>
              </w:rPr>
              <w:t>ORGANISATION</w:t>
            </w:r>
          </w:p>
        </w:tc>
      </w:tr>
      <w:tr w:rsidR="00674072">
        <w:trPr>
          <w:trHeight w:val="299"/>
        </w:trPr>
        <w:tc>
          <w:tcPr>
            <w:tcW w:w="9318" w:type="dxa"/>
            <w:gridSpan w:val="2"/>
            <w:tcBorders>
              <w:top w:val="single" w:sz="8" w:space="0" w:color="4F81BC"/>
              <w:bottom w:val="single" w:sz="8" w:space="0" w:color="4AACC5"/>
            </w:tcBorders>
          </w:tcPr>
          <w:p w:rsidR="00674072" w:rsidRDefault="00674072">
            <w:pPr>
              <w:pStyle w:val="TableParagraph"/>
              <w:spacing w:line="240" w:lineRule="auto"/>
              <w:ind w:left="0"/>
            </w:pPr>
          </w:p>
        </w:tc>
      </w:tr>
      <w:tr w:rsidR="00674072">
        <w:trPr>
          <w:trHeight w:val="551"/>
        </w:trPr>
        <w:tc>
          <w:tcPr>
            <w:tcW w:w="3317" w:type="dxa"/>
            <w:tcBorders>
              <w:top w:val="single" w:sz="8" w:space="0" w:color="4AACC5"/>
            </w:tcBorders>
            <w:shd w:val="clear" w:color="auto" w:fill="D2EAF0"/>
          </w:tcPr>
          <w:p w:rsidR="00674072" w:rsidRDefault="00AF3165">
            <w:pPr>
              <w:pStyle w:val="TableParagraph"/>
              <w:spacing w:line="230" w:lineRule="auto"/>
              <w:rPr>
                <w:i/>
                <w:sz w:val="24"/>
              </w:rPr>
            </w:pPr>
            <w:r>
              <w:rPr>
                <w:i/>
                <w:sz w:val="24"/>
              </w:rPr>
              <w:t>Full</w:t>
            </w:r>
            <w:r>
              <w:rPr>
                <w:i/>
                <w:spacing w:val="-10"/>
                <w:sz w:val="24"/>
              </w:rPr>
              <w:t xml:space="preserve"> </w:t>
            </w:r>
            <w:r>
              <w:rPr>
                <w:i/>
                <w:sz w:val="24"/>
              </w:rPr>
              <w:t>legal</w:t>
            </w:r>
            <w:r>
              <w:rPr>
                <w:i/>
                <w:spacing w:val="-10"/>
                <w:sz w:val="24"/>
              </w:rPr>
              <w:t xml:space="preserve"> </w:t>
            </w:r>
            <w:r>
              <w:rPr>
                <w:i/>
                <w:sz w:val="24"/>
              </w:rPr>
              <w:t>name</w:t>
            </w:r>
            <w:r>
              <w:rPr>
                <w:i/>
                <w:spacing w:val="39"/>
                <w:sz w:val="24"/>
              </w:rPr>
              <w:t xml:space="preserve"> </w:t>
            </w:r>
            <w:r>
              <w:rPr>
                <w:i/>
                <w:sz w:val="24"/>
              </w:rPr>
              <w:t xml:space="preserve">(National </w:t>
            </w:r>
            <w:r>
              <w:rPr>
                <w:i/>
                <w:spacing w:val="-2"/>
                <w:sz w:val="24"/>
              </w:rPr>
              <w:t>Language)</w:t>
            </w:r>
          </w:p>
        </w:tc>
        <w:tc>
          <w:tcPr>
            <w:tcW w:w="6001" w:type="dxa"/>
            <w:tcBorders>
              <w:top w:val="single" w:sz="8" w:space="0" w:color="4AACC5"/>
            </w:tcBorders>
            <w:shd w:val="clear" w:color="auto" w:fill="D2EAF0"/>
          </w:tcPr>
          <w:p w:rsidR="00674072" w:rsidRDefault="00090993">
            <w:pPr>
              <w:pStyle w:val="TableParagraph"/>
              <w:spacing w:before="44" w:line="240" w:lineRule="auto"/>
              <w:ind w:left="0" w:right="123"/>
              <w:jc w:val="right"/>
              <w:rPr>
                <w:sz w:val="24"/>
              </w:rPr>
            </w:pPr>
            <w:proofErr w:type="spellStart"/>
            <w:r>
              <w:rPr>
                <w:sz w:val="24"/>
              </w:rPr>
              <w:t>Denizli</w:t>
            </w:r>
            <w:proofErr w:type="spellEnd"/>
            <w:r w:rsidR="00AF3165">
              <w:rPr>
                <w:sz w:val="24"/>
              </w:rPr>
              <w:t xml:space="preserve"> İl</w:t>
            </w:r>
            <w:r w:rsidR="00AF3165">
              <w:rPr>
                <w:spacing w:val="1"/>
                <w:sz w:val="24"/>
              </w:rPr>
              <w:t xml:space="preserve"> </w:t>
            </w:r>
            <w:proofErr w:type="spellStart"/>
            <w:r w:rsidR="00AF3165">
              <w:rPr>
                <w:sz w:val="24"/>
              </w:rPr>
              <w:t>Tarım</w:t>
            </w:r>
            <w:proofErr w:type="spellEnd"/>
            <w:r w:rsidR="00AF3165">
              <w:rPr>
                <w:spacing w:val="-1"/>
                <w:sz w:val="24"/>
              </w:rPr>
              <w:t xml:space="preserve"> </w:t>
            </w:r>
            <w:proofErr w:type="spellStart"/>
            <w:r w:rsidR="00AF3165">
              <w:rPr>
                <w:sz w:val="24"/>
              </w:rPr>
              <w:t>ve</w:t>
            </w:r>
            <w:proofErr w:type="spellEnd"/>
            <w:r w:rsidR="00AF3165">
              <w:rPr>
                <w:spacing w:val="-3"/>
                <w:sz w:val="24"/>
              </w:rPr>
              <w:t xml:space="preserve"> </w:t>
            </w:r>
            <w:proofErr w:type="spellStart"/>
            <w:r w:rsidR="00AF3165">
              <w:rPr>
                <w:sz w:val="24"/>
              </w:rPr>
              <w:t>Orman</w:t>
            </w:r>
            <w:proofErr w:type="spellEnd"/>
            <w:r w:rsidR="00AF3165">
              <w:rPr>
                <w:spacing w:val="-1"/>
                <w:sz w:val="24"/>
              </w:rPr>
              <w:t xml:space="preserve"> </w:t>
            </w:r>
            <w:proofErr w:type="spellStart"/>
            <w:r w:rsidR="00AF3165">
              <w:rPr>
                <w:spacing w:val="-2"/>
                <w:sz w:val="24"/>
              </w:rPr>
              <w:t>Müdürlüğü</w:t>
            </w:r>
            <w:proofErr w:type="spellEnd"/>
          </w:p>
        </w:tc>
      </w:tr>
      <w:tr w:rsidR="00674072">
        <w:trPr>
          <w:trHeight w:val="531"/>
        </w:trPr>
        <w:tc>
          <w:tcPr>
            <w:tcW w:w="3317" w:type="dxa"/>
          </w:tcPr>
          <w:p w:rsidR="00674072" w:rsidRDefault="00AF3165">
            <w:pPr>
              <w:pStyle w:val="TableParagraph"/>
              <w:spacing w:line="268" w:lineRule="exact"/>
              <w:rPr>
                <w:i/>
                <w:sz w:val="24"/>
              </w:rPr>
            </w:pPr>
            <w:r>
              <w:rPr>
                <w:i/>
                <w:sz w:val="24"/>
              </w:rPr>
              <w:t>Full</w:t>
            </w:r>
            <w:r>
              <w:rPr>
                <w:i/>
                <w:spacing w:val="-13"/>
                <w:sz w:val="24"/>
              </w:rPr>
              <w:t xml:space="preserve"> </w:t>
            </w:r>
            <w:r>
              <w:rPr>
                <w:i/>
                <w:sz w:val="24"/>
              </w:rPr>
              <w:t>legal</w:t>
            </w:r>
            <w:r>
              <w:rPr>
                <w:i/>
                <w:spacing w:val="-13"/>
                <w:sz w:val="24"/>
              </w:rPr>
              <w:t xml:space="preserve"> </w:t>
            </w:r>
            <w:r>
              <w:rPr>
                <w:i/>
                <w:sz w:val="24"/>
              </w:rPr>
              <w:t>name</w:t>
            </w:r>
            <w:r>
              <w:rPr>
                <w:i/>
                <w:spacing w:val="-13"/>
                <w:sz w:val="24"/>
              </w:rPr>
              <w:t xml:space="preserve"> </w:t>
            </w:r>
            <w:r>
              <w:rPr>
                <w:i/>
                <w:sz w:val="24"/>
              </w:rPr>
              <w:t xml:space="preserve">(Latin </w:t>
            </w:r>
            <w:r>
              <w:rPr>
                <w:i/>
                <w:spacing w:val="-2"/>
                <w:sz w:val="24"/>
              </w:rPr>
              <w:t>characters)</w:t>
            </w:r>
          </w:p>
        </w:tc>
        <w:tc>
          <w:tcPr>
            <w:tcW w:w="6001" w:type="dxa"/>
          </w:tcPr>
          <w:p w:rsidR="00674072" w:rsidRDefault="00090993">
            <w:pPr>
              <w:pStyle w:val="TableParagraph"/>
              <w:spacing w:before="47" w:line="240" w:lineRule="auto"/>
              <w:ind w:left="0" w:right="120"/>
              <w:jc w:val="right"/>
              <w:rPr>
                <w:sz w:val="24"/>
              </w:rPr>
            </w:pPr>
            <w:proofErr w:type="spellStart"/>
            <w:r>
              <w:rPr>
                <w:sz w:val="24"/>
              </w:rPr>
              <w:t>Denizli</w:t>
            </w:r>
            <w:proofErr w:type="spellEnd"/>
            <w:r w:rsidR="00AF3165">
              <w:rPr>
                <w:spacing w:val="-4"/>
                <w:sz w:val="24"/>
              </w:rPr>
              <w:t xml:space="preserve"> </w:t>
            </w:r>
            <w:r w:rsidR="00AF3165">
              <w:rPr>
                <w:sz w:val="24"/>
              </w:rPr>
              <w:t>Directorate</w:t>
            </w:r>
            <w:r w:rsidR="00AF3165">
              <w:rPr>
                <w:spacing w:val="-1"/>
                <w:sz w:val="24"/>
              </w:rPr>
              <w:t xml:space="preserve"> </w:t>
            </w:r>
            <w:r w:rsidR="00AF3165">
              <w:rPr>
                <w:sz w:val="24"/>
              </w:rPr>
              <w:t>of</w:t>
            </w:r>
            <w:r w:rsidR="00AF3165">
              <w:rPr>
                <w:spacing w:val="-3"/>
                <w:sz w:val="24"/>
              </w:rPr>
              <w:t xml:space="preserve"> </w:t>
            </w:r>
            <w:r w:rsidR="00AF3165">
              <w:rPr>
                <w:sz w:val="24"/>
              </w:rPr>
              <w:t>Provincial</w:t>
            </w:r>
            <w:r w:rsidR="00AF3165">
              <w:rPr>
                <w:spacing w:val="-1"/>
                <w:sz w:val="24"/>
              </w:rPr>
              <w:t xml:space="preserve"> </w:t>
            </w:r>
            <w:r w:rsidR="00AF3165">
              <w:rPr>
                <w:sz w:val="24"/>
              </w:rPr>
              <w:t>Agriculture</w:t>
            </w:r>
            <w:r w:rsidR="00AF3165">
              <w:rPr>
                <w:spacing w:val="-1"/>
                <w:sz w:val="24"/>
              </w:rPr>
              <w:t xml:space="preserve"> </w:t>
            </w:r>
            <w:r w:rsidR="00AF3165">
              <w:rPr>
                <w:sz w:val="24"/>
              </w:rPr>
              <w:t>and</w:t>
            </w:r>
            <w:r w:rsidR="00AF3165">
              <w:rPr>
                <w:spacing w:val="1"/>
                <w:sz w:val="24"/>
              </w:rPr>
              <w:t xml:space="preserve"> </w:t>
            </w:r>
            <w:r w:rsidR="00AF3165">
              <w:rPr>
                <w:spacing w:val="-2"/>
                <w:sz w:val="24"/>
              </w:rPr>
              <w:t>Forestry</w:t>
            </w:r>
          </w:p>
        </w:tc>
      </w:tr>
      <w:tr w:rsidR="00674072">
        <w:trPr>
          <w:trHeight w:val="271"/>
        </w:trPr>
        <w:tc>
          <w:tcPr>
            <w:tcW w:w="3317" w:type="dxa"/>
            <w:shd w:val="clear" w:color="auto" w:fill="D2EAF0"/>
          </w:tcPr>
          <w:p w:rsidR="00674072" w:rsidRDefault="00AF3165">
            <w:pPr>
              <w:pStyle w:val="TableParagraph"/>
              <w:rPr>
                <w:i/>
                <w:sz w:val="24"/>
              </w:rPr>
            </w:pPr>
            <w:r>
              <w:rPr>
                <w:i/>
                <w:spacing w:val="-2"/>
                <w:sz w:val="24"/>
              </w:rPr>
              <w:t>Acronym</w:t>
            </w:r>
          </w:p>
        </w:tc>
        <w:tc>
          <w:tcPr>
            <w:tcW w:w="6001" w:type="dxa"/>
            <w:shd w:val="clear" w:color="auto" w:fill="D2EAF0"/>
          </w:tcPr>
          <w:p w:rsidR="00674072" w:rsidRDefault="00AF3165">
            <w:pPr>
              <w:pStyle w:val="TableParagraph"/>
              <w:ind w:left="0" w:right="119"/>
              <w:jc w:val="right"/>
              <w:rPr>
                <w:sz w:val="24"/>
              </w:rPr>
            </w:pPr>
            <w:r>
              <w:rPr>
                <w:spacing w:val="-5"/>
                <w:sz w:val="24"/>
              </w:rPr>
              <w:t>N/A</w:t>
            </w:r>
          </w:p>
        </w:tc>
      </w:tr>
      <w:tr w:rsidR="00674072">
        <w:trPr>
          <w:trHeight w:val="515"/>
        </w:trPr>
        <w:tc>
          <w:tcPr>
            <w:tcW w:w="3317" w:type="dxa"/>
          </w:tcPr>
          <w:p w:rsidR="00674072" w:rsidRDefault="00AF3165">
            <w:pPr>
              <w:pStyle w:val="TableParagraph"/>
              <w:spacing w:line="246" w:lineRule="exact"/>
              <w:rPr>
                <w:i/>
                <w:sz w:val="24"/>
              </w:rPr>
            </w:pPr>
            <w:r>
              <w:rPr>
                <w:i/>
                <w:sz w:val="24"/>
              </w:rPr>
              <w:t>National</w:t>
            </w:r>
            <w:r>
              <w:rPr>
                <w:i/>
                <w:spacing w:val="-2"/>
                <w:sz w:val="24"/>
              </w:rPr>
              <w:t xml:space="preserve"> </w:t>
            </w:r>
            <w:r>
              <w:rPr>
                <w:i/>
                <w:sz w:val="24"/>
              </w:rPr>
              <w:t>ID</w:t>
            </w:r>
            <w:r>
              <w:rPr>
                <w:i/>
                <w:spacing w:val="-1"/>
                <w:sz w:val="24"/>
              </w:rPr>
              <w:t xml:space="preserve"> </w:t>
            </w:r>
            <w:r>
              <w:rPr>
                <w:i/>
                <w:sz w:val="24"/>
              </w:rPr>
              <w:t>(if</w:t>
            </w:r>
            <w:r>
              <w:rPr>
                <w:i/>
                <w:spacing w:val="-1"/>
                <w:sz w:val="24"/>
              </w:rPr>
              <w:t xml:space="preserve"> </w:t>
            </w:r>
            <w:r>
              <w:rPr>
                <w:i/>
                <w:spacing w:val="-2"/>
                <w:sz w:val="24"/>
              </w:rPr>
              <w:t>applicable)</w:t>
            </w:r>
          </w:p>
          <w:p w:rsidR="00674072" w:rsidRDefault="00AF3165">
            <w:pPr>
              <w:pStyle w:val="TableParagraph"/>
              <w:spacing w:line="247" w:lineRule="exact"/>
              <w:rPr>
                <w:i/>
                <w:sz w:val="24"/>
              </w:rPr>
            </w:pPr>
            <w:r>
              <w:rPr>
                <w:i/>
                <w:sz w:val="24"/>
              </w:rPr>
              <w:t xml:space="preserve">organization </w:t>
            </w:r>
            <w:r>
              <w:rPr>
                <w:i/>
                <w:spacing w:val="-5"/>
                <w:sz w:val="24"/>
              </w:rPr>
              <w:t>ID</w:t>
            </w:r>
          </w:p>
        </w:tc>
        <w:tc>
          <w:tcPr>
            <w:tcW w:w="6001" w:type="dxa"/>
          </w:tcPr>
          <w:p w:rsidR="00674072" w:rsidRDefault="00AF3165" w:rsidP="00A60B9B">
            <w:pPr>
              <w:pStyle w:val="TableParagraph"/>
              <w:spacing w:before="109" w:line="240" w:lineRule="auto"/>
              <w:ind w:left="0" w:right="120"/>
              <w:jc w:val="right"/>
              <w:rPr>
                <w:b/>
                <w:sz w:val="24"/>
              </w:rPr>
            </w:pPr>
            <w:r>
              <w:rPr>
                <w:b/>
                <w:spacing w:val="-2"/>
                <w:sz w:val="24"/>
              </w:rPr>
              <w:t>E10</w:t>
            </w:r>
            <w:r w:rsidR="00A60B9B">
              <w:rPr>
                <w:b/>
                <w:spacing w:val="-2"/>
                <w:sz w:val="24"/>
              </w:rPr>
              <w:t>399232</w:t>
            </w:r>
          </w:p>
        </w:tc>
      </w:tr>
      <w:tr w:rsidR="00674072">
        <w:trPr>
          <w:trHeight w:val="271"/>
        </w:trPr>
        <w:tc>
          <w:tcPr>
            <w:tcW w:w="3317" w:type="dxa"/>
            <w:shd w:val="clear" w:color="auto" w:fill="D2EAF0"/>
          </w:tcPr>
          <w:p w:rsidR="00674072" w:rsidRDefault="00AF3165">
            <w:pPr>
              <w:pStyle w:val="TableParagraph"/>
              <w:rPr>
                <w:i/>
                <w:sz w:val="24"/>
              </w:rPr>
            </w:pPr>
            <w:r>
              <w:rPr>
                <w:i/>
                <w:sz w:val="24"/>
              </w:rPr>
              <w:t>Department</w:t>
            </w:r>
            <w:r>
              <w:rPr>
                <w:i/>
                <w:spacing w:val="-3"/>
                <w:sz w:val="24"/>
              </w:rPr>
              <w:t xml:space="preserve"> </w:t>
            </w:r>
            <w:r>
              <w:rPr>
                <w:i/>
                <w:sz w:val="24"/>
              </w:rPr>
              <w:t>(if</w:t>
            </w:r>
            <w:r>
              <w:rPr>
                <w:i/>
                <w:spacing w:val="-3"/>
                <w:sz w:val="24"/>
              </w:rPr>
              <w:t xml:space="preserve"> </w:t>
            </w:r>
            <w:r>
              <w:rPr>
                <w:i/>
                <w:spacing w:val="-2"/>
                <w:sz w:val="24"/>
              </w:rPr>
              <w:t>applicable)</w:t>
            </w:r>
          </w:p>
        </w:tc>
        <w:tc>
          <w:tcPr>
            <w:tcW w:w="6001" w:type="dxa"/>
            <w:shd w:val="clear" w:color="auto" w:fill="D2EAF0"/>
          </w:tcPr>
          <w:p w:rsidR="00674072" w:rsidRDefault="00AF3165">
            <w:pPr>
              <w:pStyle w:val="TableParagraph"/>
              <w:ind w:left="0" w:right="119"/>
              <w:jc w:val="right"/>
              <w:rPr>
                <w:sz w:val="24"/>
              </w:rPr>
            </w:pPr>
            <w:r>
              <w:rPr>
                <w:spacing w:val="-5"/>
                <w:sz w:val="24"/>
              </w:rPr>
              <w:t>N/A</w:t>
            </w:r>
          </w:p>
        </w:tc>
      </w:tr>
      <w:tr w:rsidR="00674072">
        <w:trPr>
          <w:trHeight w:val="276"/>
        </w:trPr>
        <w:tc>
          <w:tcPr>
            <w:tcW w:w="3317" w:type="dxa"/>
          </w:tcPr>
          <w:p w:rsidR="00674072" w:rsidRDefault="00AF3165">
            <w:pPr>
              <w:pStyle w:val="TableParagraph"/>
              <w:spacing w:line="256" w:lineRule="exact"/>
              <w:rPr>
                <w:i/>
                <w:sz w:val="24"/>
              </w:rPr>
            </w:pPr>
            <w:r>
              <w:rPr>
                <w:i/>
                <w:sz w:val="24"/>
              </w:rPr>
              <w:t>Address</w:t>
            </w:r>
            <w:r>
              <w:rPr>
                <w:i/>
                <w:spacing w:val="-1"/>
                <w:sz w:val="24"/>
              </w:rPr>
              <w:t xml:space="preserve"> </w:t>
            </w:r>
            <w:r>
              <w:rPr>
                <w:i/>
                <w:sz w:val="24"/>
              </w:rPr>
              <w:t>(Street</w:t>
            </w:r>
            <w:r>
              <w:rPr>
                <w:i/>
                <w:spacing w:val="-2"/>
                <w:sz w:val="24"/>
              </w:rPr>
              <w:t xml:space="preserve"> </w:t>
            </w:r>
            <w:r>
              <w:rPr>
                <w:i/>
                <w:sz w:val="24"/>
              </w:rPr>
              <w:t>and</w:t>
            </w:r>
            <w:r>
              <w:rPr>
                <w:i/>
                <w:spacing w:val="-2"/>
                <w:sz w:val="24"/>
              </w:rPr>
              <w:t xml:space="preserve"> number)</w:t>
            </w:r>
          </w:p>
        </w:tc>
        <w:tc>
          <w:tcPr>
            <w:tcW w:w="6001" w:type="dxa"/>
          </w:tcPr>
          <w:p w:rsidR="00674072" w:rsidRDefault="00090993">
            <w:pPr>
              <w:pStyle w:val="TableParagraph"/>
              <w:spacing w:line="256" w:lineRule="exact"/>
              <w:ind w:left="0" w:right="120"/>
              <w:jc w:val="right"/>
              <w:rPr>
                <w:sz w:val="24"/>
              </w:rPr>
            </w:pPr>
            <w:proofErr w:type="spellStart"/>
            <w:r>
              <w:rPr>
                <w:sz w:val="24"/>
              </w:rPr>
              <w:t>İncilipınar</w:t>
            </w:r>
            <w:proofErr w:type="spellEnd"/>
            <w:r>
              <w:rPr>
                <w:sz w:val="24"/>
              </w:rPr>
              <w:t xml:space="preserve"> </w:t>
            </w:r>
            <w:proofErr w:type="spellStart"/>
            <w:r>
              <w:rPr>
                <w:sz w:val="24"/>
              </w:rPr>
              <w:t>Mah</w:t>
            </w:r>
            <w:proofErr w:type="spellEnd"/>
            <w:r>
              <w:rPr>
                <w:sz w:val="24"/>
              </w:rPr>
              <w:t xml:space="preserve">. </w:t>
            </w:r>
            <w:proofErr w:type="spellStart"/>
            <w:r>
              <w:rPr>
                <w:sz w:val="24"/>
              </w:rPr>
              <w:t>İncilipınar</w:t>
            </w:r>
            <w:proofErr w:type="spellEnd"/>
            <w:r>
              <w:rPr>
                <w:sz w:val="24"/>
              </w:rPr>
              <w:t xml:space="preserve"> Cad. No:2</w:t>
            </w:r>
          </w:p>
        </w:tc>
      </w:tr>
      <w:tr w:rsidR="00674072">
        <w:trPr>
          <w:trHeight w:val="275"/>
        </w:trPr>
        <w:tc>
          <w:tcPr>
            <w:tcW w:w="3317" w:type="dxa"/>
            <w:shd w:val="clear" w:color="auto" w:fill="D2EAF0"/>
          </w:tcPr>
          <w:p w:rsidR="00674072" w:rsidRDefault="00AF3165">
            <w:pPr>
              <w:pStyle w:val="TableParagraph"/>
              <w:rPr>
                <w:i/>
                <w:sz w:val="24"/>
              </w:rPr>
            </w:pPr>
            <w:r>
              <w:rPr>
                <w:i/>
                <w:spacing w:val="-2"/>
                <w:sz w:val="24"/>
              </w:rPr>
              <w:t>Country</w:t>
            </w:r>
          </w:p>
        </w:tc>
        <w:tc>
          <w:tcPr>
            <w:tcW w:w="6001" w:type="dxa"/>
            <w:shd w:val="clear" w:color="auto" w:fill="D2EAF0"/>
          </w:tcPr>
          <w:p w:rsidR="00674072" w:rsidRDefault="00197845">
            <w:pPr>
              <w:pStyle w:val="TableParagraph"/>
              <w:ind w:left="0" w:right="124"/>
              <w:jc w:val="right"/>
              <w:rPr>
                <w:sz w:val="24"/>
              </w:rPr>
            </w:pPr>
            <w:proofErr w:type="spellStart"/>
            <w:r>
              <w:rPr>
                <w:spacing w:val="-2"/>
                <w:sz w:val="24"/>
              </w:rPr>
              <w:t>Denizli</w:t>
            </w:r>
            <w:proofErr w:type="spellEnd"/>
            <w:r>
              <w:rPr>
                <w:spacing w:val="-2"/>
                <w:sz w:val="24"/>
              </w:rPr>
              <w:t xml:space="preserve">/ </w:t>
            </w:r>
            <w:proofErr w:type="spellStart"/>
            <w:r w:rsidR="00AF3165">
              <w:rPr>
                <w:spacing w:val="-2"/>
                <w:sz w:val="24"/>
              </w:rPr>
              <w:t>Türkiye</w:t>
            </w:r>
            <w:proofErr w:type="spellEnd"/>
          </w:p>
        </w:tc>
      </w:tr>
      <w:tr w:rsidR="00674072">
        <w:trPr>
          <w:trHeight w:val="276"/>
        </w:trPr>
        <w:tc>
          <w:tcPr>
            <w:tcW w:w="3317" w:type="dxa"/>
          </w:tcPr>
          <w:p w:rsidR="00674072" w:rsidRDefault="00AF3165">
            <w:pPr>
              <w:pStyle w:val="TableParagraph"/>
              <w:spacing w:line="258" w:lineRule="exact"/>
              <w:rPr>
                <w:i/>
                <w:sz w:val="24"/>
              </w:rPr>
            </w:pPr>
            <w:r>
              <w:rPr>
                <w:i/>
                <w:spacing w:val="-2"/>
                <w:sz w:val="24"/>
              </w:rPr>
              <w:t>Region</w:t>
            </w:r>
          </w:p>
        </w:tc>
        <w:tc>
          <w:tcPr>
            <w:tcW w:w="6001" w:type="dxa"/>
          </w:tcPr>
          <w:p w:rsidR="00674072" w:rsidRDefault="00090993">
            <w:pPr>
              <w:pStyle w:val="TableParagraph"/>
              <w:spacing w:line="258" w:lineRule="exact"/>
              <w:ind w:left="0" w:right="122"/>
              <w:jc w:val="right"/>
              <w:rPr>
                <w:sz w:val="24"/>
              </w:rPr>
            </w:pPr>
            <w:proofErr w:type="spellStart"/>
            <w:r>
              <w:rPr>
                <w:spacing w:val="-2"/>
                <w:sz w:val="24"/>
              </w:rPr>
              <w:t>Pamukkale</w:t>
            </w:r>
            <w:proofErr w:type="spellEnd"/>
          </w:p>
        </w:tc>
      </w:tr>
      <w:tr w:rsidR="00674072">
        <w:trPr>
          <w:trHeight w:val="275"/>
        </w:trPr>
        <w:tc>
          <w:tcPr>
            <w:tcW w:w="3317" w:type="dxa"/>
            <w:shd w:val="clear" w:color="auto" w:fill="D2EAF0"/>
          </w:tcPr>
          <w:p w:rsidR="00674072" w:rsidRDefault="00AF3165">
            <w:pPr>
              <w:pStyle w:val="TableParagraph"/>
              <w:spacing w:line="256" w:lineRule="exact"/>
              <w:rPr>
                <w:i/>
                <w:sz w:val="24"/>
              </w:rPr>
            </w:pPr>
            <w:r>
              <w:rPr>
                <w:i/>
                <w:sz w:val="24"/>
              </w:rPr>
              <w:t>P.O.</w:t>
            </w:r>
            <w:r>
              <w:rPr>
                <w:i/>
                <w:spacing w:val="-1"/>
                <w:sz w:val="24"/>
              </w:rPr>
              <w:t xml:space="preserve"> </w:t>
            </w:r>
            <w:r>
              <w:rPr>
                <w:i/>
                <w:spacing w:val="-5"/>
                <w:sz w:val="24"/>
              </w:rPr>
              <w:t>Box</w:t>
            </w:r>
          </w:p>
        </w:tc>
        <w:tc>
          <w:tcPr>
            <w:tcW w:w="6001" w:type="dxa"/>
            <w:shd w:val="clear" w:color="auto" w:fill="D2EAF0"/>
          </w:tcPr>
          <w:p w:rsidR="00674072" w:rsidRDefault="00AF3165">
            <w:pPr>
              <w:pStyle w:val="TableParagraph"/>
              <w:spacing w:line="256" w:lineRule="exact"/>
              <w:ind w:left="0" w:right="119"/>
              <w:jc w:val="right"/>
              <w:rPr>
                <w:sz w:val="24"/>
              </w:rPr>
            </w:pPr>
            <w:r>
              <w:rPr>
                <w:spacing w:val="-5"/>
                <w:sz w:val="24"/>
              </w:rPr>
              <w:t>N/A</w:t>
            </w:r>
          </w:p>
        </w:tc>
      </w:tr>
      <w:tr w:rsidR="00674072">
        <w:trPr>
          <w:trHeight w:val="274"/>
        </w:trPr>
        <w:tc>
          <w:tcPr>
            <w:tcW w:w="3317" w:type="dxa"/>
          </w:tcPr>
          <w:p w:rsidR="00674072" w:rsidRDefault="00AF3165">
            <w:pPr>
              <w:pStyle w:val="TableParagraph"/>
              <w:rPr>
                <w:i/>
                <w:sz w:val="24"/>
              </w:rPr>
            </w:pPr>
            <w:r>
              <w:rPr>
                <w:i/>
                <w:sz w:val="24"/>
              </w:rPr>
              <w:t xml:space="preserve">Post </w:t>
            </w:r>
            <w:r>
              <w:rPr>
                <w:i/>
                <w:spacing w:val="-4"/>
                <w:sz w:val="24"/>
              </w:rPr>
              <w:t>Code</w:t>
            </w:r>
          </w:p>
        </w:tc>
        <w:tc>
          <w:tcPr>
            <w:tcW w:w="6001" w:type="dxa"/>
          </w:tcPr>
          <w:p w:rsidR="00674072" w:rsidRDefault="00F36082">
            <w:pPr>
              <w:pStyle w:val="TableParagraph"/>
              <w:ind w:left="0" w:right="120"/>
              <w:jc w:val="right"/>
              <w:rPr>
                <w:sz w:val="24"/>
              </w:rPr>
            </w:pPr>
            <w:r>
              <w:rPr>
                <w:spacing w:val="-2"/>
                <w:sz w:val="24"/>
              </w:rPr>
              <w:t>20150</w:t>
            </w:r>
          </w:p>
        </w:tc>
      </w:tr>
      <w:tr w:rsidR="00674072">
        <w:trPr>
          <w:trHeight w:val="275"/>
        </w:trPr>
        <w:tc>
          <w:tcPr>
            <w:tcW w:w="3317" w:type="dxa"/>
            <w:shd w:val="clear" w:color="auto" w:fill="D2EAF0"/>
          </w:tcPr>
          <w:p w:rsidR="00674072" w:rsidRDefault="00AF3165">
            <w:pPr>
              <w:pStyle w:val="TableParagraph"/>
              <w:spacing w:line="256" w:lineRule="exact"/>
              <w:rPr>
                <w:i/>
                <w:sz w:val="24"/>
              </w:rPr>
            </w:pPr>
            <w:r>
              <w:rPr>
                <w:i/>
                <w:spacing w:val="-2"/>
                <w:sz w:val="24"/>
              </w:rPr>
              <w:t>CEDEX</w:t>
            </w:r>
          </w:p>
        </w:tc>
        <w:tc>
          <w:tcPr>
            <w:tcW w:w="6001" w:type="dxa"/>
            <w:shd w:val="clear" w:color="auto" w:fill="D2EAF0"/>
          </w:tcPr>
          <w:p w:rsidR="00674072" w:rsidRDefault="00AF3165">
            <w:pPr>
              <w:pStyle w:val="TableParagraph"/>
              <w:spacing w:line="256" w:lineRule="exact"/>
              <w:ind w:left="0" w:right="119"/>
              <w:jc w:val="right"/>
              <w:rPr>
                <w:sz w:val="24"/>
              </w:rPr>
            </w:pPr>
            <w:r>
              <w:rPr>
                <w:spacing w:val="-5"/>
                <w:sz w:val="24"/>
              </w:rPr>
              <w:t>N/A</w:t>
            </w:r>
          </w:p>
        </w:tc>
      </w:tr>
      <w:tr w:rsidR="00674072">
        <w:trPr>
          <w:trHeight w:val="276"/>
        </w:trPr>
        <w:tc>
          <w:tcPr>
            <w:tcW w:w="3317" w:type="dxa"/>
          </w:tcPr>
          <w:p w:rsidR="00674072" w:rsidRDefault="00AF3165">
            <w:pPr>
              <w:pStyle w:val="TableParagraph"/>
              <w:spacing w:line="256" w:lineRule="exact"/>
              <w:rPr>
                <w:i/>
                <w:sz w:val="24"/>
              </w:rPr>
            </w:pPr>
            <w:r>
              <w:rPr>
                <w:i/>
                <w:spacing w:val="-4"/>
                <w:sz w:val="24"/>
              </w:rPr>
              <w:t>City</w:t>
            </w:r>
          </w:p>
        </w:tc>
        <w:tc>
          <w:tcPr>
            <w:tcW w:w="6001" w:type="dxa"/>
          </w:tcPr>
          <w:p w:rsidR="00674072" w:rsidRDefault="00090993">
            <w:pPr>
              <w:pStyle w:val="TableParagraph"/>
              <w:spacing w:line="256" w:lineRule="exact"/>
              <w:ind w:left="0" w:right="120"/>
              <w:jc w:val="right"/>
              <w:rPr>
                <w:sz w:val="24"/>
              </w:rPr>
            </w:pPr>
            <w:proofErr w:type="spellStart"/>
            <w:r>
              <w:rPr>
                <w:spacing w:val="-2"/>
                <w:sz w:val="24"/>
              </w:rPr>
              <w:t>Denizli</w:t>
            </w:r>
            <w:proofErr w:type="spellEnd"/>
          </w:p>
        </w:tc>
      </w:tr>
      <w:tr w:rsidR="00674072">
        <w:trPr>
          <w:trHeight w:val="273"/>
        </w:trPr>
        <w:tc>
          <w:tcPr>
            <w:tcW w:w="3317" w:type="dxa"/>
            <w:shd w:val="clear" w:color="auto" w:fill="D2EAF0"/>
          </w:tcPr>
          <w:p w:rsidR="00674072" w:rsidRDefault="00AF3165">
            <w:pPr>
              <w:pStyle w:val="TableParagraph"/>
              <w:rPr>
                <w:i/>
                <w:sz w:val="24"/>
              </w:rPr>
            </w:pPr>
            <w:r>
              <w:rPr>
                <w:i/>
                <w:spacing w:val="-2"/>
                <w:sz w:val="24"/>
              </w:rPr>
              <w:t>Website</w:t>
            </w:r>
          </w:p>
        </w:tc>
        <w:tc>
          <w:tcPr>
            <w:tcW w:w="6001" w:type="dxa"/>
            <w:shd w:val="clear" w:color="auto" w:fill="D2EAF0"/>
          </w:tcPr>
          <w:p w:rsidR="00674072" w:rsidRDefault="00F36082">
            <w:pPr>
              <w:pStyle w:val="TableParagraph"/>
              <w:ind w:left="0" w:right="124"/>
              <w:jc w:val="right"/>
              <w:rPr>
                <w:sz w:val="24"/>
              </w:rPr>
            </w:pPr>
            <w:r w:rsidRPr="00F36082">
              <w:t>https://denizli.tarimorman.gov.tr/</w:t>
            </w:r>
          </w:p>
        </w:tc>
      </w:tr>
      <w:tr w:rsidR="00674072">
        <w:trPr>
          <w:trHeight w:val="276"/>
        </w:trPr>
        <w:tc>
          <w:tcPr>
            <w:tcW w:w="3317" w:type="dxa"/>
          </w:tcPr>
          <w:p w:rsidR="00674072" w:rsidRDefault="00AF3165">
            <w:pPr>
              <w:pStyle w:val="TableParagraph"/>
              <w:spacing w:line="256" w:lineRule="exact"/>
              <w:rPr>
                <w:i/>
                <w:sz w:val="24"/>
              </w:rPr>
            </w:pPr>
            <w:r>
              <w:rPr>
                <w:i/>
                <w:spacing w:val="-2"/>
                <w:sz w:val="24"/>
              </w:rPr>
              <w:t>Instagram</w:t>
            </w:r>
          </w:p>
        </w:tc>
        <w:tc>
          <w:tcPr>
            <w:tcW w:w="6001" w:type="dxa"/>
          </w:tcPr>
          <w:p w:rsidR="00674072" w:rsidRDefault="005A21CD">
            <w:pPr>
              <w:pStyle w:val="TableParagraph"/>
              <w:spacing w:line="256" w:lineRule="exact"/>
              <w:ind w:left="0" w:right="123"/>
              <w:jc w:val="right"/>
              <w:rPr>
                <w:sz w:val="24"/>
              </w:rPr>
            </w:pPr>
            <w:hyperlink r:id="rId7">
              <w:r w:rsidR="00090993">
                <w:rPr>
                  <w:color w:val="0000FF"/>
                  <w:spacing w:val="-2"/>
                  <w:sz w:val="24"/>
                  <w:u w:val="single" w:color="0000FF"/>
                </w:rPr>
                <w:t>@</w:t>
              </w:r>
              <w:proofErr w:type="spellStart"/>
              <w:r w:rsidR="00090993">
                <w:rPr>
                  <w:color w:val="0000FF"/>
                  <w:spacing w:val="-2"/>
                  <w:sz w:val="24"/>
                  <w:u w:val="single" w:color="0000FF"/>
                </w:rPr>
                <w:t>denizli</w:t>
              </w:r>
              <w:r w:rsidR="00AF3165">
                <w:rPr>
                  <w:color w:val="0000FF"/>
                  <w:spacing w:val="-2"/>
                  <w:sz w:val="24"/>
                  <w:u w:val="single" w:color="0000FF"/>
                </w:rPr>
                <w:t>_tarimorman</w:t>
              </w:r>
              <w:proofErr w:type="spellEnd"/>
            </w:hyperlink>
          </w:p>
        </w:tc>
      </w:tr>
      <w:tr w:rsidR="00674072">
        <w:trPr>
          <w:trHeight w:val="276"/>
        </w:trPr>
        <w:tc>
          <w:tcPr>
            <w:tcW w:w="3317" w:type="dxa"/>
            <w:shd w:val="clear" w:color="auto" w:fill="D2EAF0"/>
          </w:tcPr>
          <w:p w:rsidR="00674072" w:rsidRDefault="00AF3165">
            <w:pPr>
              <w:pStyle w:val="TableParagraph"/>
              <w:rPr>
                <w:i/>
                <w:sz w:val="24"/>
              </w:rPr>
            </w:pPr>
            <w:r>
              <w:rPr>
                <w:i/>
                <w:spacing w:val="-2"/>
                <w:sz w:val="24"/>
              </w:rPr>
              <w:t>Email</w:t>
            </w:r>
          </w:p>
        </w:tc>
        <w:tc>
          <w:tcPr>
            <w:tcW w:w="6001" w:type="dxa"/>
            <w:shd w:val="clear" w:color="auto" w:fill="D2EAF0"/>
          </w:tcPr>
          <w:p w:rsidR="00674072" w:rsidRDefault="005A21CD">
            <w:pPr>
              <w:pStyle w:val="TableParagraph"/>
              <w:ind w:left="0" w:right="121"/>
              <w:jc w:val="right"/>
              <w:rPr>
                <w:sz w:val="24"/>
              </w:rPr>
            </w:pPr>
            <w:hyperlink r:id="rId8" w:history="1">
              <w:r w:rsidR="00090993" w:rsidRPr="004754A3">
                <w:rPr>
                  <w:rStyle w:val="Kpr"/>
                  <w:spacing w:val="-2"/>
                  <w:sz w:val="24"/>
                </w:rPr>
                <w:t>denizli@tarimorman.gov.tr</w:t>
              </w:r>
            </w:hyperlink>
          </w:p>
        </w:tc>
      </w:tr>
      <w:tr w:rsidR="00674072">
        <w:trPr>
          <w:trHeight w:val="278"/>
        </w:trPr>
        <w:tc>
          <w:tcPr>
            <w:tcW w:w="3317" w:type="dxa"/>
          </w:tcPr>
          <w:p w:rsidR="00674072" w:rsidRDefault="00AF3165">
            <w:pPr>
              <w:pStyle w:val="TableParagraph"/>
              <w:spacing w:line="258" w:lineRule="exact"/>
              <w:rPr>
                <w:i/>
                <w:sz w:val="24"/>
              </w:rPr>
            </w:pPr>
            <w:r>
              <w:rPr>
                <w:i/>
                <w:spacing w:val="-2"/>
                <w:sz w:val="24"/>
              </w:rPr>
              <w:t>Telephone</w:t>
            </w:r>
          </w:p>
        </w:tc>
        <w:tc>
          <w:tcPr>
            <w:tcW w:w="6001" w:type="dxa"/>
          </w:tcPr>
          <w:p w:rsidR="00674072" w:rsidRDefault="00AF3165">
            <w:pPr>
              <w:pStyle w:val="TableParagraph"/>
              <w:spacing w:line="258" w:lineRule="exact"/>
              <w:ind w:left="0" w:right="120"/>
              <w:jc w:val="right"/>
              <w:rPr>
                <w:sz w:val="24"/>
              </w:rPr>
            </w:pPr>
            <w:r>
              <w:rPr>
                <w:sz w:val="24"/>
              </w:rPr>
              <w:t>+90</w:t>
            </w:r>
            <w:r>
              <w:rPr>
                <w:spacing w:val="-1"/>
                <w:sz w:val="24"/>
              </w:rPr>
              <w:t xml:space="preserve"> </w:t>
            </w:r>
            <w:r w:rsidR="00090993">
              <w:rPr>
                <w:sz w:val="24"/>
              </w:rPr>
              <w:t>258 212 54 80</w:t>
            </w:r>
            <w:r w:rsidR="00F36082">
              <w:rPr>
                <w:sz w:val="24"/>
              </w:rPr>
              <w:t>,81,82,83</w:t>
            </w:r>
          </w:p>
        </w:tc>
      </w:tr>
      <w:tr w:rsidR="00674072">
        <w:trPr>
          <w:trHeight w:val="285"/>
        </w:trPr>
        <w:tc>
          <w:tcPr>
            <w:tcW w:w="3317" w:type="dxa"/>
            <w:tcBorders>
              <w:bottom w:val="single" w:sz="8" w:space="0" w:color="4AACC5"/>
            </w:tcBorders>
            <w:shd w:val="clear" w:color="auto" w:fill="D2EAF0"/>
          </w:tcPr>
          <w:p w:rsidR="00674072" w:rsidRDefault="00AF3165">
            <w:pPr>
              <w:pStyle w:val="TableParagraph"/>
              <w:spacing w:line="258" w:lineRule="exact"/>
              <w:rPr>
                <w:i/>
                <w:sz w:val="24"/>
              </w:rPr>
            </w:pPr>
            <w:r>
              <w:rPr>
                <w:i/>
                <w:spacing w:val="-5"/>
                <w:sz w:val="24"/>
              </w:rPr>
              <w:t>Fax</w:t>
            </w:r>
          </w:p>
        </w:tc>
        <w:tc>
          <w:tcPr>
            <w:tcW w:w="6001" w:type="dxa"/>
            <w:tcBorders>
              <w:bottom w:val="single" w:sz="8" w:space="0" w:color="4AACC5"/>
            </w:tcBorders>
            <w:shd w:val="clear" w:color="auto" w:fill="D2EAF0"/>
          </w:tcPr>
          <w:p w:rsidR="00674072" w:rsidRDefault="00AF3165" w:rsidP="00090993">
            <w:pPr>
              <w:pStyle w:val="TableParagraph"/>
              <w:spacing w:line="258" w:lineRule="exact"/>
              <w:ind w:left="0" w:right="120"/>
              <w:jc w:val="right"/>
              <w:rPr>
                <w:sz w:val="24"/>
              </w:rPr>
            </w:pPr>
            <w:r>
              <w:rPr>
                <w:sz w:val="24"/>
              </w:rPr>
              <w:t>+90</w:t>
            </w:r>
            <w:r>
              <w:rPr>
                <w:spacing w:val="-1"/>
                <w:sz w:val="24"/>
              </w:rPr>
              <w:t xml:space="preserve"> </w:t>
            </w:r>
            <w:r w:rsidR="00F36082">
              <w:rPr>
                <w:sz w:val="24"/>
              </w:rPr>
              <w:t>258 212 54 87</w:t>
            </w:r>
          </w:p>
        </w:tc>
      </w:tr>
    </w:tbl>
    <w:p w:rsidR="00674072" w:rsidRDefault="00AF3165">
      <w:pPr>
        <w:pStyle w:val="GvdeMetni"/>
        <w:spacing w:before="26"/>
        <w:rPr>
          <w:rFonts w:ascii="Calibri"/>
          <w:sz w:val="20"/>
        </w:rPr>
      </w:pPr>
      <w:r>
        <w:rPr>
          <w:rFonts w:ascii="Calibri"/>
          <w:noProof/>
          <w:sz w:val="20"/>
          <w:lang w:val="tr-TR" w:eastAsia="tr-TR"/>
        </w:rPr>
        <mc:AlternateContent>
          <mc:Choice Requires="wps">
            <w:drawing>
              <wp:anchor distT="0" distB="0" distL="0" distR="0" simplePos="0" relativeHeight="487587840" behindDoc="1" locked="0" layoutInCell="1" allowOverlap="1">
                <wp:simplePos x="0" y="0"/>
                <wp:positionH relativeFrom="page">
                  <wp:posOffset>821728</wp:posOffset>
                </wp:positionH>
                <wp:positionV relativeFrom="paragraph">
                  <wp:posOffset>187074</wp:posOffset>
                </wp:positionV>
                <wp:extent cx="5908040" cy="127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8040" cy="12700"/>
                        </a:xfrm>
                        <a:custGeom>
                          <a:avLst/>
                          <a:gdLst/>
                          <a:ahLst/>
                          <a:cxnLst/>
                          <a:rect l="l" t="t" r="r" b="b"/>
                          <a:pathLst>
                            <a:path w="5908040" h="12700">
                              <a:moveTo>
                                <a:pt x="5908002" y="0"/>
                              </a:moveTo>
                              <a:lnTo>
                                <a:pt x="1920582" y="0"/>
                              </a:lnTo>
                              <a:lnTo>
                                <a:pt x="1917446" y="0"/>
                              </a:lnTo>
                              <a:lnTo>
                                <a:pt x="1908390" y="0"/>
                              </a:lnTo>
                              <a:lnTo>
                                <a:pt x="0" y="0"/>
                              </a:lnTo>
                              <a:lnTo>
                                <a:pt x="0" y="12179"/>
                              </a:lnTo>
                              <a:lnTo>
                                <a:pt x="1908390" y="12179"/>
                              </a:lnTo>
                              <a:lnTo>
                                <a:pt x="1917446" y="12179"/>
                              </a:lnTo>
                              <a:lnTo>
                                <a:pt x="1920582" y="12179"/>
                              </a:lnTo>
                              <a:lnTo>
                                <a:pt x="5908002" y="12179"/>
                              </a:lnTo>
                              <a:lnTo>
                                <a:pt x="5908002" y="0"/>
                              </a:lnTo>
                              <a:close/>
                            </a:path>
                          </a:pathLst>
                        </a:custGeom>
                        <a:solidFill>
                          <a:srgbClr val="4AACC5"/>
                        </a:solidFill>
                      </wps:spPr>
                      <wps:bodyPr wrap="square" lIns="0" tIns="0" rIns="0" bIns="0" rtlCol="0">
                        <a:prstTxWarp prst="textNoShape">
                          <a:avLst/>
                        </a:prstTxWarp>
                        <a:noAutofit/>
                      </wps:bodyPr>
                    </wps:wsp>
                  </a:graphicData>
                </a:graphic>
              </wp:anchor>
            </w:drawing>
          </mc:Choice>
          <mc:Fallback xmlns:cx1="http://schemas.microsoft.com/office/drawing/2015/9/8/chartex">
            <w:pict>
              <v:shape w14:anchorId="11E32AC0" id="Graphic 2" o:spid="_x0000_s1026" style="position:absolute;margin-left:64.7pt;margin-top:14.75pt;width:465.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080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" path="m5908002,l1920582,r-3136,l1908390,,,,,12179r1908390,l1917446,12179r3136,l5908002,12179r,-12179xe" fillcolor="#4aacc5" stroked="f">
                <v:path arrowok="t"/>
                <w10:wrap type="topAndBottom" anchorx="page"/>
              </v:shape>
            </w:pict>
          </mc:Fallback>
        </mc:AlternateContent>
      </w:r>
    </w:p>
    <w:p w:rsidR="00674072" w:rsidRDefault="00AF3165">
      <w:pPr>
        <w:pStyle w:val="Balk1"/>
        <w:numPr>
          <w:ilvl w:val="0"/>
          <w:numId w:val="3"/>
        </w:numPr>
        <w:tabs>
          <w:tab w:val="left" w:pos="1597"/>
        </w:tabs>
        <w:spacing w:before="329"/>
        <w:ind w:left="1597" w:hanging="322"/>
      </w:pPr>
      <w:bookmarkStart w:id="1" w:name="_bookmark1"/>
      <w:bookmarkEnd w:id="1"/>
      <w:r>
        <w:rPr>
          <w:color w:val="FF0000"/>
          <w:spacing w:val="-2"/>
        </w:rPr>
        <w:t>PROFILE</w:t>
      </w:r>
    </w:p>
    <w:p w:rsidR="00674072" w:rsidRDefault="00674072">
      <w:pPr>
        <w:pStyle w:val="GvdeMetni"/>
        <w:spacing w:before="9"/>
        <w:rPr>
          <w:rFonts w:ascii="Cambria"/>
          <w:b/>
          <w:sz w:val="6"/>
        </w:rPr>
      </w:pPr>
    </w:p>
    <w:tbl>
      <w:tblPr>
        <w:tblStyle w:val="TableNormal"/>
        <w:tblW w:w="0" w:type="auto"/>
        <w:tblInd w:w="1160" w:type="dxa"/>
        <w:tblLayout w:type="fixed"/>
        <w:tblLook w:val="01E0" w:firstRow="1" w:lastRow="1" w:firstColumn="1" w:lastColumn="1" w:noHBand="0" w:noVBand="0"/>
      </w:tblPr>
      <w:tblGrid>
        <w:gridCol w:w="5177"/>
        <w:gridCol w:w="4142"/>
      </w:tblGrid>
      <w:tr w:rsidR="00674072">
        <w:trPr>
          <w:trHeight w:val="556"/>
        </w:trPr>
        <w:tc>
          <w:tcPr>
            <w:tcW w:w="5177" w:type="dxa"/>
            <w:tcBorders>
              <w:top w:val="single" w:sz="8" w:space="0" w:color="4F81BC"/>
              <w:bottom w:val="single" w:sz="8" w:space="0" w:color="4AACC5"/>
            </w:tcBorders>
          </w:tcPr>
          <w:p w:rsidR="00674072" w:rsidRDefault="00AF3165">
            <w:pPr>
              <w:pStyle w:val="TableParagraph"/>
              <w:spacing w:before="279" w:line="256" w:lineRule="exact"/>
              <w:rPr>
                <w:i/>
                <w:sz w:val="24"/>
              </w:rPr>
            </w:pPr>
            <w:r>
              <w:rPr>
                <w:i/>
                <w:sz w:val="24"/>
              </w:rPr>
              <w:t>Type</w:t>
            </w:r>
            <w:r>
              <w:rPr>
                <w:i/>
                <w:spacing w:val="-2"/>
                <w:sz w:val="24"/>
              </w:rPr>
              <w:t xml:space="preserve"> </w:t>
            </w:r>
            <w:r>
              <w:rPr>
                <w:i/>
                <w:sz w:val="24"/>
              </w:rPr>
              <w:t xml:space="preserve">of </w:t>
            </w:r>
            <w:r>
              <w:rPr>
                <w:i/>
                <w:spacing w:val="-2"/>
                <w:sz w:val="24"/>
              </w:rPr>
              <w:t>Organization</w:t>
            </w:r>
          </w:p>
        </w:tc>
        <w:tc>
          <w:tcPr>
            <w:tcW w:w="4142" w:type="dxa"/>
            <w:tcBorders>
              <w:top w:val="single" w:sz="8" w:space="0" w:color="4F81BC"/>
              <w:bottom w:val="single" w:sz="8" w:space="0" w:color="4AACC5"/>
            </w:tcBorders>
          </w:tcPr>
          <w:p w:rsidR="00674072" w:rsidRDefault="00AF3165">
            <w:pPr>
              <w:pStyle w:val="TableParagraph"/>
              <w:spacing w:before="279" w:line="256" w:lineRule="exact"/>
              <w:ind w:left="0" w:right="108"/>
              <w:jc w:val="right"/>
              <w:rPr>
                <w:sz w:val="24"/>
              </w:rPr>
            </w:pPr>
            <w:r>
              <w:rPr>
                <w:sz w:val="24"/>
              </w:rPr>
              <w:t>Local</w:t>
            </w:r>
            <w:r>
              <w:rPr>
                <w:spacing w:val="-3"/>
                <w:sz w:val="24"/>
              </w:rPr>
              <w:t xml:space="preserve"> </w:t>
            </w:r>
            <w:r>
              <w:rPr>
                <w:spacing w:val="-2"/>
                <w:sz w:val="24"/>
              </w:rPr>
              <w:t>Organization</w:t>
            </w:r>
          </w:p>
        </w:tc>
      </w:tr>
      <w:tr w:rsidR="00674072">
        <w:trPr>
          <w:trHeight w:val="801"/>
        </w:trPr>
        <w:tc>
          <w:tcPr>
            <w:tcW w:w="5177" w:type="dxa"/>
            <w:tcBorders>
              <w:top w:val="single" w:sz="8" w:space="0" w:color="4AACC5"/>
            </w:tcBorders>
            <w:shd w:val="clear" w:color="auto" w:fill="D2EAF0"/>
          </w:tcPr>
          <w:p w:rsidR="00674072" w:rsidRDefault="00AF3165">
            <w:pPr>
              <w:pStyle w:val="TableParagraph"/>
              <w:spacing w:line="232" w:lineRule="auto"/>
              <w:ind w:right="2171"/>
              <w:rPr>
                <w:i/>
                <w:sz w:val="24"/>
              </w:rPr>
            </w:pPr>
            <w:r>
              <w:rPr>
                <w:i/>
                <w:sz w:val="24"/>
              </w:rPr>
              <w:t>Is</w:t>
            </w:r>
            <w:r>
              <w:rPr>
                <w:i/>
                <w:spacing w:val="-10"/>
                <w:sz w:val="24"/>
              </w:rPr>
              <w:t xml:space="preserve"> </w:t>
            </w:r>
            <w:r>
              <w:rPr>
                <w:i/>
                <w:sz w:val="24"/>
              </w:rPr>
              <w:t>the</w:t>
            </w:r>
            <w:r>
              <w:rPr>
                <w:i/>
                <w:spacing w:val="-11"/>
                <w:sz w:val="24"/>
              </w:rPr>
              <w:t xml:space="preserve"> </w:t>
            </w:r>
            <w:r>
              <w:rPr>
                <w:i/>
                <w:sz w:val="24"/>
              </w:rPr>
              <w:t>partner</w:t>
            </w:r>
            <w:r>
              <w:rPr>
                <w:i/>
                <w:spacing w:val="-10"/>
                <w:sz w:val="24"/>
              </w:rPr>
              <w:t xml:space="preserve"> </w:t>
            </w:r>
            <w:r>
              <w:rPr>
                <w:i/>
                <w:sz w:val="24"/>
              </w:rPr>
              <w:t>organization</w:t>
            </w:r>
            <w:r>
              <w:rPr>
                <w:i/>
                <w:spacing w:val="-10"/>
                <w:sz w:val="24"/>
              </w:rPr>
              <w:t xml:space="preserve"> </w:t>
            </w:r>
            <w:r>
              <w:rPr>
                <w:i/>
                <w:sz w:val="24"/>
              </w:rPr>
              <w:t xml:space="preserve">a </w:t>
            </w:r>
            <w:r>
              <w:rPr>
                <w:i/>
                <w:spacing w:val="-2"/>
                <w:sz w:val="24"/>
              </w:rPr>
              <w:t>public</w:t>
            </w:r>
          </w:p>
          <w:p w:rsidR="00674072" w:rsidRDefault="00AF3165">
            <w:pPr>
              <w:pStyle w:val="TableParagraph"/>
              <w:spacing w:line="250" w:lineRule="exact"/>
              <w:rPr>
                <w:i/>
                <w:sz w:val="24"/>
              </w:rPr>
            </w:pPr>
            <w:r>
              <w:rPr>
                <w:i/>
                <w:spacing w:val="-2"/>
                <w:sz w:val="24"/>
              </w:rPr>
              <w:t>body?</w:t>
            </w:r>
          </w:p>
        </w:tc>
        <w:tc>
          <w:tcPr>
            <w:tcW w:w="4142" w:type="dxa"/>
            <w:tcBorders>
              <w:top w:val="single" w:sz="8" w:space="0" w:color="4AACC5"/>
            </w:tcBorders>
            <w:shd w:val="clear" w:color="auto" w:fill="D2EAF0"/>
          </w:tcPr>
          <w:p w:rsidR="00674072" w:rsidRDefault="00AF3165">
            <w:pPr>
              <w:pStyle w:val="TableParagraph"/>
              <w:spacing w:before="256" w:line="240" w:lineRule="auto"/>
              <w:ind w:left="0" w:right="109"/>
              <w:jc w:val="right"/>
              <w:rPr>
                <w:sz w:val="24"/>
              </w:rPr>
            </w:pPr>
            <w:r>
              <w:rPr>
                <w:sz w:val="24"/>
              </w:rPr>
              <w:t>Public</w:t>
            </w:r>
            <w:r>
              <w:rPr>
                <w:spacing w:val="-1"/>
                <w:sz w:val="24"/>
              </w:rPr>
              <w:t xml:space="preserve"> </w:t>
            </w:r>
            <w:r>
              <w:rPr>
                <w:spacing w:val="-2"/>
                <w:sz w:val="24"/>
              </w:rPr>
              <w:t>Institutions</w:t>
            </w:r>
          </w:p>
        </w:tc>
      </w:tr>
      <w:tr w:rsidR="00674072">
        <w:trPr>
          <w:trHeight w:val="806"/>
        </w:trPr>
        <w:tc>
          <w:tcPr>
            <w:tcW w:w="5177" w:type="dxa"/>
          </w:tcPr>
          <w:p w:rsidR="00674072" w:rsidRDefault="00AF3165">
            <w:pPr>
              <w:pStyle w:val="TableParagraph"/>
              <w:spacing w:line="232" w:lineRule="auto"/>
              <w:ind w:right="2171"/>
              <w:rPr>
                <w:i/>
                <w:sz w:val="24"/>
              </w:rPr>
            </w:pPr>
            <w:r>
              <w:rPr>
                <w:i/>
                <w:sz w:val="24"/>
              </w:rPr>
              <w:t>Is</w:t>
            </w:r>
            <w:r>
              <w:rPr>
                <w:i/>
                <w:spacing w:val="-10"/>
                <w:sz w:val="24"/>
              </w:rPr>
              <w:t xml:space="preserve"> </w:t>
            </w:r>
            <w:r>
              <w:rPr>
                <w:i/>
                <w:sz w:val="24"/>
              </w:rPr>
              <w:t>the</w:t>
            </w:r>
            <w:r>
              <w:rPr>
                <w:i/>
                <w:spacing w:val="-11"/>
                <w:sz w:val="24"/>
              </w:rPr>
              <w:t xml:space="preserve"> </w:t>
            </w:r>
            <w:r>
              <w:rPr>
                <w:i/>
                <w:sz w:val="24"/>
              </w:rPr>
              <w:t>partner</w:t>
            </w:r>
            <w:r>
              <w:rPr>
                <w:i/>
                <w:spacing w:val="-10"/>
                <w:sz w:val="24"/>
              </w:rPr>
              <w:t xml:space="preserve"> </w:t>
            </w:r>
            <w:r>
              <w:rPr>
                <w:i/>
                <w:sz w:val="24"/>
              </w:rPr>
              <w:t>organization</w:t>
            </w:r>
            <w:r>
              <w:rPr>
                <w:i/>
                <w:spacing w:val="-10"/>
                <w:sz w:val="24"/>
              </w:rPr>
              <w:t xml:space="preserve"> </w:t>
            </w:r>
            <w:r>
              <w:rPr>
                <w:i/>
                <w:sz w:val="24"/>
              </w:rPr>
              <w:t xml:space="preserve">a </w:t>
            </w:r>
            <w:r>
              <w:rPr>
                <w:i/>
                <w:spacing w:val="-4"/>
                <w:sz w:val="24"/>
              </w:rPr>
              <w:t>non-</w:t>
            </w:r>
          </w:p>
          <w:p w:rsidR="00674072" w:rsidRDefault="00AF3165">
            <w:pPr>
              <w:pStyle w:val="TableParagraph"/>
              <w:spacing w:line="252" w:lineRule="exact"/>
              <w:rPr>
                <w:i/>
                <w:sz w:val="24"/>
              </w:rPr>
            </w:pPr>
            <w:r>
              <w:rPr>
                <w:i/>
                <w:spacing w:val="-2"/>
                <w:sz w:val="24"/>
              </w:rPr>
              <w:t>profit?</w:t>
            </w:r>
          </w:p>
        </w:tc>
        <w:tc>
          <w:tcPr>
            <w:tcW w:w="4142" w:type="dxa"/>
          </w:tcPr>
          <w:p w:rsidR="00674072" w:rsidRDefault="00AF3165">
            <w:pPr>
              <w:pStyle w:val="TableParagraph"/>
              <w:spacing w:before="258" w:line="240" w:lineRule="auto"/>
              <w:ind w:left="0" w:right="109"/>
              <w:jc w:val="right"/>
              <w:rPr>
                <w:sz w:val="24"/>
              </w:rPr>
            </w:pPr>
            <w:r>
              <w:rPr>
                <w:spacing w:val="-5"/>
                <w:sz w:val="24"/>
              </w:rPr>
              <w:t>Yes</w:t>
            </w:r>
          </w:p>
        </w:tc>
      </w:tr>
      <w:tr w:rsidR="00674072">
        <w:trPr>
          <w:trHeight w:val="484"/>
        </w:trPr>
        <w:tc>
          <w:tcPr>
            <w:tcW w:w="5177" w:type="dxa"/>
            <w:tcBorders>
              <w:bottom w:val="single" w:sz="8" w:space="0" w:color="4AACC5"/>
            </w:tcBorders>
            <w:shd w:val="clear" w:color="auto" w:fill="D2EAF0"/>
          </w:tcPr>
          <w:p w:rsidR="00674072" w:rsidRDefault="00AF3165">
            <w:pPr>
              <w:pStyle w:val="TableParagraph"/>
              <w:spacing w:line="268" w:lineRule="exact"/>
              <w:rPr>
                <w:i/>
                <w:sz w:val="24"/>
              </w:rPr>
            </w:pPr>
            <w:r>
              <w:rPr>
                <w:i/>
                <w:sz w:val="24"/>
              </w:rPr>
              <w:t>Date</w:t>
            </w:r>
            <w:r>
              <w:rPr>
                <w:i/>
                <w:spacing w:val="-1"/>
                <w:sz w:val="24"/>
              </w:rPr>
              <w:t xml:space="preserve"> </w:t>
            </w:r>
            <w:r>
              <w:rPr>
                <w:i/>
                <w:sz w:val="24"/>
              </w:rPr>
              <w:t xml:space="preserve">of </w:t>
            </w:r>
            <w:r>
              <w:rPr>
                <w:i/>
                <w:spacing w:val="-2"/>
                <w:sz w:val="24"/>
              </w:rPr>
              <w:t>foundation</w:t>
            </w:r>
          </w:p>
        </w:tc>
        <w:tc>
          <w:tcPr>
            <w:tcW w:w="4142" w:type="dxa"/>
            <w:tcBorders>
              <w:bottom w:val="single" w:sz="8" w:space="0" w:color="4AACC5"/>
            </w:tcBorders>
            <w:shd w:val="clear" w:color="auto" w:fill="D2EAF0"/>
          </w:tcPr>
          <w:p w:rsidR="00674072" w:rsidRDefault="00AF3165">
            <w:pPr>
              <w:pStyle w:val="TableParagraph"/>
              <w:spacing w:before="97" w:line="240" w:lineRule="auto"/>
              <w:ind w:left="0" w:right="107"/>
              <w:jc w:val="right"/>
              <w:rPr>
                <w:sz w:val="24"/>
              </w:rPr>
            </w:pPr>
            <w:r>
              <w:rPr>
                <w:spacing w:val="-2"/>
                <w:sz w:val="24"/>
              </w:rPr>
              <w:t>01/01/1960</w:t>
            </w:r>
          </w:p>
        </w:tc>
      </w:tr>
    </w:tbl>
    <w:p w:rsidR="00674072" w:rsidRDefault="00674072">
      <w:pPr>
        <w:pStyle w:val="GvdeMetni"/>
        <w:spacing w:before="160"/>
        <w:rPr>
          <w:rFonts w:ascii="Cambria"/>
          <w:b/>
          <w:sz w:val="28"/>
        </w:rPr>
      </w:pPr>
    </w:p>
    <w:p w:rsidR="00674072" w:rsidRDefault="00AF3165">
      <w:pPr>
        <w:pStyle w:val="Balk1"/>
        <w:numPr>
          <w:ilvl w:val="0"/>
          <w:numId w:val="3"/>
        </w:numPr>
        <w:tabs>
          <w:tab w:val="left" w:pos="1575"/>
        </w:tabs>
        <w:ind w:left="1575" w:hanging="300"/>
      </w:pPr>
      <w:bookmarkStart w:id="2" w:name="_bookmark2"/>
      <w:bookmarkEnd w:id="2"/>
      <w:r>
        <w:rPr>
          <w:color w:val="FF0000"/>
        </w:rPr>
        <w:t>BACKGROUND</w:t>
      </w:r>
      <w:r>
        <w:rPr>
          <w:color w:val="FF0000"/>
          <w:spacing w:val="15"/>
        </w:rPr>
        <w:t xml:space="preserve"> </w:t>
      </w:r>
      <w:r>
        <w:rPr>
          <w:color w:val="FF0000"/>
        </w:rPr>
        <w:t>AND</w:t>
      </w:r>
      <w:r>
        <w:rPr>
          <w:color w:val="FF0000"/>
          <w:spacing w:val="22"/>
        </w:rPr>
        <w:t xml:space="preserve"> </w:t>
      </w:r>
      <w:r>
        <w:rPr>
          <w:color w:val="FF0000"/>
          <w:spacing w:val="-2"/>
        </w:rPr>
        <w:t>EXPERIENCE</w:t>
      </w:r>
    </w:p>
    <w:p w:rsidR="00674072" w:rsidRDefault="00AF3165">
      <w:pPr>
        <w:pStyle w:val="GvdeMetni"/>
        <w:spacing w:before="10"/>
        <w:rPr>
          <w:rFonts w:ascii="Cambria"/>
          <w:b/>
          <w:sz w:val="4"/>
        </w:rPr>
      </w:pPr>
      <w:r>
        <w:rPr>
          <w:rFonts w:ascii="Cambria"/>
          <w:b/>
          <w:noProof/>
          <w:sz w:val="4"/>
          <w:lang w:val="tr-TR" w:eastAsia="tr-TR"/>
        </w:rPr>
        <mc:AlternateContent>
          <mc:Choice Requires="wps">
            <w:drawing>
              <wp:anchor distT="0" distB="0" distL="0" distR="0" simplePos="0" relativeHeight="487588352" behindDoc="1" locked="0" layoutInCell="1" allowOverlap="1">
                <wp:simplePos x="0" y="0"/>
                <wp:positionH relativeFrom="page">
                  <wp:posOffset>881176</wp:posOffset>
                </wp:positionH>
                <wp:positionV relativeFrom="paragraph">
                  <wp:posOffset>51989</wp:posOffset>
                </wp:positionV>
                <wp:extent cx="5798185" cy="1270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2700"/>
                        </a:xfrm>
                        <a:custGeom>
                          <a:avLst/>
                          <a:gdLst/>
                          <a:ahLst/>
                          <a:cxnLst/>
                          <a:rect l="l" t="t" r="r" b="b"/>
                          <a:pathLst>
                            <a:path w="5798185" h="12700">
                              <a:moveTo>
                                <a:pt x="5798184" y="0"/>
                              </a:moveTo>
                              <a:lnTo>
                                <a:pt x="0" y="0"/>
                              </a:lnTo>
                              <a:lnTo>
                                <a:pt x="0" y="12192"/>
                              </a:lnTo>
                              <a:lnTo>
                                <a:pt x="5798184" y="12192"/>
                              </a:lnTo>
                              <a:lnTo>
                                <a:pt x="5798184" y="0"/>
                              </a:lnTo>
                              <a:close/>
                            </a:path>
                          </a:pathLst>
                        </a:custGeom>
                        <a:solidFill>
                          <a:srgbClr val="4F81BC"/>
                        </a:solidFill>
                      </wps:spPr>
                      <wps:bodyPr wrap="square" lIns="0" tIns="0" rIns="0" bIns="0" rtlCol="0">
                        <a:prstTxWarp prst="textNoShape">
                          <a:avLst/>
                        </a:prstTxWarp>
                        <a:noAutofit/>
                      </wps:bodyPr>
                    </wps:wsp>
                  </a:graphicData>
                </a:graphic>
              </wp:anchor>
            </w:drawing>
          </mc:Choice>
          <mc:Fallback xmlns:cx1="http://schemas.microsoft.com/office/drawing/2015/9/8/chartex">
            <w:pict>
              <v:shape w14:anchorId="0D41BC64" id="Graphic 3" o:spid="_x0000_s1026" style="position:absolute;margin-left:69.4pt;margin-top:4.1pt;width:456.5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7981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" path="m5798184,l,,,12192r5798184,l5798184,xe" fillcolor="#4f81bc" stroked="f">
                <v:path arrowok="t"/>
                <w10:wrap type="topAndBottom" anchorx="page"/>
              </v:shape>
            </w:pict>
          </mc:Fallback>
        </mc:AlternateContent>
      </w:r>
    </w:p>
    <w:p w:rsidR="00674072" w:rsidRDefault="00674072">
      <w:pPr>
        <w:pStyle w:val="GvdeMetni"/>
        <w:spacing w:before="221"/>
        <w:rPr>
          <w:rFonts w:ascii="Cambria"/>
          <w:b/>
          <w:sz w:val="22"/>
        </w:rPr>
      </w:pPr>
    </w:p>
    <w:p w:rsidR="00674072" w:rsidRDefault="00AF3165">
      <w:pPr>
        <w:spacing w:before="1"/>
        <w:ind w:left="1275"/>
        <w:rPr>
          <w:rFonts w:ascii="Cambria"/>
          <w:b/>
          <w:i/>
        </w:rPr>
      </w:pPr>
      <w:bookmarkStart w:id="3" w:name="_bookmark3"/>
      <w:bookmarkEnd w:id="3"/>
      <w:r>
        <w:rPr>
          <w:rFonts w:ascii="Cambria"/>
          <w:b/>
          <w:i/>
          <w:color w:val="808080"/>
        </w:rPr>
        <w:t>Please</w:t>
      </w:r>
      <w:r>
        <w:rPr>
          <w:rFonts w:ascii="Cambria"/>
          <w:b/>
          <w:i/>
          <w:color w:val="808080"/>
          <w:spacing w:val="-5"/>
        </w:rPr>
        <w:t xml:space="preserve"> </w:t>
      </w:r>
      <w:r>
        <w:rPr>
          <w:rFonts w:ascii="Cambria"/>
          <w:b/>
          <w:i/>
          <w:color w:val="808080"/>
        </w:rPr>
        <w:t>briefly</w:t>
      </w:r>
      <w:r>
        <w:rPr>
          <w:rFonts w:ascii="Cambria"/>
          <w:b/>
          <w:i/>
          <w:color w:val="808080"/>
          <w:spacing w:val="-4"/>
        </w:rPr>
        <w:t xml:space="preserve"> </w:t>
      </w:r>
      <w:r>
        <w:rPr>
          <w:rFonts w:ascii="Cambria"/>
          <w:b/>
          <w:i/>
          <w:color w:val="808080"/>
        </w:rPr>
        <w:t>present</w:t>
      </w:r>
      <w:r>
        <w:rPr>
          <w:rFonts w:ascii="Cambria"/>
          <w:b/>
          <w:i/>
          <w:color w:val="808080"/>
          <w:spacing w:val="-6"/>
        </w:rPr>
        <w:t xml:space="preserve"> </w:t>
      </w:r>
      <w:r>
        <w:rPr>
          <w:rFonts w:ascii="Cambria"/>
          <w:b/>
          <w:i/>
          <w:color w:val="808080"/>
        </w:rPr>
        <w:t>the</w:t>
      </w:r>
      <w:r>
        <w:rPr>
          <w:rFonts w:ascii="Cambria"/>
          <w:b/>
          <w:i/>
          <w:color w:val="808080"/>
          <w:spacing w:val="-4"/>
        </w:rPr>
        <w:t xml:space="preserve"> </w:t>
      </w:r>
      <w:r>
        <w:rPr>
          <w:rFonts w:ascii="Cambria"/>
          <w:b/>
          <w:i/>
          <w:color w:val="808080"/>
        </w:rPr>
        <w:t>partner</w:t>
      </w:r>
      <w:r>
        <w:rPr>
          <w:rFonts w:ascii="Cambria"/>
          <w:b/>
          <w:i/>
          <w:color w:val="808080"/>
          <w:spacing w:val="-3"/>
        </w:rPr>
        <w:t xml:space="preserve"> </w:t>
      </w:r>
      <w:r>
        <w:rPr>
          <w:rFonts w:ascii="Cambria"/>
          <w:b/>
          <w:i/>
          <w:color w:val="808080"/>
          <w:spacing w:val="-2"/>
        </w:rPr>
        <w:t>organization.</w:t>
      </w:r>
    </w:p>
    <w:p w:rsidR="00674072" w:rsidRDefault="00674072">
      <w:pPr>
        <w:pStyle w:val="GvdeMetni"/>
        <w:rPr>
          <w:rFonts w:ascii="Cambria"/>
          <w:b/>
          <w:i/>
          <w:sz w:val="22"/>
        </w:rPr>
      </w:pPr>
    </w:p>
    <w:p w:rsidR="00674072" w:rsidRDefault="00674072">
      <w:pPr>
        <w:pStyle w:val="GvdeMetni"/>
        <w:spacing w:before="25"/>
        <w:rPr>
          <w:rFonts w:ascii="Cambria"/>
          <w:b/>
          <w:i/>
          <w:sz w:val="22"/>
        </w:rPr>
      </w:pPr>
    </w:p>
    <w:p w:rsidR="00674072" w:rsidRDefault="00AF3165">
      <w:pPr>
        <w:pStyle w:val="GvdeMetni"/>
        <w:spacing w:line="276" w:lineRule="auto"/>
        <w:ind w:left="1275" w:right="422" w:firstLine="566"/>
        <w:jc w:val="both"/>
      </w:pPr>
      <w:r>
        <w:t xml:space="preserve">The </w:t>
      </w:r>
      <w:proofErr w:type="spellStart"/>
      <w:r w:rsidR="00090993">
        <w:t>Denizli</w:t>
      </w:r>
      <w:proofErr w:type="spellEnd"/>
      <w:r>
        <w:t xml:space="preserve"> Provincial Directorate of Agriculture and Forestry is a public institution responsible for overseeing and facilitating various aspects of agriculture, livestock, aquaculture, and rural development. The Directorate operates through </w:t>
      </w:r>
      <w:r w:rsidR="00197845">
        <w:t>21</w:t>
      </w:r>
      <w:r>
        <w:t xml:space="preserve"> service buildings, including</w:t>
      </w:r>
      <w:r>
        <w:rPr>
          <w:spacing w:val="11"/>
        </w:rPr>
        <w:t xml:space="preserve"> </w:t>
      </w:r>
      <w:r>
        <w:t>1</w:t>
      </w:r>
      <w:r w:rsidR="00197845">
        <w:t>9</w:t>
      </w:r>
      <w:r>
        <w:rPr>
          <w:spacing w:val="16"/>
        </w:rPr>
        <w:t xml:space="preserve"> </w:t>
      </w:r>
      <w:r>
        <w:t>district</w:t>
      </w:r>
      <w:r>
        <w:rPr>
          <w:spacing w:val="17"/>
        </w:rPr>
        <w:t xml:space="preserve"> </w:t>
      </w:r>
      <w:r>
        <w:t>offices</w:t>
      </w:r>
      <w:r>
        <w:rPr>
          <w:spacing w:val="15"/>
        </w:rPr>
        <w:t xml:space="preserve"> </w:t>
      </w:r>
      <w:r>
        <w:t>and</w:t>
      </w:r>
      <w:r>
        <w:rPr>
          <w:spacing w:val="18"/>
        </w:rPr>
        <w:t xml:space="preserve"> </w:t>
      </w:r>
      <w:r>
        <w:t>a</w:t>
      </w:r>
      <w:r>
        <w:rPr>
          <w:spacing w:val="15"/>
        </w:rPr>
        <w:t xml:space="preserve"> </w:t>
      </w:r>
      <w:r>
        <w:t>provincial</w:t>
      </w:r>
      <w:r>
        <w:rPr>
          <w:spacing w:val="15"/>
        </w:rPr>
        <w:t xml:space="preserve"> </w:t>
      </w:r>
      <w:r>
        <w:t>office.</w:t>
      </w:r>
      <w:r>
        <w:rPr>
          <w:spacing w:val="18"/>
        </w:rPr>
        <w:t xml:space="preserve"> </w:t>
      </w:r>
      <w:r>
        <w:t>It</w:t>
      </w:r>
      <w:r>
        <w:rPr>
          <w:spacing w:val="19"/>
        </w:rPr>
        <w:t xml:space="preserve"> </w:t>
      </w:r>
      <w:r>
        <w:t>employs</w:t>
      </w:r>
      <w:r>
        <w:rPr>
          <w:spacing w:val="17"/>
        </w:rPr>
        <w:t xml:space="preserve"> </w:t>
      </w:r>
      <w:r w:rsidR="00197845">
        <w:t>1.046</w:t>
      </w:r>
      <w:r>
        <w:rPr>
          <w:spacing w:val="16"/>
        </w:rPr>
        <w:t xml:space="preserve"> </w:t>
      </w:r>
      <w:r>
        <w:t>personnel</w:t>
      </w:r>
      <w:r>
        <w:rPr>
          <w:spacing w:val="17"/>
        </w:rPr>
        <w:t xml:space="preserve"> </w:t>
      </w:r>
      <w:r>
        <w:t>with</w:t>
      </w:r>
      <w:r>
        <w:rPr>
          <w:spacing w:val="17"/>
        </w:rPr>
        <w:t xml:space="preserve"> </w:t>
      </w:r>
      <w:r>
        <w:rPr>
          <w:spacing w:val="-2"/>
        </w:rPr>
        <w:t>diverse</w:t>
      </w:r>
    </w:p>
    <w:p w:rsidR="00674072" w:rsidRDefault="00674072">
      <w:pPr>
        <w:pStyle w:val="GvdeMetni"/>
        <w:spacing w:line="276" w:lineRule="auto"/>
        <w:jc w:val="both"/>
        <w:sectPr w:rsidR="00674072">
          <w:pgSz w:w="11910" w:h="16840"/>
          <w:pgMar w:top="1360" w:right="992" w:bottom="280" w:left="141" w:header="708" w:footer="708" w:gutter="0"/>
          <w:cols w:space="708"/>
        </w:sectPr>
      </w:pPr>
    </w:p>
    <w:p w:rsidR="00674072" w:rsidRDefault="00AF3165">
      <w:pPr>
        <w:pStyle w:val="GvdeMetni"/>
        <w:spacing w:before="72" w:line="278" w:lineRule="auto"/>
        <w:ind w:left="1275" w:right="91"/>
      </w:pPr>
      <w:r>
        <w:lastRenderedPageBreak/>
        <w:t>expertise, including agricultural engineers, food engineers, veterinarians, industrial engineers, civil engineers, architects, landscape architects, surveyors, and statisticians.</w:t>
      </w:r>
    </w:p>
    <w:p w:rsidR="00674072" w:rsidRDefault="00AF3165">
      <w:pPr>
        <w:pStyle w:val="Balk2"/>
        <w:numPr>
          <w:ilvl w:val="0"/>
          <w:numId w:val="2"/>
        </w:numPr>
        <w:tabs>
          <w:tab w:val="left" w:pos="1993"/>
        </w:tabs>
        <w:spacing w:before="201"/>
        <w:ind w:left="1993" w:hanging="358"/>
        <w:jc w:val="both"/>
      </w:pPr>
      <w:bookmarkStart w:id="4" w:name="_bookmark4"/>
      <w:bookmarkEnd w:id="4"/>
      <w:r>
        <w:rPr>
          <w:color w:val="4F81BC"/>
        </w:rPr>
        <w:t>Duties</w:t>
      </w:r>
      <w:r>
        <w:rPr>
          <w:color w:val="4F81BC"/>
          <w:spacing w:val="-7"/>
        </w:rPr>
        <w:t xml:space="preserve"> </w:t>
      </w:r>
      <w:r>
        <w:rPr>
          <w:color w:val="4F81BC"/>
        </w:rPr>
        <w:t>of</w:t>
      </w:r>
      <w:r>
        <w:rPr>
          <w:color w:val="4F81BC"/>
          <w:spacing w:val="-8"/>
        </w:rPr>
        <w:t xml:space="preserve"> </w:t>
      </w:r>
      <w:r>
        <w:rPr>
          <w:color w:val="4F81BC"/>
          <w:spacing w:val="-2"/>
        </w:rPr>
        <w:t>Departments</w:t>
      </w:r>
    </w:p>
    <w:p w:rsidR="00674072" w:rsidRDefault="00AF3165">
      <w:pPr>
        <w:pStyle w:val="Balk3"/>
        <w:numPr>
          <w:ilvl w:val="1"/>
          <w:numId w:val="3"/>
        </w:numPr>
        <w:tabs>
          <w:tab w:val="left" w:pos="1995"/>
        </w:tabs>
        <w:spacing w:before="277"/>
        <w:jc w:val="left"/>
      </w:pPr>
      <w:r>
        <w:t>Coordination</w:t>
      </w:r>
      <w:r>
        <w:rPr>
          <w:spacing w:val="-2"/>
        </w:rPr>
        <w:t xml:space="preserve"> </w:t>
      </w:r>
      <w:r>
        <w:t>and</w:t>
      </w:r>
      <w:r>
        <w:rPr>
          <w:spacing w:val="-2"/>
        </w:rPr>
        <w:t xml:space="preserve"> </w:t>
      </w:r>
      <w:r>
        <w:t>Agricultural</w:t>
      </w:r>
      <w:r>
        <w:rPr>
          <w:spacing w:val="-1"/>
        </w:rPr>
        <w:t xml:space="preserve"> </w:t>
      </w:r>
      <w:r>
        <w:t>Data</w:t>
      </w:r>
      <w:r>
        <w:rPr>
          <w:spacing w:val="-2"/>
        </w:rPr>
        <w:t xml:space="preserve"> Department</w:t>
      </w:r>
    </w:p>
    <w:p w:rsidR="00674072" w:rsidRDefault="00674072">
      <w:pPr>
        <w:pStyle w:val="GvdeMetni"/>
        <w:rPr>
          <w:b/>
        </w:rPr>
      </w:pPr>
    </w:p>
    <w:p w:rsidR="00674072" w:rsidRDefault="00AF3165">
      <w:pPr>
        <w:pStyle w:val="ListeParagraf"/>
        <w:numPr>
          <w:ilvl w:val="2"/>
          <w:numId w:val="3"/>
        </w:numPr>
        <w:tabs>
          <w:tab w:val="left" w:pos="1995"/>
        </w:tabs>
        <w:ind w:right="431"/>
        <w:jc w:val="both"/>
        <w:rPr>
          <w:sz w:val="24"/>
        </w:rPr>
      </w:pPr>
      <w:r>
        <w:rPr>
          <w:sz w:val="24"/>
        </w:rPr>
        <w:t xml:space="preserve">Identifies challenges faced by farmers and coordinates solutions with research </w:t>
      </w:r>
      <w:r>
        <w:rPr>
          <w:spacing w:val="-2"/>
          <w:sz w:val="24"/>
        </w:rPr>
        <w:t>institutions.</w:t>
      </w:r>
    </w:p>
    <w:p w:rsidR="00674072" w:rsidRDefault="00AF3165">
      <w:pPr>
        <w:pStyle w:val="ListeParagraf"/>
        <w:numPr>
          <w:ilvl w:val="2"/>
          <w:numId w:val="3"/>
        </w:numPr>
        <w:tabs>
          <w:tab w:val="left" w:pos="1994"/>
        </w:tabs>
        <w:ind w:left="1994" w:hanging="359"/>
        <w:jc w:val="both"/>
        <w:rPr>
          <w:sz w:val="24"/>
        </w:rPr>
      </w:pPr>
      <w:r>
        <w:rPr>
          <w:sz w:val="24"/>
        </w:rPr>
        <w:t>Prepares</w:t>
      </w:r>
      <w:r>
        <w:rPr>
          <w:spacing w:val="-1"/>
          <w:sz w:val="24"/>
        </w:rPr>
        <w:t xml:space="preserve"> </w:t>
      </w:r>
      <w:r>
        <w:rPr>
          <w:sz w:val="24"/>
        </w:rPr>
        <w:t>agricultural</w:t>
      </w:r>
      <w:r>
        <w:rPr>
          <w:spacing w:val="-1"/>
          <w:sz w:val="24"/>
        </w:rPr>
        <w:t xml:space="preserve"> </w:t>
      </w:r>
      <w:r>
        <w:rPr>
          <w:sz w:val="24"/>
        </w:rPr>
        <w:t>extension</w:t>
      </w:r>
      <w:r>
        <w:rPr>
          <w:spacing w:val="-2"/>
          <w:sz w:val="24"/>
        </w:rPr>
        <w:t xml:space="preserve"> </w:t>
      </w:r>
      <w:r>
        <w:rPr>
          <w:sz w:val="24"/>
        </w:rPr>
        <w:t>programs</w:t>
      </w:r>
      <w:r>
        <w:rPr>
          <w:spacing w:val="-3"/>
          <w:sz w:val="24"/>
        </w:rPr>
        <w:t xml:space="preserve"> </w:t>
      </w:r>
      <w:r>
        <w:rPr>
          <w:sz w:val="24"/>
        </w:rPr>
        <w:t>tailored</w:t>
      </w:r>
      <w:r>
        <w:rPr>
          <w:spacing w:val="-2"/>
          <w:sz w:val="24"/>
        </w:rPr>
        <w:t xml:space="preserve"> </w:t>
      </w:r>
      <w:r>
        <w:rPr>
          <w:sz w:val="24"/>
        </w:rPr>
        <w:t>to</w:t>
      </w:r>
      <w:r>
        <w:rPr>
          <w:spacing w:val="-3"/>
          <w:sz w:val="24"/>
        </w:rPr>
        <w:t xml:space="preserve"> </w:t>
      </w:r>
      <w:r>
        <w:rPr>
          <w:sz w:val="24"/>
        </w:rPr>
        <w:t>address</w:t>
      </w:r>
      <w:r>
        <w:rPr>
          <w:spacing w:val="-2"/>
          <w:sz w:val="24"/>
        </w:rPr>
        <w:t xml:space="preserve"> </w:t>
      </w:r>
      <w:r>
        <w:rPr>
          <w:sz w:val="24"/>
        </w:rPr>
        <w:t>local</w:t>
      </w:r>
      <w:r>
        <w:rPr>
          <w:spacing w:val="-1"/>
          <w:sz w:val="24"/>
        </w:rPr>
        <w:t xml:space="preserve"> </w:t>
      </w:r>
      <w:r>
        <w:rPr>
          <w:sz w:val="24"/>
        </w:rPr>
        <w:t>agricultural</w:t>
      </w:r>
      <w:r>
        <w:rPr>
          <w:spacing w:val="-2"/>
          <w:sz w:val="24"/>
        </w:rPr>
        <w:t xml:space="preserve"> needs.</w:t>
      </w:r>
    </w:p>
    <w:p w:rsidR="00674072" w:rsidRDefault="00AF3165">
      <w:pPr>
        <w:pStyle w:val="ListeParagraf"/>
        <w:numPr>
          <w:ilvl w:val="2"/>
          <w:numId w:val="3"/>
        </w:numPr>
        <w:tabs>
          <w:tab w:val="left" w:pos="1995"/>
        </w:tabs>
        <w:ind w:right="420"/>
        <w:jc w:val="both"/>
        <w:rPr>
          <w:sz w:val="24"/>
        </w:rPr>
      </w:pPr>
      <w:r>
        <w:rPr>
          <w:sz w:val="24"/>
        </w:rPr>
        <w:t>Organizes and supervises vocational and non-vocational training programs, including formal, non-formal, and informal education outside the standard education system (primary, secondary, high school, and university levels). These programs also include internships to equip participants with practical skills.</w:t>
      </w:r>
    </w:p>
    <w:p w:rsidR="00674072" w:rsidRDefault="00AF3165">
      <w:pPr>
        <w:pStyle w:val="ListeParagraf"/>
        <w:numPr>
          <w:ilvl w:val="2"/>
          <w:numId w:val="3"/>
        </w:numPr>
        <w:tabs>
          <w:tab w:val="left" w:pos="1994"/>
        </w:tabs>
        <w:spacing w:line="274" w:lineRule="exact"/>
        <w:ind w:left="1994" w:hanging="359"/>
        <w:jc w:val="both"/>
        <w:rPr>
          <w:sz w:val="24"/>
        </w:rPr>
      </w:pPr>
      <w:r>
        <w:rPr>
          <w:sz w:val="24"/>
        </w:rPr>
        <w:t>Collects,</w:t>
      </w:r>
      <w:r>
        <w:rPr>
          <w:spacing w:val="-4"/>
          <w:sz w:val="24"/>
        </w:rPr>
        <w:t xml:space="preserve"> </w:t>
      </w:r>
      <w:r>
        <w:rPr>
          <w:sz w:val="24"/>
        </w:rPr>
        <w:t>analyzes,</w:t>
      </w:r>
      <w:r>
        <w:rPr>
          <w:spacing w:val="-1"/>
          <w:sz w:val="24"/>
        </w:rPr>
        <w:t xml:space="preserve"> </w:t>
      </w:r>
      <w:r>
        <w:rPr>
          <w:sz w:val="24"/>
        </w:rPr>
        <w:t>and maintains</w:t>
      </w:r>
      <w:r>
        <w:rPr>
          <w:spacing w:val="-1"/>
          <w:sz w:val="24"/>
        </w:rPr>
        <w:t xml:space="preserve"> </w:t>
      </w:r>
      <w:r>
        <w:rPr>
          <w:sz w:val="24"/>
        </w:rPr>
        <w:t>agricultural</w:t>
      </w:r>
      <w:r>
        <w:rPr>
          <w:spacing w:val="-1"/>
          <w:sz w:val="24"/>
        </w:rPr>
        <w:t xml:space="preserve"> </w:t>
      </w:r>
      <w:r>
        <w:rPr>
          <w:sz w:val="24"/>
        </w:rPr>
        <w:t>statistics</w:t>
      </w:r>
      <w:r>
        <w:rPr>
          <w:spacing w:val="-1"/>
          <w:sz w:val="24"/>
        </w:rPr>
        <w:t xml:space="preserve"> </w:t>
      </w:r>
      <w:r>
        <w:rPr>
          <w:sz w:val="24"/>
        </w:rPr>
        <w:t>and</w:t>
      </w:r>
      <w:r>
        <w:rPr>
          <w:spacing w:val="-2"/>
          <w:sz w:val="24"/>
        </w:rPr>
        <w:t xml:space="preserve"> </w:t>
      </w:r>
      <w:r>
        <w:rPr>
          <w:sz w:val="24"/>
        </w:rPr>
        <w:t>inventory</w:t>
      </w:r>
      <w:r>
        <w:rPr>
          <w:spacing w:val="-5"/>
          <w:sz w:val="24"/>
        </w:rPr>
        <w:t xml:space="preserve"> </w:t>
      </w:r>
      <w:r>
        <w:rPr>
          <w:spacing w:val="-2"/>
          <w:sz w:val="24"/>
        </w:rPr>
        <w:t>data.</w:t>
      </w:r>
    </w:p>
    <w:p w:rsidR="00674072" w:rsidRDefault="00AF3165">
      <w:pPr>
        <w:pStyle w:val="ListeParagraf"/>
        <w:numPr>
          <w:ilvl w:val="2"/>
          <w:numId w:val="3"/>
        </w:numPr>
        <w:tabs>
          <w:tab w:val="left" w:pos="1995"/>
        </w:tabs>
        <w:spacing w:before="1"/>
        <w:ind w:right="428"/>
        <w:rPr>
          <w:sz w:val="24"/>
        </w:rPr>
      </w:pPr>
      <w:r>
        <w:rPr>
          <w:sz w:val="24"/>
        </w:rPr>
        <w:t>Provides</w:t>
      </w:r>
      <w:r>
        <w:rPr>
          <w:spacing w:val="80"/>
          <w:sz w:val="24"/>
        </w:rPr>
        <w:t xml:space="preserve"> </w:t>
      </w:r>
      <w:r>
        <w:rPr>
          <w:sz w:val="24"/>
        </w:rPr>
        <w:t>training</w:t>
      </w:r>
      <w:r>
        <w:rPr>
          <w:spacing w:val="80"/>
          <w:sz w:val="24"/>
        </w:rPr>
        <w:t xml:space="preserve"> </w:t>
      </w:r>
      <w:r>
        <w:rPr>
          <w:sz w:val="24"/>
        </w:rPr>
        <w:t>and</w:t>
      </w:r>
      <w:r>
        <w:rPr>
          <w:spacing w:val="80"/>
          <w:sz w:val="24"/>
        </w:rPr>
        <w:t xml:space="preserve"> </w:t>
      </w:r>
      <w:r>
        <w:rPr>
          <w:sz w:val="24"/>
        </w:rPr>
        <w:t>awareness</w:t>
      </w:r>
      <w:r>
        <w:rPr>
          <w:spacing w:val="80"/>
          <w:sz w:val="24"/>
        </w:rPr>
        <w:t xml:space="preserve"> </w:t>
      </w:r>
      <w:r>
        <w:rPr>
          <w:sz w:val="24"/>
        </w:rPr>
        <w:t>programs</w:t>
      </w:r>
      <w:r>
        <w:rPr>
          <w:spacing w:val="80"/>
          <w:sz w:val="24"/>
        </w:rPr>
        <w:t xml:space="preserve"> </w:t>
      </w:r>
      <w:r>
        <w:rPr>
          <w:sz w:val="24"/>
        </w:rPr>
        <w:t>on</w:t>
      </w:r>
      <w:r>
        <w:rPr>
          <w:spacing w:val="80"/>
          <w:sz w:val="24"/>
        </w:rPr>
        <w:t xml:space="preserve"> </w:t>
      </w:r>
      <w:r>
        <w:rPr>
          <w:sz w:val="24"/>
        </w:rPr>
        <w:t>agricultural</w:t>
      </w:r>
      <w:r>
        <w:rPr>
          <w:spacing w:val="80"/>
          <w:sz w:val="24"/>
        </w:rPr>
        <w:t xml:space="preserve"> </w:t>
      </w:r>
      <w:r>
        <w:rPr>
          <w:sz w:val="24"/>
        </w:rPr>
        <w:t>insurance</w:t>
      </w:r>
      <w:r>
        <w:rPr>
          <w:spacing w:val="80"/>
          <w:sz w:val="24"/>
        </w:rPr>
        <w:t xml:space="preserve"> </w:t>
      </w:r>
      <w:r>
        <w:rPr>
          <w:sz w:val="24"/>
        </w:rPr>
        <w:t>and</w:t>
      </w:r>
      <w:r>
        <w:rPr>
          <w:spacing w:val="80"/>
          <w:sz w:val="24"/>
        </w:rPr>
        <w:t xml:space="preserve"> </w:t>
      </w:r>
      <w:r>
        <w:rPr>
          <w:sz w:val="24"/>
        </w:rPr>
        <w:t>risk</w:t>
      </w:r>
      <w:r>
        <w:rPr>
          <w:spacing w:val="80"/>
          <w:sz w:val="24"/>
        </w:rPr>
        <w:t xml:space="preserve"> </w:t>
      </w:r>
      <w:r>
        <w:rPr>
          <w:spacing w:val="-2"/>
          <w:sz w:val="24"/>
        </w:rPr>
        <w:t>management.</w:t>
      </w:r>
    </w:p>
    <w:p w:rsidR="00674072" w:rsidRDefault="00AF3165">
      <w:pPr>
        <w:pStyle w:val="ListeParagraf"/>
        <w:numPr>
          <w:ilvl w:val="2"/>
          <w:numId w:val="3"/>
        </w:numPr>
        <w:tabs>
          <w:tab w:val="left" w:pos="1995"/>
        </w:tabs>
        <w:ind w:right="428"/>
        <w:rPr>
          <w:sz w:val="24"/>
        </w:rPr>
      </w:pPr>
      <w:r>
        <w:rPr>
          <w:sz w:val="24"/>
        </w:rPr>
        <w:t>Coordinates</w:t>
      </w:r>
      <w:r>
        <w:rPr>
          <w:spacing w:val="40"/>
          <w:sz w:val="24"/>
        </w:rPr>
        <w:t xml:space="preserve"> </w:t>
      </w:r>
      <w:r>
        <w:rPr>
          <w:sz w:val="24"/>
        </w:rPr>
        <w:t>inter-departmental</w:t>
      </w:r>
      <w:r>
        <w:rPr>
          <w:spacing w:val="40"/>
          <w:sz w:val="24"/>
        </w:rPr>
        <w:t xml:space="preserve"> </w:t>
      </w:r>
      <w:r>
        <w:rPr>
          <w:sz w:val="24"/>
        </w:rPr>
        <w:t>activities</w:t>
      </w:r>
      <w:r>
        <w:rPr>
          <w:spacing w:val="40"/>
          <w:sz w:val="24"/>
        </w:rPr>
        <w:t xml:space="preserve"> </w:t>
      </w:r>
      <w:r>
        <w:rPr>
          <w:sz w:val="24"/>
        </w:rPr>
        <w:t>within</w:t>
      </w:r>
      <w:r>
        <w:rPr>
          <w:spacing w:val="40"/>
          <w:sz w:val="24"/>
        </w:rPr>
        <w:t xml:space="preserve"> </w:t>
      </w:r>
      <w:r>
        <w:rPr>
          <w:sz w:val="24"/>
        </w:rPr>
        <w:t>the</w:t>
      </w:r>
      <w:r>
        <w:rPr>
          <w:spacing w:val="40"/>
          <w:sz w:val="24"/>
        </w:rPr>
        <w:t xml:space="preserve"> </w:t>
      </w:r>
      <w:r>
        <w:rPr>
          <w:sz w:val="24"/>
        </w:rPr>
        <w:t>Directorate</w:t>
      </w:r>
      <w:r>
        <w:rPr>
          <w:spacing w:val="40"/>
          <w:sz w:val="24"/>
        </w:rPr>
        <w:t xml:space="preserve"> </w:t>
      </w:r>
      <w:r>
        <w:rPr>
          <w:sz w:val="24"/>
        </w:rPr>
        <w:t>and</w:t>
      </w:r>
      <w:r>
        <w:rPr>
          <w:spacing w:val="40"/>
          <w:sz w:val="24"/>
        </w:rPr>
        <w:t xml:space="preserve"> </w:t>
      </w:r>
      <w:r>
        <w:rPr>
          <w:sz w:val="24"/>
        </w:rPr>
        <w:t>supports</w:t>
      </w:r>
      <w:r>
        <w:rPr>
          <w:spacing w:val="40"/>
          <w:sz w:val="24"/>
        </w:rPr>
        <w:t xml:space="preserve"> </w:t>
      </w:r>
      <w:r>
        <w:rPr>
          <w:sz w:val="24"/>
        </w:rPr>
        <w:t xml:space="preserve">field </w:t>
      </w:r>
      <w:r>
        <w:rPr>
          <w:spacing w:val="-2"/>
          <w:sz w:val="24"/>
        </w:rPr>
        <w:t>operations.</w:t>
      </w:r>
    </w:p>
    <w:p w:rsidR="00674072" w:rsidRDefault="00AF3165">
      <w:pPr>
        <w:pStyle w:val="ListeParagraf"/>
        <w:numPr>
          <w:ilvl w:val="2"/>
          <w:numId w:val="3"/>
        </w:numPr>
        <w:tabs>
          <w:tab w:val="left" w:pos="1995"/>
        </w:tabs>
        <w:ind w:right="427"/>
        <w:rPr>
          <w:sz w:val="24"/>
        </w:rPr>
      </w:pPr>
      <w:r>
        <w:rPr>
          <w:sz w:val="24"/>
        </w:rPr>
        <w:t>Houses a dedicated 9-person project unit responsible for managing and coordinating</w:t>
      </w:r>
      <w:r>
        <w:rPr>
          <w:spacing w:val="40"/>
          <w:sz w:val="24"/>
        </w:rPr>
        <w:t xml:space="preserve"> </w:t>
      </w:r>
      <w:r>
        <w:rPr>
          <w:sz w:val="24"/>
        </w:rPr>
        <w:t>Erasmus+ projects and other national and international initiatives.</w:t>
      </w:r>
    </w:p>
    <w:p w:rsidR="00674072" w:rsidRDefault="00674072">
      <w:pPr>
        <w:pStyle w:val="GvdeMetni"/>
        <w:spacing w:before="9"/>
      </w:pPr>
    </w:p>
    <w:p w:rsidR="00674072" w:rsidRDefault="00AF3165">
      <w:pPr>
        <w:pStyle w:val="Balk3"/>
        <w:numPr>
          <w:ilvl w:val="1"/>
          <w:numId w:val="3"/>
        </w:numPr>
        <w:tabs>
          <w:tab w:val="left" w:pos="1995"/>
        </w:tabs>
        <w:spacing w:before="1"/>
        <w:ind w:hanging="607"/>
        <w:jc w:val="left"/>
      </w:pPr>
      <w:r>
        <w:t>Fisheries</w:t>
      </w:r>
      <w:r>
        <w:rPr>
          <w:spacing w:val="-3"/>
        </w:rPr>
        <w:t xml:space="preserve"> </w:t>
      </w:r>
      <w:r>
        <w:rPr>
          <w:spacing w:val="-2"/>
        </w:rPr>
        <w:t>Department</w:t>
      </w:r>
    </w:p>
    <w:p w:rsidR="00674072" w:rsidRDefault="00674072">
      <w:pPr>
        <w:pStyle w:val="GvdeMetni"/>
        <w:rPr>
          <w:b/>
        </w:rPr>
      </w:pPr>
    </w:p>
    <w:p w:rsidR="00674072" w:rsidRDefault="00AF3165">
      <w:pPr>
        <w:pStyle w:val="ListeParagraf"/>
        <w:numPr>
          <w:ilvl w:val="2"/>
          <w:numId w:val="3"/>
        </w:numPr>
        <w:tabs>
          <w:tab w:val="left" w:pos="1995"/>
          <w:tab w:val="left" w:pos="2955"/>
          <w:tab w:val="left" w:pos="3451"/>
          <w:tab w:val="left" w:pos="4720"/>
          <w:tab w:val="left" w:pos="6147"/>
          <w:tab w:val="left" w:pos="6550"/>
          <w:tab w:val="left" w:pos="7567"/>
          <w:tab w:val="left" w:pos="8675"/>
          <w:tab w:val="left" w:pos="9224"/>
        </w:tabs>
        <w:ind w:right="430"/>
        <w:rPr>
          <w:sz w:val="24"/>
        </w:rPr>
      </w:pPr>
      <w:r>
        <w:rPr>
          <w:spacing w:val="-2"/>
          <w:sz w:val="24"/>
        </w:rPr>
        <w:t>Ensures</w:t>
      </w:r>
      <w:r>
        <w:rPr>
          <w:sz w:val="24"/>
        </w:rPr>
        <w:tab/>
      </w:r>
      <w:r>
        <w:rPr>
          <w:spacing w:val="-4"/>
          <w:sz w:val="24"/>
        </w:rPr>
        <w:t>the</w:t>
      </w:r>
      <w:r>
        <w:rPr>
          <w:sz w:val="24"/>
        </w:rPr>
        <w:tab/>
      </w:r>
      <w:r>
        <w:rPr>
          <w:spacing w:val="-2"/>
          <w:sz w:val="24"/>
        </w:rPr>
        <w:t>sustainable</w:t>
      </w:r>
      <w:r>
        <w:rPr>
          <w:sz w:val="24"/>
        </w:rPr>
        <w:tab/>
      </w:r>
      <w:r>
        <w:rPr>
          <w:spacing w:val="-2"/>
          <w:sz w:val="24"/>
        </w:rPr>
        <w:t>management</w:t>
      </w:r>
      <w:r>
        <w:rPr>
          <w:sz w:val="24"/>
        </w:rPr>
        <w:tab/>
      </w:r>
      <w:r>
        <w:rPr>
          <w:spacing w:val="-6"/>
          <w:sz w:val="24"/>
        </w:rPr>
        <w:t>of</w:t>
      </w:r>
      <w:r>
        <w:rPr>
          <w:sz w:val="24"/>
        </w:rPr>
        <w:tab/>
      </w:r>
      <w:r>
        <w:rPr>
          <w:spacing w:val="-2"/>
          <w:sz w:val="24"/>
        </w:rPr>
        <w:t>fisheries</w:t>
      </w:r>
      <w:r>
        <w:rPr>
          <w:sz w:val="24"/>
        </w:rPr>
        <w:tab/>
      </w:r>
      <w:r>
        <w:rPr>
          <w:spacing w:val="-2"/>
          <w:sz w:val="24"/>
        </w:rPr>
        <w:t>resources</w:t>
      </w:r>
      <w:r>
        <w:rPr>
          <w:sz w:val="24"/>
        </w:rPr>
        <w:tab/>
      </w:r>
      <w:r>
        <w:rPr>
          <w:spacing w:val="-4"/>
          <w:sz w:val="24"/>
        </w:rPr>
        <w:t>and</w:t>
      </w:r>
      <w:r>
        <w:rPr>
          <w:sz w:val="24"/>
        </w:rPr>
        <w:tab/>
      </w:r>
      <w:r>
        <w:rPr>
          <w:spacing w:val="-2"/>
          <w:sz w:val="24"/>
        </w:rPr>
        <w:t xml:space="preserve">aquaculture </w:t>
      </w:r>
      <w:r>
        <w:rPr>
          <w:sz w:val="24"/>
        </w:rPr>
        <w:t>development projects.</w:t>
      </w:r>
    </w:p>
    <w:p w:rsidR="00674072" w:rsidRDefault="00AF3165">
      <w:pPr>
        <w:pStyle w:val="ListeParagraf"/>
        <w:numPr>
          <w:ilvl w:val="2"/>
          <w:numId w:val="3"/>
        </w:numPr>
        <w:tabs>
          <w:tab w:val="left" w:pos="1995"/>
        </w:tabs>
        <w:ind w:right="428"/>
        <w:rPr>
          <w:sz w:val="24"/>
        </w:rPr>
      </w:pPr>
      <w:r>
        <w:rPr>
          <w:sz w:val="24"/>
        </w:rPr>
        <w:t>Regulates</w:t>
      </w:r>
      <w:r>
        <w:rPr>
          <w:spacing w:val="40"/>
          <w:sz w:val="24"/>
        </w:rPr>
        <w:t xml:space="preserve"> </w:t>
      </w:r>
      <w:r>
        <w:rPr>
          <w:sz w:val="24"/>
        </w:rPr>
        <w:t>and</w:t>
      </w:r>
      <w:r>
        <w:rPr>
          <w:spacing w:val="40"/>
          <w:sz w:val="24"/>
        </w:rPr>
        <w:t xml:space="preserve"> </w:t>
      </w:r>
      <w:r>
        <w:rPr>
          <w:sz w:val="24"/>
        </w:rPr>
        <w:t>monitors</w:t>
      </w:r>
      <w:r>
        <w:rPr>
          <w:spacing w:val="40"/>
          <w:sz w:val="24"/>
        </w:rPr>
        <w:t xml:space="preserve"> </w:t>
      </w:r>
      <w:r>
        <w:rPr>
          <w:sz w:val="24"/>
        </w:rPr>
        <w:t>fishing</w:t>
      </w:r>
      <w:r>
        <w:rPr>
          <w:spacing w:val="40"/>
          <w:sz w:val="24"/>
        </w:rPr>
        <w:t xml:space="preserve"> </w:t>
      </w:r>
      <w:r>
        <w:rPr>
          <w:sz w:val="24"/>
        </w:rPr>
        <w:t>activities,</w:t>
      </w:r>
      <w:r>
        <w:rPr>
          <w:spacing w:val="40"/>
          <w:sz w:val="24"/>
        </w:rPr>
        <w:t xml:space="preserve"> </w:t>
      </w:r>
      <w:r>
        <w:rPr>
          <w:sz w:val="24"/>
        </w:rPr>
        <w:t>including</w:t>
      </w:r>
      <w:r>
        <w:rPr>
          <w:spacing w:val="40"/>
          <w:sz w:val="24"/>
        </w:rPr>
        <w:t xml:space="preserve"> </w:t>
      </w:r>
      <w:r>
        <w:rPr>
          <w:sz w:val="24"/>
        </w:rPr>
        <w:t>the</w:t>
      </w:r>
      <w:r>
        <w:rPr>
          <w:spacing w:val="40"/>
          <w:sz w:val="24"/>
        </w:rPr>
        <w:t xml:space="preserve"> </w:t>
      </w:r>
      <w:r>
        <w:rPr>
          <w:sz w:val="24"/>
        </w:rPr>
        <w:t>prevention</w:t>
      </w:r>
      <w:r>
        <w:rPr>
          <w:spacing w:val="40"/>
          <w:sz w:val="24"/>
        </w:rPr>
        <w:t xml:space="preserve"> </w:t>
      </w:r>
      <w:r>
        <w:rPr>
          <w:sz w:val="24"/>
        </w:rPr>
        <w:t>of</w:t>
      </w:r>
      <w:r>
        <w:rPr>
          <w:spacing w:val="40"/>
          <w:sz w:val="24"/>
        </w:rPr>
        <w:t xml:space="preserve"> </w:t>
      </w:r>
      <w:r>
        <w:rPr>
          <w:sz w:val="24"/>
        </w:rPr>
        <w:t>illegal</w:t>
      </w:r>
      <w:r>
        <w:rPr>
          <w:spacing w:val="40"/>
          <w:sz w:val="24"/>
        </w:rPr>
        <w:t xml:space="preserve"> </w:t>
      </w:r>
      <w:r>
        <w:rPr>
          <w:sz w:val="24"/>
        </w:rPr>
        <w:t>and</w:t>
      </w:r>
      <w:r>
        <w:rPr>
          <w:spacing w:val="40"/>
          <w:sz w:val="24"/>
        </w:rPr>
        <w:t xml:space="preserve"> </w:t>
      </w:r>
      <w:r>
        <w:rPr>
          <w:sz w:val="24"/>
        </w:rPr>
        <w:t>unregulated fishing.</w:t>
      </w:r>
    </w:p>
    <w:p w:rsidR="00674072" w:rsidRDefault="00AF3165">
      <w:pPr>
        <w:pStyle w:val="ListeParagraf"/>
        <w:numPr>
          <w:ilvl w:val="2"/>
          <w:numId w:val="3"/>
        </w:numPr>
        <w:tabs>
          <w:tab w:val="left" w:pos="1995"/>
        </w:tabs>
        <w:ind w:right="432"/>
        <w:rPr>
          <w:sz w:val="24"/>
        </w:rPr>
      </w:pPr>
      <w:r>
        <w:rPr>
          <w:sz w:val="24"/>
        </w:rPr>
        <w:t>Conducts educational programs for fishermen and maintains data collection systems</w:t>
      </w:r>
      <w:r>
        <w:rPr>
          <w:spacing w:val="40"/>
          <w:sz w:val="24"/>
        </w:rPr>
        <w:t xml:space="preserve"> </w:t>
      </w:r>
      <w:r>
        <w:rPr>
          <w:sz w:val="24"/>
        </w:rPr>
        <w:t>related to fisheries.</w:t>
      </w:r>
    </w:p>
    <w:p w:rsidR="00674072" w:rsidRDefault="00AF3165">
      <w:pPr>
        <w:pStyle w:val="ListeParagraf"/>
        <w:numPr>
          <w:ilvl w:val="2"/>
          <w:numId w:val="3"/>
        </w:numPr>
        <w:tabs>
          <w:tab w:val="left" w:pos="1995"/>
        </w:tabs>
        <w:ind w:right="425"/>
        <w:rPr>
          <w:sz w:val="24"/>
        </w:rPr>
      </w:pPr>
      <w:r>
        <w:rPr>
          <w:sz w:val="24"/>
        </w:rPr>
        <w:t>Oversees</w:t>
      </w:r>
      <w:r>
        <w:rPr>
          <w:spacing w:val="40"/>
          <w:sz w:val="24"/>
        </w:rPr>
        <w:t xml:space="preserve"> </w:t>
      </w:r>
      <w:r>
        <w:rPr>
          <w:sz w:val="24"/>
        </w:rPr>
        <w:t>fishing</w:t>
      </w:r>
      <w:r>
        <w:rPr>
          <w:spacing w:val="40"/>
          <w:sz w:val="24"/>
        </w:rPr>
        <w:t xml:space="preserve"> </w:t>
      </w:r>
      <w:r>
        <w:rPr>
          <w:sz w:val="24"/>
        </w:rPr>
        <w:t>permits,</w:t>
      </w:r>
      <w:r>
        <w:rPr>
          <w:spacing w:val="40"/>
          <w:sz w:val="24"/>
        </w:rPr>
        <w:t xml:space="preserve"> </w:t>
      </w:r>
      <w:r>
        <w:rPr>
          <w:sz w:val="24"/>
        </w:rPr>
        <w:t>aquaculture</w:t>
      </w:r>
      <w:r>
        <w:rPr>
          <w:spacing w:val="40"/>
          <w:sz w:val="24"/>
        </w:rPr>
        <w:t xml:space="preserve"> </w:t>
      </w:r>
      <w:r>
        <w:rPr>
          <w:sz w:val="24"/>
        </w:rPr>
        <w:t>area</w:t>
      </w:r>
      <w:r>
        <w:rPr>
          <w:spacing w:val="40"/>
          <w:sz w:val="24"/>
        </w:rPr>
        <w:t xml:space="preserve"> </w:t>
      </w:r>
      <w:r>
        <w:rPr>
          <w:sz w:val="24"/>
        </w:rPr>
        <w:t>management,</w:t>
      </w:r>
      <w:r>
        <w:rPr>
          <w:spacing w:val="40"/>
          <w:sz w:val="24"/>
        </w:rPr>
        <w:t xml:space="preserve"> </w:t>
      </w:r>
      <w:r>
        <w:rPr>
          <w:sz w:val="24"/>
        </w:rPr>
        <w:t>and</w:t>
      </w:r>
      <w:r>
        <w:rPr>
          <w:spacing w:val="40"/>
          <w:sz w:val="24"/>
        </w:rPr>
        <w:t xml:space="preserve"> </w:t>
      </w:r>
      <w:r>
        <w:rPr>
          <w:sz w:val="24"/>
        </w:rPr>
        <w:t>the</w:t>
      </w:r>
      <w:r>
        <w:rPr>
          <w:spacing w:val="40"/>
          <w:sz w:val="24"/>
        </w:rPr>
        <w:t xml:space="preserve"> </w:t>
      </w:r>
      <w:r>
        <w:rPr>
          <w:sz w:val="24"/>
        </w:rPr>
        <w:t>enforcement</w:t>
      </w:r>
      <w:r>
        <w:rPr>
          <w:spacing w:val="40"/>
          <w:sz w:val="24"/>
        </w:rPr>
        <w:t xml:space="preserve"> </w:t>
      </w:r>
      <w:r>
        <w:rPr>
          <w:sz w:val="24"/>
        </w:rPr>
        <w:t>of</w:t>
      </w:r>
      <w:r>
        <w:rPr>
          <w:spacing w:val="80"/>
          <w:sz w:val="24"/>
        </w:rPr>
        <w:t xml:space="preserve"> </w:t>
      </w:r>
      <w:r>
        <w:rPr>
          <w:sz w:val="24"/>
        </w:rPr>
        <w:t>environmental regulations.</w:t>
      </w:r>
    </w:p>
    <w:p w:rsidR="00674072" w:rsidRDefault="00674072">
      <w:pPr>
        <w:pStyle w:val="GvdeMetni"/>
        <w:spacing w:before="7"/>
      </w:pPr>
    </w:p>
    <w:p w:rsidR="00674072" w:rsidRDefault="00AF3165">
      <w:pPr>
        <w:pStyle w:val="Balk3"/>
        <w:numPr>
          <w:ilvl w:val="1"/>
          <w:numId w:val="3"/>
        </w:numPr>
        <w:tabs>
          <w:tab w:val="left" w:pos="1995"/>
        </w:tabs>
        <w:spacing w:before="1"/>
        <w:ind w:hanging="701"/>
        <w:jc w:val="left"/>
      </w:pPr>
      <w:r>
        <w:t>Animal</w:t>
      </w:r>
      <w:r>
        <w:rPr>
          <w:spacing w:val="-2"/>
        </w:rPr>
        <w:t xml:space="preserve"> </w:t>
      </w:r>
      <w:r>
        <w:t>Health</w:t>
      </w:r>
      <w:r>
        <w:rPr>
          <w:spacing w:val="-2"/>
        </w:rPr>
        <w:t xml:space="preserve"> </w:t>
      </w:r>
      <w:r>
        <w:t>and</w:t>
      </w:r>
      <w:r>
        <w:rPr>
          <w:spacing w:val="-2"/>
        </w:rPr>
        <w:t xml:space="preserve"> </w:t>
      </w:r>
      <w:r>
        <w:t>Breeding</w:t>
      </w:r>
      <w:r>
        <w:rPr>
          <w:spacing w:val="-1"/>
        </w:rPr>
        <w:t xml:space="preserve"> </w:t>
      </w:r>
      <w:r>
        <w:rPr>
          <w:spacing w:val="-2"/>
        </w:rPr>
        <w:t>Department</w:t>
      </w:r>
    </w:p>
    <w:p w:rsidR="00674072" w:rsidRDefault="00AF3165">
      <w:pPr>
        <w:pStyle w:val="ListeParagraf"/>
        <w:numPr>
          <w:ilvl w:val="2"/>
          <w:numId w:val="3"/>
        </w:numPr>
        <w:tabs>
          <w:tab w:val="left" w:pos="1995"/>
        </w:tabs>
        <w:spacing w:before="276"/>
        <w:ind w:right="432"/>
        <w:rPr>
          <w:sz w:val="24"/>
        </w:rPr>
      </w:pPr>
      <w:r>
        <w:rPr>
          <w:sz w:val="24"/>
        </w:rPr>
        <w:t xml:space="preserve">Protects animal health and welfare, combating diseases and implementing preventive </w:t>
      </w:r>
      <w:r>
        <w:rPr>
          <w:spacing w:val="-2"/>
          <w:sz w:val="24"/>
        </w:rPr>
        <w:t>measures.</w:t>
      </w:r>
    </w:p>
    <w:p w:rsidR="00674072" w:rsidRDefault="00AF3165">
      <w:pPr>
        <w:pStyle w:val="ListeParagraf"/>
        <w:numPr>
          <w:ilvl w:val="2"/>
          <w:numId w:val="3"/>
        </w:numPr>
        <w:tabs>
          <w:tab w:val="left" w:pos="1995"/>
        </w:tabs>
        <w:ind w:right="422"/>
        <w:rPr>
          <w:sz w:val="24"/>
        </w:rPr>
      </w:pPr>
      <w:r>
        <w:rPr>
          <w:sz w:val="24"/>
        </w:rPr>
        <w:t>Supervises</w:t>
      </w:r>
      <w:r>
        <w:rPr>
          <w:spacing w:val="40"/>
          <w:sz w:val="24"/>
        </w:rPr>
        <w:t xml:space="preserve"> </w:t>
      </w:r>
      <w:r>
        <w:rPr>
          <w:sz w:val="24"/>
        </w:rPr>
        <w:t>animal</w:t>
      </w:r>
      <w:r>
        <w:rPr>
          <w:spacing w:val="40"/>
          <w:sz w:val="24"/>
        </w:rPr>
        <w:t xml:space="preserve"> </w:t>
      </w:r>
      <w:r>
        <w:rPr>
          <w:sz w:val="24"/>
        </w:rPr>
        <w:t>identification</w:t>
      </w:r>
      <w:r>
        <w:rPr>
          <w:spacing w:val="40"/>
          <w:sz w:val="24"/>
        </w:rPr>
        <w:t xml:space="preserve"> </w:t>
      </w:r>
      <w:r>
        <w:rPr>
          <w:sz w:val="24"/>
        </w:rPr>
        <w:t>and</w:t>
      </w:r>
      <w:r>
        <w:rPr>
          <w:spacing w:val="40"/>
          <w:sz w:val="24"/>
        </w:rPr>
        <w:t xml:space="preserve"> </w:t>
      </w:r>
      <w:r>
        <w:rPr>
          <w:sz w:val="24"/>
        </w:rPr>
        <w:t>movement</w:t>
      </w:r>
      <w:r>
        <w:rPr>
          <w:spacing w:val="40"/>
          <w:sz w:val="24"/>
        </w:rPr>
        <w:t xml:space="preserve"> </w:t>
      </w:r>
      <w:r>
        <w:rPr>
          <w:sz w:val="24"/>
        </w:rPr>
        <w:t>within</w:t>
      </w:r>
      <w:r>
        <w:rPr>
          <w:spacing w:val="40"/>
          <w:sz w:val="24"/>
        </w:rPr>
        <w:t xml:space="preserve"> </w:t>
      </w:r>
      <w:r>
        <w:rPr>
          <w:sz w:val="24"/>
        </w:rPr>
        <w:t>the</w:t>
      </w:r>
      <w:r>
        <w:rPr>
          <w:spacing w:val="40"/>
          <w:sz w:val="24"/>
        </w:rPr>
        <w:t xml:space="preserve"> </w:t>
      </w:r>
      <w:r>
        <w:rPr>
          <w:sz w:val="24"/>
        </w:rPr>
        <w:t>province</w:t>
      </w:r>
      <w:r>
        <w:rPr>
          <w:spacing w:val="40"/>
          <w:sz w:val="24"/>
        </w:rPr>
        <w:t xml:space="preserve"> </w:t>
      </w:r>
      <w:r>
        <w:rPr>
          <w:sz w:val="24"/>
        </w:rPr>
        <w:t>and</w:t>
      </w:r>
      <w:r>
        <w:rPr>
          <w:spacing w:val="40"/>
          <w:sz w:val="24"/>
        </w:rPr>
        <w:t xml:space="preserve"> </w:t>
      </w:r>
      <w:r>
        <w:rPr>
          <w:sz w:val="24"/>
        </w:rPr>
        <w:t>ensures</w:t>
      </w:r>
      <w:r>
        <w:rPr>
          <w:spacing w:val="80"/>
          <w:w w:val="150"/>
          <w:sz w:val="24"/>
        </w:rPr>
        <w:t xml:space="preserve"> </w:t>
      </w:r>
      <w:r>
        <w:rPr>
          <w:sz w:val="24"/>
        </w:rPr>
        <w:t>compliance with national health standards for imports and exports.</w:t>
      </w:r>
    </w:p>
    <w:p w:rsidR="00674072" w:rsidRDefault="00AF3165">
      <w:pPr>
        <w:pStyle w:val="ListeParagraf"/>
        <w:numPr>
          <w:ilvl w:val="2"/>
          <w:numId w:val="3"/>
        </w:numPr>
        <w:tabs>
          <w:tab w:val="left" w:pos="1995"/>
        </w:tabs>
        <w:ind w:right="431"/>
        <w:rPr>
          <w:sz w:val="24"/>
        </w:rPr>
      </w:pPr>
      <w:r>
        <w:rPr>
          <w:sz w:val="24"/>
        </w:rPr>
        <w:t>Supports</w:t>
      </w:r>
      <w:r>
        <w:rPr>
          <w:spacing w:val="80"/>
          <w:sz w:val="24"/>
        </w:rPr>
        <w:t xml:space="preserve"> </w:t>
      </w:r>
      <w:r>
        <w:rPr>
          <w:sz w:val="24"/>
        </w:rPr>
        <w:t>breeding</w:t>
      </w:r>
      <w:r>
        <w:rPr>
          <w:spacing w:val="80"/>
          <w:sz w:val="24"/>
        </w:rPr>
        <w:t xml:space="preserve"> </w:t>
      </w:r>
      <w:r>
        <w:rPr>
          <w:sz w:val="24"/>
        </w:rPr>
        <w:t>programs,</w:t>
      </w:r>
      <w:r>
        <w:rPr>
          <w:spacing w:val="80"/>
          <w:sz w:val="24"/>
        </w:rPr>
        <w:t xml:space="preserve"> </w:t>
      </w:r>
      <w:r>
        <w:rPr>
          <w:sz w:val="24"/>
        </w:rPr>
        <w:t>artificial</w:t>
      </w:r>
      <w:r>
        <w:rPr>
          <w:spacing w:val="80"/>
          <w:sz w:val="24"/>
        </w:rPr>
        <w:t xml:space="preserve"> </w:t>
      </w:r>
      <w:r>
        <w:rPr>
          <w:sz w:val="24"/>
        </w:rPr>
        <w:t>insemination,</w:t>
      </w:r>
      <w:r>
        <w:rPr>
          <w:spacing w:val="80"/>
          <w:sz w:val="24"/>
        </w:rPr>
        <w:t xml:space="preserve"> </w:t>
      </w:r>
      <w:r>
        <w:rPr>
          <w:sz w:val="24"/>
        </w:rPr>
        <w:t>and</w:t>
      </w:r>
      <w:r>
        <w:rPr>
          <w:spacing w:val="80"/>
          <w:sz w:val="24"/>
        </w:rPr>
        <w:t xml:space="preserve"> </w:t>
      </w:r>
      <w:r>
        <w:rPr>
          <w:sz w:val="24"/>
        </w:rPr>
        <w:t>veterinary</w:t>
      </w:r>
      <w:r>
        <w:rPr>
          <w:spacing w:val="80"/>
          <w:sz w:val="24"/>
        </w:rPr>
        <w:t xml:space="preserve"> </w:t>
      </w:r>
      <w:r>
        <w:rPr>
          <w:sz w:val="24"/>
        </w:rPr>
        <w:t>services</w:t>
      </w:r>
      <w:r>
        <w:rPr>
          <w:spacing w:val="80"/>
          <w:sz w:val="24"/>
        </w:rPr>
        <w:t xml:space="preserve"> </w:t>
      </w:r>
      <w:r>
        <w:rPr>
          <w:sz w:val="24"/>
        </w:rPr>
        <w:t>to improve livestock production.</w:t>
      </w:r>
    </w:p>
    <w:p w:rsidR="00674072" w:rsidRDefault="00674072">
      <w:pPr>
        <w:pStyle w:val="GvdeMetni"/>
        <w:spacing w:before="10"/>
      </w:pPr>
    </w:p>
    <w:p w:rsidR="00674072" w:rsidRDefault="00AF3165">
      <w:pPr>
        <w:pStyle w:val="Balk3"/>
        <w:numPr>
          <w:ilvl w:val="1"/>
          <w:numId w:val="3"/>
        </w:numPr>
        <w:tabs>
          <w:tab w:val="left" w:pos="1995"/>
        </w:tabs>
        <w:ind w:hanging="686"/>
        <w:jc w:val="left"/>
      </w:pPr>
      <w:r>
        <w:t>Crop</w:t>
      </w:r>
      <w:r>
        <w:rPr>
          <w:spacing w:val="-2"/>
        </w:rPr>
        <w:t xml:space="preserve"> </w:t>
      </w:r>
      <w:r>
        <w:t>Production</w:t>
      </w:r>
      <w:r>
        <w:rPr>
          <w:spacing w:val="-2"/>
        </w:rPr>
        <w:t xml:space="preserve"> </w:t>
      </w:r>
      <w:r>
        <w:t>and</w:t>
      </w:r>
      <w:r>
        <w:rPr>
          <w:spacing w:val="-2"/>
        </w:rPr>
        <w:t xml:space="preserve"> </w:t>
      </w:r>
      <w:r>
        <w:t>Plant</w:t>
      </w:r>
      <w:r>
        <w:rPr>
          <w:spacing w:val="-2"/>
        </w:rPr>
        <w:t xml:space="preserve"> </w:t>
      </w:r>
      <w:r>
        <w:t>Health</w:t>
      </w:r>
      <w:r>
        <w:rPr>
          <w:spacing w:val="-1"/>
        </w:rPr>
        <w:t xml:space="preserve"> </w:t>
      </w:r>
      <w:r>
        <w:rPr>
          <w:spacing w:val="-2"/>
        </w:rPr>
        <w:t>Department</w:t>
      </w:r>
    </w:p>
    <w:p w:rsidR="00674072" w:rsidRDefault="00674072">
      <w:pPr>
        <w:pStyle w:val="GvdeMetni"/>
        <w:spacing w:before="2"/>
        <w:rPr>
          <w:b/>
        </w:rPr>
      </w:pPr>
    </w:p>
    <w:p w:rsidR="00674072" w:rsidRDefault="00AF3165">
      <w:pPr>
        <w:pStyle w:val="ListeParagraf"/>
        <w:numPr>
          <w:ilvl w:val="2"/>
          <w:numId w:val="3"/>
        </w:numPr>
        <w:tabs>
          <w:tab w:val="left" w:pos="1995"/>
        </w:tabs>
        <w:spacing w:line="237" w:lineRule="auto"/>
        <w:ind w:right="429"/>
        <w:rPr>
          <w:sz w:val="24"/>
        </w:rPr>
      </w:pPr>
      <w:r>
        <w:rPr>
          <w:sz w:val="24"/>
        </w:rPr>
        <w:t xml:space="preserve">Develops crop patterns suitable for the region and implements sustainable agricultural </w:t>
      </w:r>
      <w:r>
        <w:rPr>
          <w:spacing w:val="-2"/>
          <w:sz w:val="24"/>
        </w:rPr>
        <w:t>practices.</w:t>
      </w:r>
    </w:p>
    <w:p w:rsidR="00674072" w:rsidRDefault="00AF3165">
      <w:pPr>
        <w:pStyle w:val="ListeParagraf"/>
        <w:numPr>
          <w:ilvl w:val="2"/>
          <w:numId w:val="3"/>
        </w:numPr>
        <w:tabs>
          <w:tab w:val="left" w:pos="1995"/>
        </w:tabs>
        <w:spacing w:before="1"/>
        <w:rPr>
          <w:sz w:val="24"/>
        </w:rPr>
      </w:pPr>
      <w:r>
        <w:rPr>
          <w:sz w:val="24"/>
        </w:rPr>
        <w:t>Manages</w:t>
      </w:r>
      <w:r>
        <w:rPr>
          <w:spacing w:val="-3"/>
          <w:sz w:val="24"/>
        </w:rPr>
        <w:t xml:space="preserve"> </w:t>
      </w:r>
      <w:r>
        <w:rPr>
          <w:sz w:val="24"/>
        </w:rPr>
        <w:t>plant</w:t>
      </w:r>
      <w:r>
        <w:rPr>
          <w:spacing w:val="-1"/>
          <w:sz w:val="24"/>
        </w:rPr>
        <w:t xml:space="preserve"> </w:t>
      </w:r>
      <w:r>
        <w:rPr>
          <w:sz w:val="24"/>
        </w:rPr>
        <w:t>diseases and</w:t>
      </w:r>
      <w:r>
        <w:rPr>
          <w:spacing w:val="-1"/>
          <w:sz w:val="24"/>
        </w:rPr>
        <w:t xml:space="preserve"> </w:t>
      </w:r>
      <w:r>
        <w:rPr>
          <w:sz w:val="24"/>
        </w:rPr>
        <w:t>pests using</w:t>
      </w:r>
      <w:r>
        <w:rPr>
          <w:spacing w:val="-4"/>
          <w:sz w:val="24"/>
        </w:rPr>
        <w:t xml:space="preserve"> </w:t>
      </w:r>
      <w:r>
        <w:rPr>
          <w:sz w:val="24"/>
        </w:rPr>
        <w:t>modern,</w:t>
      </w:r>
      <w:r>
        <w:rPr>
          <w:spacing w:val="2"/>
          <w:sz w:val="24"/>
        </w:rPr>
        <w:t xml:space="preserve"> </w:t>
      </w:r>
      <w:r>
        <w:rPr>
          <w:sz w:val="24"/>
        </w:rPr>
        <w:t>eco-friendly</w:t>
      </w:r>
      <w:r>
        <w:rPr>
          <w:spacing w:val="-5"/>
          <w:sz w:val="24"/>
        </w:rPr>
        <w:t xml:space="preserve"> </w:t>
      </w:r>
      <w:r>
        <w:rPr>
          <w:spacing w:val="-2"/>
          <w:sz w:val="24"/>
        </w:rPr>
        <w:t>methods.</w:t>
      </w:r>
    </w:p>
    <w:p w:rsidR="00674072" w:rsidRDefault="00AF3165">
      <w:pPr>
        <w:pStyle w:val="ListeParagraf"/>
        <w:numPr>
          <w:ilvl w:val="2"/>
          <w:numId w:val="3"/>
        </w:numPr>
        <w:tabs>
          <w:tab w:val="left" w:pos="1995"/>
        </w:tabs>
        <w:ind w:right="432"/>
        <w:rPr>
          <w:sz w:val="24"/>
        </w:rPr>
      </w:pPr>
      <w:r>
        <w:rPr>
          <w:sz w:val="24"/>
        </w:rPr>
        <w:t>Oversees</w:t>
      </w:r>
      <w:r>
        <w:rPr>
          <w:spacing w:val="80"/>
          <w:sz w:val="24"/>
        </w:rPr>
        <w:t xml:space="preserve"> </w:t>
      </w:r>
      <w:r>
        <w:rPr>
          <w:sz w:val="24"/>
        </w:rPr>
        <w:t>the</w:t>
      </w:r>
      <w:r>
        <w:rPr>
          <w:spacing w:val="80"/>
          <w:sz w:val="24"/>
        </w:rPr>
        <w:t xml:space="preserve"> </w:t>
      </w:r>
      <w:r>
        <w:rPr>
          <w:sz w:val="24"/>
        </w:rPr>
        <w:t>production,</w:t>
      </w:r>
      <w:r>
        <w:rPr>
          <w:spacing w:val="80"/>
          <w:sz w:val="24"/>
        </w:rPr>
        <w:t xml:space="preserve"> </w:t>
      </w:r>
      <w:r>
        <w:rPr>
          <w:sz w:val="24"/>
        </w:rPr>
        <w:t>certification,</w:t>
      </w:r>
      <w:r>
        <w:rPr>
          <w:spacing w:val="80"/>
          <w:sz w:val="24"/>
        </w:rPr>
        <w:t xml:space="preserve"> </w:t>
      </w:r>
      <w:r>
        <w:rPr>
          <w:sz w:val="24"/>
        </w:rPr>
        <w:t>and</w:t>
      </w:r>
      <w:r>
        <w:rPr>
          <w:spacing w:val="80"/>
          <w:sz w:val="24"/>
        </w:rPr>
        <w:t xml:space="preserve"> </w:t>
      </w:r>
      <w:r>
        <w:rPr>
          <w:sz w:val="24"/>
        </w:rPr>
        <w:t>distribution</w:t>
      </w:r>
      <w:r>
        <w:rPr>
          <w:spacing w:val="80"/>
          <w:sz w:val="24"/>
        </w:rPr>
        <w:t xml:space="preserve"> </w:t>
      </w:r>
      <w:r>
        <w:rPr>
          <w:sz w:val="24"/>
        </w:rPr>
        <w:t>of</w:t>
      </w:r>
      <w:r>
        <w:rPr>
          <w:spacing w:val="80"/>
          <w:sz w:val="24"/>
        </w:rPr>
        <w:t xml:space="preserve"> </w:t>
      </w:r>
      <w:r>
        <w:rPr>
          <w:sz w:val="24"/>
        </w:rPr>
        <w:t>seeds,</w:t>
      </w:r>
      <w:r>
        <w:rPr>
          <w:spacing w:val="80"/>
          <w:sz w:val="24"/>
        </w:rPr>
        <w:t xml:space="preserve"> </w:t>
      </w:r>
      <w:r>
        <w:rPr>
          <w:sz w:val="24"/>
        </w:rPr>
        <w:t>seedlings,</w:t>
      </w:r>
      <w:r>
        <w:rPr>
          <w:spacing w:val="80"/>
          <w:sz w:val="24"/>
        </w:rPr>
        <w:t xml:space="preserve"> </w:t>
      </w:r>
      <w:r>
        <w:rPr>
          <w:sz w:val="24"/>
        </w:rPr>
        <w:t xml:space="preserve">and </w:t>
      </w:r>
      <w:r>
        <w:rPr>
          <w:spacing w:val="-2"/>
          <w:sz w:val="24"/>
        </w:rPr>
        <w:t>saplings.</w:t>
      </w:r>
    </w:p>
    <w:p w:rsidR="00674072" w:rsidRDefault="00674072">
      <w:pPr>
        <w:pStyle w:val="ListeParagraf"/>
        <w:rPr>
          <w:sz w:val="24"/>
        </w:rPr>
        <w:sectPr w:rsidR="00674072">
          <w:pgSz w:w="11910" w:h="16840"/>
          <w:pgMar w:top="1320" w:right="992" w:bottom="280" w:left="141" w:header="708" w:footer="708" w:gutter="0"/>
          <w:cols w:space="708"/>
        </w:sectPr>
      </w:pPr>
    </w:p>
    <w:p w:rsidR="00674072" w:rsidRDefault="00AF3165">
      <w:pPr>
        <w:pStyle w:val="Balk3"/>
        <w:numPr>
          <w:ilvl w:val="1"/>
          <w:numId w:val="3"/>
        </w:numPr>
        <w:tabs>
          <w:tab w:val="left" w:pos="1995"/>
        </w:tabs>
        <w:spacing w:before="74"/>
        <w:ind w:hanging="593"/>
        <w:jc w:val="left"/>
      </w:pPr>
      <w:r>
        <w:lastRenderedPageBreak/>
        <w:t>Rural</w:t>
      </w:r>
      <w:r>
        <w:rPr>
          <w:spacing w:val="-2"/>
        </w:rPr>
        <w:t xml:space="preserve"> </w:t>
      </w:r>
      <w:r>
        <w:t>Development</w:t>
      </w:r>
      <w:r>
        <w:rPr>
          <w:spacing w:val="-1"/>
        </w:rPr>
        <w:t xml:space="preserve"> </w:t>
      </w:r>
      <w:r>
        <w:t>and</w:t>
      </w:r>
      <w:r>
        <w:rPr>
          <w:spacing w:val="-1"/>
        </w:rPr>
        <w:t xml:space="preserve"> </w:t>
      </w:r>
      <w:r>
        <w:t xml:space="preserve">Organization </w:t>
      </w:r>
      <w:r>
        <w:rPr>
          <w:spacing w:val="-2"/>
        </w:rPr>
        <w:t>Department</w:t>
      </w:r>
    </w:p>
    <w:p w:rsidR="00674072" w:rsidRDefault="00674072">
      <w:pPr>
        <w:pStyle w:val="GvdeMetni"/>
        <w:rPr>
          <w:b/>
        </w:rPr>
      </w:pPr>
    </w:p>
    <w:p w:rsidR="00674072" w:rsidRDefault="00AF3165">
      <w:pPr>
        <w:pStyle w:val="ListeParagraf"/>
        <w:numPr>
          <w:ilvl w:val="2"/>
          <w:numId w:val="3"/>
        </w:numPr>
        <w:tabs>
          <w:tab w:val="left" w:pos="1995"/>
        </w:tabs>
        <w:rPr>
          <w:sz w:val="24"/>
        </w:rPr>
      </w:pPr>
      <w:r>
        <w:rPr>
          <w:sz w:val="24"/>
        </w:rPr>
        <w:t>Encourages</w:t>
      </w:r>
      <w:r>
        <w:rPr>
          <w:spacing w:val="-4"/>
          <w:sz w:val="24"/>
        </w:rPr>
        <w:t xml:space="preserve"> </w:t>
      </w:r>
      <w:r>
        <w:rPr>
          <w:sz w:val="24"/>
        </w:rPr>
        <w:t>the</w:t>
      </w:r>
      <w:r>
        <w:rPr>
          <w:spacing w:val="-2"/>
          <w:sz w:val="24"/>
        </w:rPr>
        <w:t xml:space="preserve"> </w:t>
      </w:r>
      <w:r>
        <w:rPr>
          <w:sz w:val="24"/>
        </w:rPr>
        <w:t>formation</w:t>
      </w:r>
      <w:r>
        <w:rPr>
          <w:spacing w:val="-1"/>
          <w:sz w:val="24"/>
        </w:rPr>
        <w:t xml:space="preserve"> </w:t>
      </w:r>
      <w:r>
        <w:rPr>
          <w:sz w:val="24"/>
        </w:rPr>
        <w:t>of</w:t>
      </w:r>
      <w:r>
        <w:rPr>
          <w:spacing w:val="-2"/>
          <w:sz w:val="24"/>
        </w:rPr>
        <w:t xml:space="preserve"> </w:t>
      </w:r>
      <w:r>
        <w:rPr>
          <w:sz w:val="24"/>
        </w:rPr>
        <w:t>farmer</w:t>
      </w:r>
      <w:r>
        <w:rPr>
          <w:spacing w:val="-1"/>
          <w:sz w:val="24"/>
        </w:rPr>
        <w:t xml:space="preserve"> </w:t>
      </w:r>
      <w:r>
        <w:rPr>
          <w:sz w:val="24"/>
        </w:rPr>
        <w:t>cooperatives and</w:t>
      </w:r>
      <w:r>
        <w:rPr>
          <w:spacing w:val="-1"/>
          <w:sz w:val="24"/>
        </w:rPr>
        <w:t xml:space="preserve"> </w:t>
      </w:r>
      <w:r>
        <w:rPr>
          <w:spacing w:val="-2"/>
          <w:sz w:val="24"/>
        </w:rPr>
        <w:t>associations.</w:t>
      </w:r>
    </w:p>
    <w:p w:rsidR="00674072" w:rsidRDefault="00AF3165">
      <w:pPr>
        <w:pStyle w:val="ListeParagraf"/>
        <w:numPr>
          <w:ilvl w:val="2"/>
          <w:numId w:val="3"/>
        </w:numPr>
        <w:tabs>
          <w:tab w:val="left" w:pos="1995"/>
        </w:tabs>
        <w:spacing w:before="1"/>
        <w:ind w:right="429"/>
        <w:rPr>
          <w:sz w:val="24"/>
        </w:rPr>
      </w:pPr>
      <w:r>
        <w:rPr>
          <w:sz w:val="24"/>
        </w:rPr>
        <w:t>Implements</w:t>
      </w:r>
      <w:r>
        <w:rPr>
          <w:spacing w:val="80"/>
          <w:w w:val="150"/>
          <w:sz w:val="24"/>
        </w:rPr>
        <w:t xml:space="preserve"> </w:t>
      </w:r>
      <w:r>
        <w:rPr>
          <w:sz w:val="24"/>
        </w:rPr>
        <w:t>projects</w:t>
      </w:r>
      <w:r>
        <w:rPr>
          <w:spacing w:val="80"/>
          <w:w w:val="150"/>
          <w:sz w:val="24"/>
        </w:rPr>
        <w:t xml:space="preserve"> </w:t>
      </w:r>
      <w:r>
        <w:rPr>
          <w:sz w:val="24"/>
        </w:rPr>
        <w:t>to</w:t>
      </w:r>
      <w:r>
        <w:rPr>
          <w:spacing w:val="80"/>
          <w:w w:val="150"/>
          <w:sz w:val="24"/>
        </w:rPr>
        <w:t xml:space="preserve"> </w:t>
      </w:r>
      <w:r>
        <w:rPr>
          <w:sz w:val="24"/>
        </w:rPr>
        <w:t>improve</w:t>
      </w:r>
      <w:r>
        <w:rPr>
          <w:spacing w:val="80"/>
          <w:w w:val="150"/>
          <w:sz w:val="24"/>
        </w:rPr>
        <w:t xml:space="preserve"> </w:t>
      </w:r>
      <w:r>
        <w:rPr>
          <w:sz w:val="24"/>
        </w:rPr>
        <w:t>rural</w:t>
      </w:r>
      <w:r>
        <w:rPr>
          <w:spacing w:val="80"/>
          <w:w w:val="150"/>
          <w:sz w:val="24"/>
        </w:rPr>
        <w:t xml:space="preserve"> </w:t>
      </w:r>
      <w:r>
        <w:rPr>
          <w:sz w:val="24"/>
        </w:rPr>
        <w:t>employment</w:t>
      </w:r>
      <w:r>
        <w:rPr>
          <w:spacing w:val="80"/>
          <w:w w:val="150"/>
          <w:sz w:val="24"/>
        </w:rPr>
        <w:t xml:space="preserve"> </w:t>
      </w:r>
      <w:r>
        <w:rPr>
          <w:sz w:val="24"/>
        </w:rPr>
        <w:t>and</w:t>
      </w:r>
      <w:r>
        <w:rPr>
          <w:spacing w:val="80"/>
          <w:w w:val="150"/>
          <w:sz w:val="24"/>
        </w:rPr>
        <w:t xml:space="preserve"> </w:t>
      </w:r>
      <w:r>
        <w:rPr>
          <w:sz w:val="24"/>
        </w:rPr>
        <w:t>promote</w:t>
      </w:r>
      <w:r>
        <w:rPr>
          <w:spacing w:val="80"/>
          <w:w w:val="150"/>
          <w:sz w:val="24"/>
        </w:rPr>
        <w:t xml:space="preserve"> </w:t>
      </w:r>
      <w:r>
        <w:rPr>
          <w:sz w:val="24"/>
        </w:rPr>
        <w:t xml:space="preserve">agricultural </w:t>
      </w:r>
      <w:r>
        <w:rPr>
          <w:spacing w:val="-2"/>
          <w:sz w:val="24"/>
        </w:rPr>
        <w:t>entrepreneurship.</w:t>
      </w:r>
    </w:p>
    <w:p w:rsidR="00674072" w:rsidRDefault="00AF3165">
      <w:pPr>
        <w:pStyle w:val="ListeParagraf"/>
        <w:numPr>
          <w:ilvl w:val="2"/>
          <w:numId w:val="3"/>
        </w:numPr>
        <w:tabs>
          <w:tab w:val="left" w:pos="1995"/>
        </w:tabs>
        <w:ind w:right="433"/>
        <w:rPr>
          <w:sz w:val="24"/>
        </w:rPr>
      </w:pPr>
      <w:r>
        <w:rPr>
          <w:sz w:val="24"/>
        </w:rPr>
        <w:t>Facilitates</w:t>
      </w:r>
      <w:r>
        <w:rPr>
          <w:spacing w:val="77"/>
          <w:sz w:val="24"/>
        </w:rPr>
        <w:t xml:space="preserve"> </w:t>
      </w:r>
      <w:r>
        <w:rPr>
          <w:sz w:val="24"/>
        </w:rPr>
        <w:t>the</w:t>
      </w:r>
      <w:r>
        <w:rPr>
          <w:spacing w:val="79"/>
          <w:sz w:val="24"/>
        </w:rPr>
        <w:t xml:space="preserve"> </w:t>
      </w:r>
      <w:r>
        <w:rPr>
          <w:sz w:val="24"/>
        </w:rPr>
        <w:t>processing</w:t>
      </w:r>
      <w:r>
        <w:rPr>
          <w:spacing w:val="77"/>
          <w:sz w:val="24"/>
        </w:rPr>
        <w:t xml:space="preserve"> </w:t>
      </w:r>
      <w:r>
        <w:rPr>
          <w:sz w:val="24"/>
        </w:rPr>
        <w:t>and</w:t>
      </w:r>
      <w:r>
        <w:rPr>
          <w:spacing w:val="77"/>
          <w:sz w:val="24"/>
        </w:rPr>
        <w:t xml:space="preserve"> </w:t>
      </w:r>
      <w:r>
        <w:rPr>
          <w:sz w:val="24"/>
        </w:rPr>
        <w:t>marketing</w:t>
      </w:r>
      <w:r>
        <w:rPr>
          <w:spacing w:val="74"/>
          <w:sz w:val="24"/>
        </w:rPr>
        <w:t xml:space="preserve"> </w:t>
      </w:r>
      <w:r>
        <w:rPr>
          <w:sz w:val="24"/>
        </w:rPr>
        <w:t>of</w:t>
      </w:r>
      <w:r>
        <w:rPr>
          <w:spacing w:val="76"/>
          <w:sz w:val="24"/>
        </w:rPr>
        <w:t xml:space="preserve"> </w:t>
      </w:r>
      <w:r>
        <w:rPr>
          <w:sz w:val="24"/>
        </w:rPr>
        <w:t>agricultural</w:t>
      </w:r>
      <w:r>
        <w:rPr>
          <w:spacing w:val="77"/>
          <w:sz w:val="24"/>
        </w:rPr>
        <w:t xml:space="preserve"> </w:t>
      </w:r>
      <w:r>
        <w:rPr>
          <w:sz w:val="24"/>
        </w:rPr>
        <w:t>products</w:t>
      </w:r>
      <w:r>
        <w:rPr>
          <w:spacing w:val="78"/>
          <w:sz w:val="24"/>
        </w:rPr>
        <w:t xml:space="preserve"> </w:t>
      </w:r>
      <w:r>
        <w:rPr>
          <w:sz w:val="24"/>
        </w:rPr>
        <w:t>to</w:t>
      </w:r>
      <w:r>
        <w:rPr>
          <w:spacing w:val="80"/>
          <w:sz w:val="24"/>
        </w:rPr>
        <w:t xml:space="preserve"> </w:t>
      </w:r>
      <w:r>
        <w:rPr>
          <w:sz w:val="24"/>
        </w:rPr>
        <w:t>boost</w:t>
      </w:r>
      <w:r>
        <w:rPr>
          <w:spacing w:val="77"/>
          <w:sz w:val="24"/>
        </w:rPr>
        <w:t xml:space="preserve"> </w:t>
      </w:r>
      <w:r>
        <w:rPr>
          <w:sz w:val="24"/>
        </w:rPr>
        <w:t xml:space="preserve">local </w:t>
      </w:r>
      <w:r>
        <w:rPr>
          <w:spacing w:val="-2"/>
          <w:sz w:val="24"/>
        </w:rPr>
        <w:t>economies.</w:t>
      </w:r>
    </w:p>
    <w:p w:rsidR="00674072" w:rsidRDefault="00674072">
      <w:pPr>
        <w:pStyle w:val="GvdeMetni"/>
        <w:spacing w:before="9"/>
      </w:pPr>
    </w:p>
    <w:p w:rsidR="00674072" w:rsidRDefault="00AF3165">
      <w:pPr>
        <w:pStyle w:val="Balk3"/>
        <w:numPr>
          <w:ilvl w:val="1"/>
          <w:numId w:val="3"/>
        </w:numPr>
        <w:tabs>
          <w:tab w:val="left" w:pos="1995"/>
        </w:tabs>
        <w:ind w:hanging="686"/>
        <w:jc w:val="left"/>
      </w:pPr>
      <w:r>
        <w:t>Land</w:t>
      </w:r>
      <w:r>
        <w:rPr>
          <w:spacing w:val="-5"/>
        </w:rPr>
        <w:t xml:space="preserve"> </w:t>
      </w:r>
      <w:r>
        <w:t>Consolidation</w:t>
      </w:r>
      <w:r>
        <w:rPr>
          <w:spacing w:val="-1"/>
        </w:rPr>
        <w:t xml:space="preserve"> </w:t>
      </w:r>
      <w:r>
        <w:t>and</w:t>
      </w:r>
      <w:r>
        <w:rPr>
          <w:spacing w:val="-3"/>
        </w:rPr>
        <w:t xml:space="preserve"> </w:t>
      </w:r>
      <w:r>
        <w:t>Agricultural</w:t>
      </w:r>
      <w:r>
        <w:rPr>
          <w:spacing w:val="-2"/>
        </w:rPr>
        <w:t xml:space="preserve"> </w:t>
      </w:r>
      <w:r>
        <w:t>Infrastructure</w:t>
      </w:r>
      <w:r>
        <w:rPr>
          <w:spacing w:val="-4"/>
        </w:rPr>
        <w:t xml:space="preserve"> </w:t>
      </w:r>
      <w:r>
        <w:rPr>
          <w:spacing w:val="-2"/>
        </w:rPr>
        <w:t>Department</w:t>
      </w:r>
    </w:p>
    <w:p w:rsidR="00674072" w:rsidRDefault="00674072">
      <w:pPr>
        <w:pStyle w:val="GvdeMetni"/>
        <w:rPr>
          <w:b/>
        </w:rPr>
      </w:pPr>
    </w:p>
    <w:p w:rsidR="00674072" w:rsidRDefault="00AF3165">
      <w:pPr>
        <w:pStyle w:val="ListeParagraf"/>
        <w:numPr>
          <w:ilvl w:val="2"/>
          <w:numId w:val="3"/>
        </w:numPr>
        <w:tabs>
          <w:tab w:val="left" w:pos="1995"/>
        </w:tabs>
        <w:spacing w:line="275" w:lineRule="exact"/>
        <w:rPr>
          <w:sz w:val="24"/>
        </w:rPr>
      </w:pPr>
      <w:r>
        <w:rPr>
          <w:sz w:val="24"/>
        </w:rPr>
        <w:t>Coordinates</w:t>
      </w:r>
      <w:r>
        <w:rPr>
          <w:spacing w:val="-4"/>
          <w:sz w:val="24"/>
        </w:rPr>
        <w:t xml:space="preserve"> </w:t>
      </w:r>
      <w:r>
        <w:rPr>
          <w:sz w:val="24"/>
        </w:rPr>
        <w:t>land</w:t>
      </w:r>
      <w:r>
        <w:rPr>
          <w:spacing w:val="-2"/>
          <w:sz w:val="24"/>
        </w:rPr>
        <w:t xml:space="preserve"> </w:t>
      </w:r>
      <w:r>
        <w:rPr>
          <w:sz w:val="24"/>
        </w:rPr>
        <w:t>use</w:t>
      </w:r>
      <w:r>
        <w:rPr>
          <w:spacing w:val="-2"/>
          <w:sz w:val="24"/>
        </w:rPr>
        <w:t xml:space="preserve"> </w:t>
      </w:r>
      <w:r>
        <w:rPr>
          <w:sz w:val="24"/>
        </w:rPr>
        <w:t>and soil</w:t>
      </w:r>
      <w:r>
        <w:rPr>
          <w:spacing w:val="-2"/>
          <w:sz w:val="24"/>
        </w:rPr>
        <w:t xml:space="preserve"> </w:t>
      </w:r>
      <w:r>
        <w:rPr>
          <w:sz w:val="24"/>
        </w:rPr>
        <w:t>protection</w:t>
      </w:r>
      <w:r>
        <w:rPr>
          <w:spacing w:val="-1"/>
          <w:sz w:val="24"/>
        </w:rPr>
        <w:t xml:space="preserve"> </w:t>
      </w:r>
      <w:r>
        <w:rPr>
          <w:sz w:val="24"/>
        </w:rPr>
        <w:t>projects</w:t>
      </w:r>
      <w:r>
        <w:rPr>
          <w:spacing w:val="-2"/>
          <w:sz w:val="24"/>
        </w:rPr>
        <w:t xml:space="preserve"> </w:t>
      </w:r>
      <w:r>
        <w:rPr>
          <w:sz w:val="24"/>
        </w:rPr>
        <w:t>to</w:t>
      </w:r>
      <w:r>
        <w:rPr>
          <w:spacing w:val="-1"/>
          <w:sz w:val="24"/>
        </w:rPr>
        <w:t xml:space="preserve"> </w:t>
      </w:r>
      <w:r>
        <w:rPr>
          <w:sz w:val="24"/>
        </w:rPr>
        <w:t>optimize</w:t>
      </w:r>
      <w:r>
        <w:rPr>
          <w:spacing w:val="-3"/>
          <w:sz w:val="24"/>
        </w:rPr>
        <w:t xml:space="preserve"> </w:t>
      </w:r>
      <w:r>
        <w:rPr>
          <w:sz w:val="24"/>
        </w:rPr>
        <w:t>agricultural</w:t>
      </w:r>
      <w:r>
        <w:rPr>
          <w:spacing w:val="-1"/>
          <w:sz w:val="24"/>
        </w:rPr>
        <w:t xml:space="preserve"> </w:t>
      </w:r>
      <w:r>
        <w:rPr>
          <w:spacing w:val="-2"/>
          <w:sz w:val="24"/>
        </w:rPr>
        <w:t>productivity.</w:t>
      </w:r>
    </w:p>
    <w:p w:rsidR="00674072" w:rsidRDefault="00AF3165">
      <w:pPr>
        <w:pStyle w:val="ListeParagraf"/>
        <w:numPr>
          <w:ilvl w:val="2"/>
          <w:numId w:val="3"/>
        </w:numPr>
        <w:tabs>
          <w:tab w:val="left" w:pos="1995"/>
        </w:tabs>
        <w:spacing w:line="275" w:lineRule="exact"/>
        <w:rPr>
          <w:sz w:val="24"/>
        </w:rPr>
      </w:pPr>
      <w:r>
        <w:rPr>
          <w:sz w:val="24"/>
        </w:rPr>
        <w:t>Develops</w:t>
      </w:r>
      <w:r>
        <w:rPr>
          <w:spacing w:val="-4"/>
          <w:sz w:val="24"/>
        </w:rPr>
        <w:t xml:space="preserve"> </w:t>
      </w:r>
      <w:r>
        <w:rPr>
          <w:sz w:val="24"/>
        </w:rPr>
        <w:t>irrigation</w:t>
      </w:r>
      <w:r>
        <w:rPr>
          <w:spacing w:val="-2"/>
          <w:sz w:val="24"/>
        </w:rPr>
        <w:t xml:space="preserve"> </w:t>
      </w:r>
      <w:r>
        <w:rPr>
          <w:sz w:val="24"/>
        </w:rPr>
        <w:t>systems</w:t>
      </w:r>
      <w:r>
        <w:rPr>
          <w:spacing w:val="-2"/>
          <w:sz w:val="24"/>
        </w:rPr>
        <w:t xml:space="preserve"> </w:t>
      </w:r>
      <w:r>
        <w:rPr>
          <w:sz w:val="24"/>
        </w:rPr>
        <w:t>and</w:t>
      </w:r>
      <w:r>
        <w:rPr>
          <w:spacing w:val="-1"/>
          <w:sz w:val="24"/>
        </w:rPr>
        <w:t xml:space="preserve"> </w:t>
      </w:r>
      <w:r>
        <w:rPr>
          <w:sz w:val="24"/>
        </w:rPr>
        <w:t>modernizes</w:t>
      </w:r>
      <w:r>
        <w:rPr>
          <w:spacing w:val="-2"/>
          <w:sz w:val="24"/>
        </w:rPr>
        <w:t xml:space="preserve"> </w:t>
      </w:r>
      <w:r>
        <w:rPr>
          <w:sz w:val="24"/>
        </w:rPr>
        <w:t>drainage</w:t>
      </w:r>
      <w:r>
        <w:rPr>
          <w:spacing w:val="-2"/>
          <w:sz w:val="24"/>
        </w:rPr>
        <w:t xml:space="preserve"> infrastructures.</w:t>
      </w:r>
    </w:p>
    <w:p w:rsidR="00674072" w:rsidRDefault="00AF3165">
      <w:pPr>
        <w:pStyle w:val="ListeParagraf"/>
        <w:numPr>
          <w:ilvl w:val="2"/>
          <w:numId w:val="3"/>
        </w:numPr>
        <w:tabs>
          <w:tab w:val="left" w:pos="1995"/>
        </w:tabs>
        <w:rPr>
          <w:sz w:val="24"/>
        </w:rPr>
      </w:pPr>
      <w:r>
        <w:rPr>
          <w:sz w:val="24"/>
        </w:rPr>
        <w:t>Manages</w:t>
      </w:r>
      <w:r>
        <w:rPr>
          <w:spacing w:val="-3"/>
          <w:sz w:val="24"/>
        </w:rPr>
        <w:t xml:space="preserve"> </w:t>
      </w:r>
      <w:r>
        <w:rPr>
          <w:sz w:val="24"/>
        </w:rPr>
        <w:t>land</w:t>
      </w:r>
      <w:r>
        <w:rPr>
          <w:spacing w:val="-1"/>
          <w:sz w:val="24"/>
        </w:rPr>
        <w:t xml:space="preserve"> </w:t>
      </w:r>
      <w:r>
        <w:rPr>
          <w:sz w:val="24"/>
        </w:rPr>
        <w:t>consolidation</w:t>
      </w:r>
      <w:r>
        <w:rPr>
          <w:spacing w:val="-1"/>
          <w:sz w:val="24"/>
        </w:rPr>
        <w:t xml:space="preserve"> </w:t>
      </w:r>
      <w:r>
        <w:rPr>
          <w:sz w:val="24"/>
        </w:rPr>
        <w:t>projects</w:t>
      </w:r>
      <w:r>
        <w:rPr>
          <w:spacing w:val="-1"/>
          <w:sz w:val="24"/>
        </w:rPr>
        <w:t xml:space="preserve"> </w:t>
      </w:r>
      <w:r>
        <w:rPr>
          <w:sz w:val="24"/>
        </w:rPr>
        <w:t>to</w:t>
      </w:r>
      <w:r>
        <w:rPr>
          <w:spacing w:val="-1"/>
          <w:sz w:val="24"/>
        </w:rPr>
        <w:t xml:space="preserve"> </w:t>
      </w:r>
      <w:r>
        <w:rPr>
          <w:sz w:val="24"/>
        </w:rPr>
        <w:t>ensure</w:t>
      </w:r>
      <w:r>
        <w:rPr>
          <w:spacing w:val="-1"/>
          <w:sz w:val="24"/>
        </w:rPr>
        <w:t xml:space="preserve"> </w:t>
      </w:r>
      <w:r>
        <w:rPr>
          <w:sz w:val="24"/>
        </w:rPr>
        <w:t>efficient</w:t>
      </w:r>
      <w:r>
        <w:rPr>
          <w:spacing w:val="-1"/>
          <w:sz w:val="24"/>
        </w:rPr>
        <w:t xml:space="preserve"> </w:t>
      </w:r>
      <w:r>
        <w:rPr>
          <w:sz w:val="24"/>
        </w:rPr>
        <w:t>land</w:t>
      </w:r>
      <w:r>
        <w:rPr>
          <w:spacing w:val="-1"/>
          <w:sz w:val="24"/>
        </w:rPr>
        <w:t xml:space="preserve"> </w:t>
      </w:r>
      <w:r>
        <w:rPr>
          <w:sz w:val="24"/>
        </w:rPr>
        <w:t>use</w:t>
      </w:r>
      <w:r>
        <w:rPr>
          <w:spacing w:val="-2"/>
          <w:sz w:val="24"/>
        </w:rPr>
        <w:t xml:space="preserve"> </w:t>
      </w:r>
      <w:r>
        <w:rPr>
          <w:sz w:val="24"/>
        </w:rPr>
        <w:t>and</w:t>
      </w:r>
      <w:r>
        <w:rPr>
          <w:spacing w:val="-1"/>
          <w:sz w:val="24"/>
        </w:rPr>
        <w:t xml:space="preserve"> </w:t>
      </w:r>
      <w:r>
        <w:rPr>
          <w:spacing w:val="-2"/>
          <w:sz w:val="24"/>
        </w:rPr>
        <w:t>sustainability.</w:t>
      </w:r>
    </w:p>
    <w:p w:rsidR="00674072" w:rsidRDefault="00674072">
      <w:pPr>
        <w:pStyle w:val="GvdeMetni"/>
        <w:spacing w:before="10"/>
      </w:pPr>
    </w:p>
    <w:p w:rsidR="00674072" w:rsidRDefault="00AF3165">
      <w:pPr>
        <w:pStyle w:val="Balk3"/>
        <w:numPr>
          <w:ilvl w:val="1"/>
          <w:numId w:val="3"/>
        </w:numPr>
        <w:tabs>
          <w:tab w:val="left" w:pos="1995"/>
        </w:tabs>
        <w:ind w:hanging="780"/>
        <w:jc w:val="left"/>
      </w:pPr>
      <w:r>
        <w:t>Meadow</w:t>
      </w:r>
      <w:r>
        <w:rPr>
          <w:spacing w:val="-1"/>
        </w:rPr>
        <w:t xml:space="preserve"> </w:t>
      </w:r>
      <w:r>
        <w:t>and</w:t>
      </w:r>
      <w:r>
        <w:rPr>
          <w:spacing w:val="-2"/>
        </w:rPr>
        <w:t xml:space="preserve"> </w:t>
      </w:r>
      <w:r>
        <w:t>Pasture</w:t>
      </w:r>
      <w:r>
        <w:rPr>
          <w:spacing w:val="-3"/>
        </w:rPr>
        <w:t xml:space="preserve"> </w:t>
      </w:r>
      <w:r>
        <w:rPr>
          <w:spacing w:val="-2"/>
        </w:rPr>
        <w:t>Department</w:t>
      </w:r>
    </w:p>
    <w:p w:rsidR="00674072" w:rsidRDefault="00674072">
      <w:pPr>
        <w:pStyle w:val="GvdeMetni"/>
        <w:rPr>
          <w:b/>
        </w:rPr>
      </w:pPr>
    </w:p>
    <w:p w:rsidR="00674072" w:rsidRDefault="00AF3165">
      <w:pPr>
        <w:pStyle w:val="ListeParagraf"/>
        <w:numPr>
          <w:ilvl w:val="2"/>
          <w:numId w:val="3"/>
        </w:numPr>
        <w:tabs>
          <w:tab w:val="left" w:pos="1995"/>
        </w:tabs>
        <w:spacing w:before="1"/>
        <w:ind w:right="428"/>
        <w:rPr>
          <w:sz w:val="24"/>
        </w:rPr>
      </w:pPr>
      <w:r>
        <w:rPr>
          <w:sz w:val="24"/>
        </w:rPr>
        <w:t>Protects and improves</w:t>
      </w:r>
      <w:r>
        <w:rPr>
          <w:spacing w:val="28"/>
          <w:sz w:val="24"/>
        </w:rPr>
        <w:t xml:space="preserve"> </w:t>
      </w:r>
      <w:r>
        <w:rPr>
          <w:sz w:val="24"/>
        </w:rPr>
        <w:t>meadows, pastures, and</w:t>
      </w:r>
      <w:r>
        <w:rPr>
          <w:spacing w:val="28"/>
          <w:sz w:val="24"/>
        </w:rPr>
        <w:t xml:space="preserve"> </w:t>
      </w:r>
      <w:r>
        <w:rPr>
          <w:sz w:val="24"/>
        </w:rPr>
        <w:t>rangelands through</w:t>
      </w:r>
      <w:r>
        <w:rPr>
          <w:spacing w:val="28"/>
          <w:sz w:val="24"/>
        </w:rPr>
        <w:t xml:space="preserve"> </w:t>
      </w:r>
      <w:r>
        <w:rPr>
          <w:sz w:val="24"/>
        </w:rPr>
        <w:t>conservation and rehabilitation projects.</w:t>
      </w:r>
    </w:p>
    <w:p w:rsidR="00674072" w:rsidRDefault="00AF3165">
      <w:pPr>
        <w:pStyle w:val="ListeParagraf"/>
        <w:numPr>
          <w:ilvl w:val="2"/>
          <w:numId w:val="3"/>
        </w:numPr>
        <w:tabs>
          <w:tab w:val="left" w:pos="1995"/>
        </w:tabs>
        <w:ind w:right="427"/>
        <w:rPr>
          <w:sz w:val="24"/>
        </w:rPr>
      </w:pPr>
      <w:r>
        <w:rPr>
          <w:sz w:val="24"/>
        </w:rPr>
        <w:t>Supports the production of quality</w:t>
      </w:r>
      <w:r>
        <w:rPr>
          <w:spacing w:val="-1"/>
          <w:sz w:val="24"/>
        </w:rPr>
        <w:t xml:space="preserve"> </w:t>
      </w:r>
      <w:r>
        <w:rPr>
          <w:sz w:val="24"/>
        </w:rPr>
        <w:t>forage crops and develops artificial pasture areas to enhance livestock feed availability.</w:t>
      </w:r>
    </w:p>
    <w:p w:rsidR="00674072" w:rsidRDefault="00AF3165">
      <w:pPr>
        <w:pStyle w:val="ListeParagraf"/>
        <w:numPr>
          <w:ilvl w:val="2"/>
          <w:numId w:val="3"/>
        </w:numPr>
        <w:tabs>
          <w:tab w:val="left" w:pos="1995"/>
        </w:tabs>
        <w:rPr>
          <w:sz w:val="24"/>
        </w:rPr>
      </w:pPr>
      <w:r>
        <w:rPr>
          <w:sz w:val="24"/>
        </w:rPr>
        <w:t>Promotes</w:t>
      </w:r>
      <w:r>
        <w:rPr>
          <w:spacing w:val="-3"/>
          <w:sz w:val="24"/>
        </w:rPr>
        <w:t xml:space="preserve"> </w:t>
      </w:r>
      <w:r>
        <w:rPr>
          <w:sz w:val="24"/>
        </w:rPr>
        <w:t>the</w:t>
      </w:r>
      <w:r>
        <w:rPr>
          <w:spacing w:val="-1"/>
          <w:sz w:val="24"/>
        </w:rPr>
        <w:t xml:space="preserve"> </w:t>
      </w:r>
      <w:r>
        <w:rPr>
          <w:sz w:val="24"/>
        </w:rPr>
        <w:t>adoption</w:t>
      </w:r>
      <w:r>
        <w:rPr>
          <w:spacing w:val="-1"/>
          <w:sz w:val="24"/>
        </w:rPr>
        <w:t xml:space="preserve"> </w:t>
      </w:r>
      <w:r>
        <w:rPr>
          <w:sz w:val="24"/>
        </w:rPr>
        <w:t>of</w:t>
      </w:r>
      <w:r>
        <w:rPr>
          <w:spacing w:val="-1"/>
          <w:sz w:val="24"/>
        </w:rPr>
        <w:t xml:space="preserve"> </w:t>
      </w:r>
      <w:r>
        <w:rPr>
          <w:sz w:val="24"/>
        </w:rPr>
        <w:t>silage-making</w:t>
      </w:r>
      <w:r>
        <w:rPr>
          <w:spacing w:val="-4"/>
          <w:sz w:val="24"/>
        </w:rPr>
        <w:t xml:space="preserve"> </w:t>
      </w:r>
      <w:r>
        <w:rPr>
          <w:sz w:val="24"/>
        </w:rPr>
        <w:t>and sustainable</w:t>
      </w:r>
      <w:r>
        <w:rPr>
          <w:spacing w:val="-1"/>
          <w:sz w:val="24"/>
        </w:rPr>
        <w:t xml:space="preserve"> </w:t>
      </w:r>
      <w:r>
        <w:rPr>
          <w:sz w:val="24"/>
        </w:rPr>
        <w:t xml:space="preserve">livestock feed </w:t>
      </w:r>
      <w:r>
        <w:rPr>
          <w:spacing w:val="-2"/>
          <w:sz w:val="24"/>
        </w:rPr>
        <w:t>practices.</w:t>
      </w:r>
    </w:p>
    <w:p w:rsidR="00674072" w:rsidRDefault="00674072">
      <w:pPr>
        <w:pStyle w:val="GvdeMetni"/>
        <w:spacing w:before="7"/>
      </w:pPr>
    </w:p>
    <w:p w:rsidR="00674072" w:rsidRDefault="00AF3165">
      <w:pPr>
        <w:pStyle w:val="Balk3"/>
        <w:numPr>
          <w:ilvl w:val="1"/>
          <w:numId w:val="3"/>
        </w:numPr>
        <w:tabs>
          <w:tab w:val="left" w:pos="1995"/>
        </w:tabs>
        <w:ind w:hanging="874"/>
        <w:jc w:val="left"/>
      </w:pPr>
      <w:r>
        <w:t>Administrative</w:t>
      </w:r>
      <w:r>
        <w:rPr>
          <w:spacing w:val="-2"/>
        </w:rPr>
        <w:t xml:space="preserve"> </w:t>
      </w:r>
      <w:r>
        <w:t>and Financial</w:t>
      </w:r>
      <w:r>
        <w:rPr>
          <w:spacing w:val="-2"/>
        </w:rPr>
        <w:t xml:space="preserve"> </w:t>
      </w:r>
      <w:r>
        <w:t>Affairs</w:t>
      </w:r>
      <w:r>
        <w:rPr>
          <w:spacing w:val="-1"/>
        </w:rPr>
        <w:t xml:space="preserve"> </w:t>
      </w:r>
      <w:r>
        <w:rPr>
          <w:spacing w:val="-2"/>
        </w:rPr>
        <w:t>Department</w:t>
      </w:r>
    </w:p>
    <w:p w:rsidR="00674072" w:rsidRDefault="00674072">
      <w:pPr>
        <w:pStyle w:val="GvdeMetni"/>
        <w:rPr>
          <w:b/>
        </w:rPr>
      </w:pPr>
    </w:p>
    <w:p w:rsidR="00674072" w:rsidRDefault="00AF3165">
      <w:pPr>
        <w:pStyle w:val="ListeParagraf"/>
        <w:numPr>
          <w:ilvl w:val="2"/>
          <w:numId w:val="3"/>
        </w:numPr>
        <w:tabs>
          <w:tab w:val="left" w:pos="1995"/>
        </w:tabs>
        <w:rPr>
          <w:sz w:val="24"/>
        </w:rPr>
      </w:pPr>
      <w:r>
        <w:rPr>
          <w:sz w:val="24"/>
        </w:rPr>
        <w:t>Manages</w:t>
      </w:r>
      <w:r>
        <w:rPr>
          <w:spacing w:val="-4"/>
          <w:sz w:val="24"/>
        </w:rPr>
        <w:t xml:space="preserve"> </w:t>
      </w:r>
      <w:r>
        <w:rPr>
          <w:sz w:val="24"/>
        </w:rPr>
        <w:t>the</w:t>
      </w:r>
      <w:r>
        <w:rPr>
          <w:spacing w:val="-2"/>
          <w:sz w:val="24"/>
        </w:rPr>
        <w:t xml:space="preserve"> </w:t>
      </w:r>
      <w:r>
        <w:rPr>
          <w:sz w:val="24"/>
        </w:rPr>
        <w:t>Directorate's</w:t>
      </w:r>
      <w:r>
        <w:rPr>
          <w:spacing w:val="-2"/>
          <w:sz w:val="24"/>
        </w:rPr>
        <w:t xml:space="preserve"> </w:t>
      </w:r>
      <w:r>
        <w:rPr>
          <w:sz w:val="24"/>
        </w:rPr>
        <w:t>assets,</w:t>
      </w:r>
      <w:r>
        <w:rPr>
          <w:spacing w:val="-1"/>
          <w:sz w:val="24"/>
        </w:rPr>
        <w:t xml:space="preserve"> </w:t>
      </w:r>
      <w:r>
        <w:rPr>
          <w:sz w:val="24"/>
        </w:rPr>
        <w:t>facilities,</w:t>
      </w:r>
      <w:r>
        <w:rPr>
          <w:spacing w:val="-2"/>
          <w:sz w:val="24"/>
        </w:rPr>
        <w:t xml:space="preserve"> </w:t>
      </w:r>
      <w:r>
        <w:rPr>
          <w:sz w:val="24"/>
        </w:rPr>
        <w:t>and</w:t>
      </w:r>
      <w:r>
        <w:rPr>
          <w:spacing w:val="-2"/>
          <w:sz w:val="24"/>
        </w:rPr>
        <w:t xml:space="preserve"> </w:t>
      </w:r>
      <w:r>
        <w:rPr>
          <w:sz w:val="24"/>
        </w:rPr>
        <w:t>personnel</w:t>
      </w:r>
      <w:r>
        <w:rPr>
          <w:spacing w:val="-1"/>
          <w:sz w:val="24"/>
        </w:rPr>
        <w:t xml:space="preserve"> </w:t>
      </w:r>
      <w:r>
        <w:rPr>
          <w:spacing w:val="-2"/>
          <w:sz w:val="24"/>
        </w:rPr>
        <w:t>operations.</w:t>
      </w:r>
    </w:p>
    <w:p w:rsidR="00674072" w:rsidRDefault="00AF3165">
      <w:pPr>
        <w:pStyle w:val="ListeParagraf"/>
        <w:numPr>
          <w:ilvl w:val="2"/>
          <w:numId w:val="3"/>
        </w:numPr>
        <w:tabs>
          <w:tab w:val="left" w:pos="1995"/>
        </w:tabs>
        <w:rPr>
          <w:sz w:val="24"/>
        </w:rPr>
      </w:pPr>
      <w:r>
        <w:rPr>
          <w:sz w:val="24"/>
        </w:rPr>
        <w:t>Oversees</w:t>
      </w:r>
      <w:r>
        <w:rPr>
          <w:spacing w:val="-2"/>
          <w:sz w:val="24"/>
        </w:rPr>
        <w:t xml:space="preserve"> </w:t>
      </w:r>
      <w:r>
        <w:rPr>
          <w:sz w:val="24"/>
        </w:rPr>
        <w:t>budgeting,</w:t>
      </w:r>
      <w:r>
        <w:rPr>
          <w:spacing w:val="-2"/>
          <w:sz w:val="24"/>
        </w:rPr>
        <w:t xml:space="preserve"> </w:t>
      </w:r>
      <w:r>
        <w:rPr>
          <w:sz w:val="24"/>
        </w:rPr>
        <w:t>procurement,</w:t>
      </w:r>
      <w:r>
        <w:rPr>
          <w:spacing w:val="-2"/>
          <w:sz w:val="24"/>
        </w:rPr>
        <w:t xml:space="preserve"> </w:t>
      </w:r>
      <w:r>
        <w:rPr>
          <w:sz w:val="24"/>
        </w:rPr>
        <w:t>and</w:t>
      </w:r>
      <w:r>
        <w:rPr>
          <w:spacing w:val="-2"/>
          <w:sz w:val="24"/>
        </w:rPr>
        <w:t xml:space="preserve"> </w:t>
      </w:r>
      <w:r>
        <w:rPr>
          <w:sz w:val="24"/>
        </w:rPr>
        <w:t>logistics</w:t>
      </w:r>
      <w:r>
        <w:rPr>
          <w:spacing w:val="-2"/>
          <w:sz w:val="24"/>
        </w:rPr>
        <w:t xml:space="preserve"> processes.</w:t>
      </w:r>
    </w:p>
    <w:p w:rsidR="00674072" w:rsidRDefault="00AF3165">
      <w:pPr>
        <w:pStyle w:val="ListeParagraf"/>
        <w:numPr>
          <w:ilvl w:val="2"/>
          <w:numId w:val="3"/>
        </w:numPr>
        <w:tabs>
          <w:tab w:val="left" w:pos="1995"/>
        </w:tabs>
        <w:ind w:right="431"/>
        <w:rPr>
          <w:sz w:val="24"/>
        </w:rPr>
      </w:pPr>
      <w:r>
        <w:rPr>
          <w:sz w:val="24"/>
        </w:rPr>
        <w:t>Organizes</w:t>
      </w:r>
      <w:r>
        <w:rPr>
          <w:spacing w:val="33"/>
          <w:sz w:val="24"/>
        </w:rPr>
        <w:t xml:space="preserve"> </w:t>
      </w:r>
      <w:r>
        <w:rPr>
          <w:sz w:val="24"/>
        </w:rPr>
        <w:t>in-service</w:t>
      </w:r>
      <w:r>
        <w:rPr>
          <w:spacing w:val="31"/>
          <w:sz w:val="24"/>
        </w:rPr>
        <w:t xml:space="preserve"> </w:t>
      </w:r>
      <w:r>
        <w:rPr>
          <w:sz w:val="24"/>
        </w:rPr>
        <w:t>training</w:t>
      </w:r>
      <w:r>
        <w:rPr>
          <w:spacing w:val="30"/>
          <w:sz w:val="24"/>
        </w:rPr>
        <w:t xml:space="preserve"> </w:t>
      </w:r>
      <w:r>
        <w:rPr>
          <w:sz w:val="24"/>
        </w:rPr>
        <w:t>programs</w:t>
      </w:r>
      <w:r>
        <w:rPr>
          <w:spacing w:val="33"/>
          <w:sz w:val="24"/>
        </w:rPr>
        <w:t xml:space="preserve"> </w:t>
      </w:r>
      <w:r>
        <w:rPr>
          <w:sz w:val="24"/>
        </w:rPr>
        <w:t>for</w:t>
      </w:r>
      <w:r>
        <w:rPr>
          <w:spacing w:val="32"/>
          <w:sz w:val="24"/>
        </w:rPr>
        <w:t xml:space="preserve"> </w:t>
      </w:r>
      <w:r>
        <w:rPr>
          <w:sz w:val="24"/>
        </w:rPr>
        <w:t>staff</w:t>
      </w:r>
      <w:r>
        <w:rPr>
          <w:spacing w:val="36"/>
          <w:sz w:val="24"/>
        </w:rPr>
        <w:t xml:space="preserve"> </w:t>
      </w:r>
      <w:r>
        <w:rPr>
          <w:sz w:val="24"/>
        </w:rPr>
        <w:t>and</w:t>
      </w:r>
      <w:r>
        <w:rPr>
          <w:spacing w:val="32"/>
          <w:sz w:val="24"/>
        </w:rPr>
        <w:t xml:space="preserve"> </w:t>
      </w:r>
      <w:r>
        <w:rPr>
          <w:sz w:val="24"/>
        </w:rPr>
        <w:t>ensures</w:t>
      </w:r>
      <w:r>
        <w:rPr>
          <w:spacing w:val="33"/>
          <w:sz w:val="24"/>
        </w:rPr>
        <w:t xml:space="preserve"> </w:t>
      </w:r>
      <w:r>
        <w:rPr>
          <w:sz w:val="24"/>
        </w:rPr>
        <w:t>the</w:t>
      </w:r>
      <w:r>
        <w:rPr>
          <w:spacing w:val="32"/>
          <w:sz w:val="24"/>
        </w:rPr>
        <w:t xml:space="preserve"> </w:t>
      </w:r>
      <w:r>
        <w:rPr>
          <w:sz w:val="24"/>
        </w:rPr>
        <w:t>functionality</w:t>
      </w:r>
      <w:r>
        <w:rPr>
          <w:spacing w:val="27"/>
          <w:sz w:val="24"/>
        </w:rPr>
        <w:t xml:space="preserve"> </w:t>
      </w:r>
      <w:r>
        <w:rPr>
          <w:sz w:val="24"/>
        </w:rPr>
        <w:t>of</w:t>
      </w:r>
      <w:r>
        <w:rPr>
          <w:spacing w:val="36"/>
          <w:sz w:val="24"/>
        </w:rPr>
        <w:t xml:space="preserve"> </w:t>
      </w:r>
      <w:r>
        <w:rPr>
          <w:sz w:val="24"/>
        </w:rPr>
        <w:t xml:space="preserve">IT </w:t>
      </w:r>
      <w:r>
        <w:rPr>
          <w:spacing w:val="-2"/>
          <w:sz w:val="24"/>
        </w:rPr>
        <w:t>infrastructure.</w:t>
      </w:r>
    </w:p>
    <w:p w:rsidR="00674072" w:rsidRDefault="00674072">
      <w:pPr>
        <w:pStyle w:val="GvdeMetni"/>
        <w:spacing w:before="10"/>
      </w:pPr>
    </w:p>
    <w:p w:rsidR="00674072" w:rsidRDefault="00AF3165">
      <w:pPr>
        <w:pStyle w:val="Balk3"/>
        <w:numPr>
          <w:ilvl w:val="1"/>
          <w:numId w:val="3"/>
        </w:numPr>
        <w:tabs>
          <w:tab w:val="left" w:pos="1995"/>
        </w:tabs>
        <w:ind w:hanging="686"/>
        <w:jc w:val="left"/>
      </w:pPr>
      <w:r>
        <w:t>Food</w:t>
      </w:r>
      <w:r>
        <w:rPr>
          <w:spacing w:val="-2"/>
        </w:rPr>
        <w:t xml:space="preserve"> </w:t>
      </w:r>
      <w:r>
        <w:t>and</w:t>
      </w:r>
      <w:r>
        <w:rPr>
          <w:spacing w:val="-2"/>
        </w:rPr>
        <w:t xml:space="preserve"> </w:t>
      </w:r>
      <w:r>
        <w:t>Feed</w:t>
      </w:r>
      <w:r>
        <w:rPr>
          <w:spacing w:val="-2"/>
        </w:rPr>
        <w:t xml:space="preserve"> Department</w:t>
      </w:r>
    </w:p>
    <w:p w:rsidR="00674072" w:rsidRDefault="00674072">
      <w:pPr>
        <w:pStyle w:val="GvdeMetni"/>
        <w:spacing w:before="2"/>
        <w:rPr>
          <w:b/>
        </w:rPr>
      </w:pPr>
    </w:p>
    <w:p w:rsidR="00674072" w:rsidRDefault="00AF3165">
      <w:pPr>
        <w:pStyle w:val="ListeParagraf"/>
        <w:numPr>
          <w:ilvl w:val="2"/>
          <w:numId w:val="3"/>
        </w:numPr>
        <w:tabs>
          <w:tab w:val="left" w:pos="1995"/>
        </w:tabs>
        <w:spacing w:line="237" w:lineRule="auto"/>
        <w:ind w:right="427"/>
        <w:jc w:val="both"/>
        <w:rPr>
          <w:sz w:val="24"/>
        </w:rPr>
      </w:pPr>
      <w:r>
        <w:rPr>
          <w:sz w:val="24"/>
        </w:rPr>
        <w:t>Ensures</w:t>
      </w:r>
      <w:r>
        <w:rPr>
          <w:spacing w:val="-1"/>
          <w:sz w:val="24"/>
        </w:rPr>
        <w:t xml:space="preserve"> </w:t>
      </w:r>
      <w:r>
        <w:rPr>
          <w:sz w:val="24"/>
        </w:rPr>
        <w:t>food</w:t>
      </w:r>
      <w:r>
        <w:rPr>
          <w:spacing w:val="-2"/>
          <w:sz w:val="24"/>
        </w:rPr>
        <w:t xml:space="preserve"> </w:t>
      </w:r>
      <w:r>
        <w:rPr>
          <w:sz w:val="24"/>
        </w:rPr>
        <w:t>and</w:t>
      </w:r>
      <w:r>
        <w:rPr>
          <w:spacing w:val="-1"/>
          <w:sz w:val="24"/>
        </w:rPr>
        <w:t xml:space="preserve"> </w:t>
      </w:r>
      <w:r>
        <w:rPr>
          <w:sz w:val="24"/>
        </w:rPr>
        <w:t>feed</w:t>
      </w:r>
      <w:r>
        <w:rPr>
          <w:spacing w:val="-1"/>
          <w:sz w:val="24"/>
        </w:rPr>
        <w:t xml:space="preserve"> </w:t>
      </w:r>
      <w:r>
        <w:rPr>
          <w:sz w:val="24"/>
        </w:rPr>
        <w:t>safety</w:t>
      </w:r>
      <w:r>
        <w:rPr>
          <w:spacing w:val="-6"/>
          <w:sz w:val="24"/>
        </w:rPr>
        <w:t xml:space="preserve"> </w:t>
      </w:r>
      <w:r>
        <w:rPr>
          <w:sz w:val="24"/>
        </w:rPr>
        <w:t>to</w:t>
      </w:r>
      <w:r>
        <w:rPr>
          <w:spacing w:val="-1"/>
          <w:sz w:val="24"/>
        </w:rPr>
        <w:t xml:space="preserve"> </w:t>
      </w:r>
      <w:r>
        <w:rPr>
          <w:sz w:val="24"/>
        </w:rPr>
        <w:t>protect</w:t>
      </w:r>
      <w:r>
        <w:rPr>
          <w:spacing w:val="-1"/>
          <w:sz w:val="24"/>
        </w:rPr>
        <w:t xml:space="preserve"> </w:t>
      </w:r>
      <w:r>
        <w:rPr>
          <w:sz w:val="24"/>
        </w:rPr>
        <w:t>consumer and</w:t>
      </w:r>
      <w:r>
        <w:rPr>
          <w:spacing w:val="-1"/>
          <w:sz w:val="24"/>
        </w:rPr>
        <w:t xml:space="preserve"> </w:t>
      </w:r>
      <w:r>
        <w:rPr>
          <w:sz w:val="24"/>
        </w:rPr>
        <w:t>public</w:t>
      </w:r>
      <w:r>
        <w:rPr>
          <w:spacing w:val="-2"/>
          <w:sz w:val="24"/>
        </w:rPr>
        <w:t xml:space="preserve"> </w:t>
      </w:r>
      <w:r>
        <w:rPr>
          <w:sz w:val="24"/>
        </w:rPr>
        <w:t>health</w:t>
      </w:r>
      <w:r>
        <w:rPr>
          <w:spacing w:val="-1"/>
          <w:sz w:val="24"/>
        </w:rPr>
        <w:t xml:space="preserve"> </w:t>
      </w:r>
      <w:r>
        <w:rPr>
          <w:sz w:val="24"/>
        </w:rPr>
        <w:t>in</w:t>
      </w:r>
      <w:r>
        <w:rPr>
          <w:spacing w:val="-1"/>
          <w:sz w:val="24"/>
        </w:rPr>
        <w:t xml:space="preserve"> </w:t>
      </w:r>
      <w:r>
        <w:rPr>
          <w:sz w:val="24"/>
        </w:rPr>
        <w:t>accordance with ministry regulations.</w:t>
      </w:r>
    </w:p>
    <w:p w:rsidR="00674072" w:rsidRDefault="00AF3165">
      <w:pPr>
        <w:pStyle w:val="ListeParagraf"/>
        <w:numPr>
          <w:ilvl w:val="2"/>
          <w:numId w:val="3"/>
        </w:numPr>
        <w:tabs>
          <w:tab w:val="left" w:pos="1995"/>
        </w:tabs>
        <w:spacing w:before="1"/>
        <w:ind w:right="425"/>
        <w:jc w:val="both"/>
        <w:rPr>
          <w:sz w:val="24"/>
        </w:rPr>
      </w:pPr>
      <w:r>
        <w:rPr>
          <w:sz w:val="24"/>
        </w:rPr>
        <w:t xml:space="preserve">Manages permits, registrations, inspections, and controls for the production, processing, sale, and marketing of food, food additives, and materials in contact with </w:t>
      </w:r>
      <w:r>
        <w:rPr>
          <w:spacing w:val="-2"/>
          <w:sz w:val="24"/>
        </w:rPr>
        <w:t>food.</w:t>
      </w:r>
    </w:p>
    <w:p w:rsidR="00674072" w:rsidRDefault="00AF3165">
      <w:pPr>
        <w:pStyle w:val="ListeParagraf"/>
        <w:numPr>
          <w:ilvl w:val="2"/>
          <w:numId w:val="3"/>
        </w:numPr>
        <w:tabs>
          <w:tab w:val="left" w:pos="1995"/>
        </w:tabs>
        <w:ind w:right="426"/>
        <w:jc w:val="both"/>
        <w:rPr>
          <w:sz w:val="24"/>
        </w:rPr>
      </w:pPr>
      <w:r>
        <w:rPr>
          <w:sz w:val="24"/>
        </w:rPr>
        <w:t>Oversees food safety during import and export operations and monitors organic and good agricultural practices.</w:t>
      </w:r>
    </w:p>
    <w:p w:rsidR="00674072" w:rsidRDefault="00AF3165">
      <w:pPr>
        <w:pStyle w:val="ListeParagraf"/>
        <w:numPr>
          <w:ilvl w:val="2"/>
          <w:numId w:val="3"/>
        </w:numPr>
        <w:tabs>
          <w:tab w:val="left" w:pos="1995"/>
        </w:tabs>
        <w:ind w:right="428"/>
        <w:jc w:val="both"/>
        <w:rPr>
          <w:sz w:val="24"/>
        </w:rPr>
      </w:pPr>
      <w:r>
        <w:rPr>
          <w:sz w:val="24"/>
        </w:rPr>
        <w:t>Handles consumer complaints and conducts residue monitoring and inspections through projects and hotlines.</w:t>
      </w:r>
    </w:p>
    <w:p w:rsidR="00674072" w:rsidRDefault="00AF3165">
      <w:pPr>
        <w:pStyle w:val="ListeParagraf"/>
        <w:numPr>
          <w:ilvl w:val="2"/>
          <w:numId w:val="3"/>
        </w:numPr>
        <w:tabs>
          <w:tab w:val="left" w:pos="1995"/>
        </w:tabs>
        <w:ind w:right="423"/>
        <w:jc w:val="both"/>
        <w:rPr>
          <w:sz w:val="24"/>
        </w:rPr>
      </w:pPr>
      <w:r>
        <w:rPr>
          <w:sz w:val="24"/>
        </w:rPr>
        <w:t>Certifies, monitors, and inspects laboratories and facilities involved in food and feed production and sales.</w:t>
      </w:r>
    </w:p>
    <w:p w:rsidR="00674072" w:rsidRDefault="00AF3165">
      <w:pPr>
        <w:pStyle w:val="ListeParagraf"/>
        <w:numPr>
          <w:ilvl w:val="2"/>
          <w:numId w:val="3"/>
        </w:numPr>
        <w:tabs>
          <w:tab w:val="left" w:pos="1995"/>
        </w:tabs>
        <w:spacing w:before="1"/>
        <w:ind w:right="431"/>
        <w:jc w:val="both"/>
        <w:rPr>
          <w:sz w:val="24"/>
        </w:rPr>
      </w:pPr>
      <w:r>
        <w:rPr>
          <w:sz w:val="24"/>
        </w:rPr>
        <w:t>Conducts public education programs for farmers, children, women, and youth regarding food safety and related technologies.</w:t>
      </w:r>
    </w:p>
    <w:p w:rsidR="00674072" w:rsidRDefault="00674072">
      <w:pPr>
        <w:pStyle w:val="GvdeMetni"/>
        <w:spacing w:before="5"/>
      </w:pPr>
    </w:p>
    <w:p w:rsidR="00674072" w:rsidRDefault="00AF3165">
      <w:pPr>
        <w:pStyle w:val="GvdeMetni"/>
        <w:ind w:left="1275" w:right="425" w:firstLine="566"/>
        <w:jc w:val="both"/>
      </w:pPr>
      <w:r>
        <w:t xml:space="preserve">The </w:t>
      </w:r>
      <w:proofErr w:type="spellStart"/>
      <w:r w:rsidR="005A21CD">
        <w:t>Denizli</w:t>
      </w:r>
      <w:proofErr w:type="spellEnd"/>
      <w:r>
        <w:t xml:space="preserve"> Provincial Directorate of Agriculture and Forestry, with its extensive expertise and structured departments, plays a vital role in supporting agricultural production, promoting rural development, and ensuring sustainability in the region. Its programs and projects are strategically designed to enhance local agricultural productivity, address rural challenges, and foster economic growth.</w:t>
      </w:r>
    </w:p>
    <w:p w:rsidR="00674072" w:rsidRDefault="00674072">
      <w:pPr>
        <w:pStyle w:val="GvdeMetni"/>
        <w:jc w:val="both"/>
        <w:sectPr w:rsidR="00674072">
          <w:pgSz w:w="11910" w:h="16840"/>
          <w:pgMar w:top="1320" w:right="992" w:bottom="280" w:left="141" w:header="708" w:footer="708" w:gutter="0"/>
          <w:cols w:space="708"/>
        </w:sectPr>
      </w:pPr>
    </w:p>
    <w:p w:rsidR="00674072" w:rsidRDefault="00AF3165">
      <w:pPr>
        <w:pStyle w:val="Balk2"/>
        <w:numPr>
          <w:ilvl w:val="0"/>
          <w:numId w:val="2"/>
        </w:numPr>
        <w:tabs>
          <w:tab w:val="left" w:pos="1993"/>
        </w:tabs>
        <w:ind w:left="1993" w:hanging="358"/>
      </w:pPr>
      <w:bookmarkStart w:id="5" w:name="_bookmark5"/>
      <w:bookmarkEnd w:id="5"/>
      <w:r>
        <w:rPr>
          <w:color w:val="4F81BC"/>
        </w:rPr>
        <w:lastRenderedPageBreak/>
        <w:t>Social</w:t>
      </w:r>
      <w:r>
        <w:rPr>
          <w:color w:val="4F81BC"/>
          <w:spacing w:val="-12"/>
        </w:rPr>
        <w:t xml:space="preserve"> </w:t>
      </w:r>
      <w:r>
        <w:rPr>
          <w:color w:val="4F81BC"/>
          <w:spacing w:val="-2"/>
        </w:rPr>
        <w:t>Duties</w:t>
      </w:r>
    </w:p>
    <w:p w:rsidR="00674072" w:rsidRDefault="00AF3165">
      <w:pPr>
        <w:pStyle w:val="GvdeMetni"/>
        <w:spacing w:before="194" w:line="276" w:lineRule="auto"/>
        <w:ind w:left="1275" w:right="424"/>
        <w:jc w:val="both"/>
      </w:pPr>
      <w:r>
        <w:rPr>
          <w:b/>
        </w:rPr>
        <w:t xml:space="preserve">Supporting Young Farmers; </w:t>
      </w:r>
      <w:r>
        <w:t>The Directorate offers comprehensive support to young farmers,</w:t>
      </w:r>
      <w:r>
        <w:rPr>
          <w:spacing w:val="-1"/>
        </w:rPr>
        <w:t xml:space="preserve"> </w:t>
      </w:r>
      <w:r>
        <w:t>including</w:t>
      </w:r>
      <w:r>
        <w:rPr>
          <w:spacing w:val="-5"/>
        </w:rPr>
        <w:t xml:space="preserve"> </w:t>
      </w:r>
      <w:r>
        <w:t>financial</w:t>
      </w:r>
      <w:r>
        <w:rPr>
          <w:spacing w:val="-2"/>
        </w:rPr>
        <w:t xml:space="preserve"> </w:t>
      </w:r>
      <w:r>
        <w:t>assistance, vocational training, and entrepreneurship</w:t>
      </w:r>
      <w:r>
        <w:rPr>
          <w:spacing w:val="-2"/>
        </w:rPr>
        <w:t xml:space="preserve"> </w:t>
      </w:r>
      <w:r>
        <w:t>development opportunities. It organizes tailored training programs to enhance agricultural skills and provides project-based support to help young farmers establish and grow their businesses. Additionally, internship programs for individuals aged 15-29 equip participants with essential vocational skills, preparing them for successful careers in agriculture and related fields. The Directorate also facilitates access to modern agricultural technologies and practices, empowering young farmers to adopt innovative and sustainable farming methods.</w:t>
      </w:r>
    </w:p>
    <w:p w:rsidR="00674072" w:rsidRDefault="00AF3165">
      <w:pPr>
        <w:pStyle w:val="GvdeMetni"/>
        <w:spacing w:before="202" w:line="276" w:lineRule="auto"/>
        <w:ind w:left="1275" w:right="422"/>
        <w:jc w:val="both"/>
      </w:pPr>
      <w:r>
        <w:rPr>
          <w:b/>
        </w:rPr>
        <w:t xml:space="preserve">Providing Support to Rural Families; </w:t>
      </w:r>
      <w:r>
        <w:t>To enhance the quality of life in rural areas, the Directorate addresses the fundamental needs of rural families, including health, education, housing, and social security. Its programs aim to reduce rural disparities by fostering economic stability and improving access to essential services. Through rural development initiatives, the Directorate ensures that families in remote areas receive adequate support to sustain their livelihoods.</w:t>
      </w:r>
    </w:p>
    <w:p w:rsidR="00674072" w:rsidRDefault="00AF3165">
      <w:pPr>
        <w:pStyle w:val="GvdeMetni"/>
        <w:spacing w:before="199" w:line="276" w:lineRule="auto"/>
        <w:ind w:left="1275" w:right="426"/>
        <w:jc w:val="both"/>
      </w:pPr>
      <w:r>
        <w:rPr>
          <w:b/>
        </w:rPr>
        <w:t xml:space="preserve">Promoting Agricultural Development; </w:t>
      </w:r>
      <w:r>
        <w:t>The Directorate plays a critical role in agricultural development</w:t>
      </w:r>
      <w:r>
        <w:rPr>
          <w:spacing w:val="-1"/>
        </w:rPr>
        <w:t xml:space="preserve"> </w:t>
      </w:r>
      <w:r>
        <w:t>by</w:t>
      </w:r>
      <w:r>
        <w:rPr>
          <w:spacing w:val="-6"/>
        </w:rPr>
        <w:t xml:space="preserve"> </w:t>
      </w:r>
      <w:r>
        <w:t>providing</w:t>
      </w:r>
      <w:r>
        <w:rPr>
          <w:spacing w:val="-4"/>
        </w:rPr>
        <w:t xml:space="preserve"> </w:t>
      </w:r>
      <w:r>
        <w:t>extensive</w:t>
      </w:r>
      <w:r>
        <w:rPr>
          <w:spacing w:val="-2"/>
        </w:rPr>
        <w:t xml:space="preserve"> </w:t>
      </w:r>
      <w:r>
        <w:t>training, consultancy,</w:t>
      </w:r>
      <w:r>
        <w:rPr>
          <w:spacing w:val="-1"/>
        </w:rPr>
        <w:t xml:space="preserve"> </w:t>
      </w:r>
      <w:r>
        <w:t>and</w:t>
      </w:r>
      <w:r>
        <w:rPr>
          <w:spacing w:val="-1"/>
        </w:rPr>
        <w:t xml:space="preserve"> </w:t>
      </w:r>
      <w:r>
        <w:t>technical</w:t>
      </w:r>
      <w:r>
        <w:rPr>
          <w:spacing w:val="-1"/>
        </w:rPr>
        <w:t xml:space="preserve"> </w:t>
      </w:r>
      <w:r>
        <w:t>support</w:t>
      </w:r>
      <w:r>
        <w:rPr>
          <w:spacing w:val="-1"/>
        </w:rPr>
        <w:t xml:space="preserve"> </w:t>
      </w:r>
      <w:r>
        <w:t>to</w:t>
      </w:r>
      <w:r>
        <w:rPr>
          <w:spacing w:val="-1"/>
        </w:rPr>
        <w:t xml:space="preserve"> </w:t>
      </w:r>
      <w:r>
        <w:t>farmers. It promotes sustainable and innovative agricultural practices, helping farmers increase productivity</w:t>
      </w:r>
      <w:r>
        <w:rPr>
          <w:spacing w:val="-1"/>
        </w:rPr>
        <w:t xml:space="preserve"> </w:t>
      </w:r>
      <w:r>
        <w:t xml:space="preserve">while preserving environmental resources. Departments such as Crop Production and Plant Health and Land Consolidation collaborate to implement projects that optimize agricultural production, protect soil and water resources, and enhance farm management </w:t>
      </w:r>
      <w:r>
        <w:rPr>
          <w:spacing w:val="-2"/>
        </w:rPr>
        <w:t>techniques.</w:t>
      </w:r>
    </w:p>
    <w:p w:rsidR="00674072" w:rsidRDefault="00AF3165">
      <w:pPr>
        <w:pStyle w:val="GvdeMetni"/>
        <w:spacing w:before="200" w:line="276" w:lineRule="auto"/>
        <w:ind w:left="1275" w:right="423"/>
        <w:jc w:val="both"/>
      </w:pPr>
      <w:r>
        <w:rPr>
          <w:b/>
        </w:rPr>
        <w:t xml:space="preserve">Supporting Agricultural Tourism Activities; </w:t>
      </w:r>
      <w:r>
        <w:t xml:space="preserve">By integrating tourism into the agricultural sector, the Directorate supports activities such as farm tourism, organic agriculture, and the development of local products. These initiatives not only preserve cultural heritage but also provide alternative income sources for rural families, contributing to local economic development. The Directorate encourages farmers to adopt eco-tourism and </w:t>
      </w:r>
      <w:proofErr w:type="spellStart"/>
      <w:r>
        <w:t>agri</w:t>
      </w:r>
      <w:proofErr w:type="spellEnd"/>
      <w:r>
        <w:t>-tourism practices, aligning with environmental sustainability goals.</w:t>
      </w:r>
    </w:p>
    <w:p w:rsidR="00674072" w:rsidRDefault="00AF3165">
      <w:pPr>
        <w:pStyle w:val="GvdeMetni"/>
        <w:spacing w:before="201" w:line="276" w:lineRule="auto"/>
        <w:ind w:left="1275" w:right="423"/>
        <w:jc w:val="both"/>
      </w:pPr>
      <w:r>
        <w:rPr>
          <w:b/>
        </w:rPr>
        <w:t xml:space="preserve">Protection of Agricultural Culture and Heritage; </w:t>
      </w:r>
      <w:r>
        <w:t>The Directorate actively works to preserve and promote local agricultural traditions, products, and cuisine. It supports the conservation of cultural assets, such as traditional farming techniques and regional crops, ensuring</w:t>
      </w:r>
      <w:r>
        <w:rPr>
          <w:spacing w:val="-3"/>
        </w:rPr>
        <w:t xml:space="preserve"> </w:t>
      </w:r>
      <w:r>
        <w:t>they</w:t>
      </w:r>
      <w:r>
        <w:rPr>
          <w:spacing w:val="-5"/>
        </w:rPr>
        <w:t xml:space="preserve"> </w:t>
      </w:r>
      <w:r>
        <w:t>are</w:t>
      </w:r>
      <w:r>
        <w:rPr>
          <w:spacing w:val="-1"/>
        </w:rPr>
        <w:t xml:space="preserve"> </w:t>
      </w:r>
      <w:r>
        <w:t>passed down</w:t>
      </w:r>
      <w:r>
        <w:rPr>
          <w:spacing w:val="-1"/>
        </w:rPr>
        <w:t xml:space="preserve"> </w:t>
      </w:r>
      <w:r>
        <w:t>to future generations. This effort fosters a</w:t>
      </w:r>
      <w:r>
        <w:rPr>
          <w:spacing w:val="-1"/>
        </w:rPr>
        <w:t xml:space="preserve"> </w:t>
      </w:r>
      <w:r>
        <w:t>sense</w:t>
      </w:r>
      <w:r>
        <w:rPr>
          <w:spacing w:val="-1"/>
        </w:rPr>
        <w:t xml:space="preserve"> </w:t>
      </w:r>
      <w:r>
        <w:t>of</w:t>
      </w:r>
      <w:r>
        <w:rPr>
          <w:spacing w:val="-1"/>
        </w:rPr>
        <w:t xml:space="preserve"> </w:t>
      </w:r>
      <w:r>
        <w:t>identity</w:t>
      </w:r>
      <w:r>
        <w:rPr>
          <w:spacing w:val="-3"/>
        </w:rPr>
        <w:t xml:space="preserve"> </w:t>
      </w:r>
      <w:r>
        <w:t xml:space="preserve">and pride among rural communities while contributing to the diversification of agricultural </w:t>
      </w:r>
      <w:r>
        <w:rPr>
          <w:spacing w:val="-2"/>
        </w:rPr>
        <w:t>activities.</w:t>
      </w:r>
    </w:p>
    <w:p w:rsidR="00674072" w:rsidRDefault="00AF3165">
      <w:pPr>
        <w:pStyle w:val="GvdeMetni"/>
        <w:spacing w:before="201" w:line="276" w:lineRule="auto"/>
        <w:ind w:left="1275" w:right="423"/>
        <w:jc w:val="both"/>
      </w:pPr>
      <w:r>
        <w:rPr>
          <w:b/>
        </w:rPr>
        <w:t xml:space="preserve">Addressing Rural Unemployment; </w:t>
      </w:r>
      <w:r>
        <w:t>Rural unemployment is tackled through comprehensive training programs designed to equip local residents with job-ready skills. These programs include technical training in modern farming methods, animal husbandry, and food</w:t>
      </w:r>
      <w:r>
        <w:rPr>
          <w:spacing w:val="40"/>
        </w:rPr>
        <w:t xml:space="preserve"> </w:t>
      </w:r>
      <w:r>
        <w:t>processing, as well as vocational education for non-agricultural professions. By supporting cooperative farming models and encouraging entrepreneurial ventures, the Directorate helps boost employment opportunities and stimulates economic growth in rural areas.</w:t>
      </w:r>
    </w:p>
    <w:p w:rsidR="00674072" w:rsidRDefault="00674072">
      <w:pPr>
        <w:pStyle w:val="GvdeMetni"/>
        <w:spacing w:line="276" w:lineRule="auto"/>
        <w:jc w:val="both"/>
        <w:sectPr w:rsidR="00674072">
          <w:pgSz w:w="11910" w:h="16840"/>
          <w:pgMar w:top="1320" w:right="992" w:bottom="280" w:left="141" w:header="708" w:footer="708" w:gutter="0"/>
          <w:cols w:space="708"/>
        </w:sectPr>
      </w:pPr>
    </w:p>
    <w:p w:rsidR="00674072" w:rsidRDefault="00AF3165">
      <w:pPr>
        <w:spacing w:before="77" w:line="278" w:lineRule="auto"/>
        <w:ind w:left="1275" w:right="927"/>
        <w:jc w:val="both"/>
        <w:rPr>
          <w:rFonts w:ascii="Cambria"/>
          <w:b/>
          <w:i/>
        </w:rPr>
      </w:pPr>
      <w:bookmarkStart w:id="6" w:name="_bookmark6"/>
      <w:bookmarkEnd w:id="6"/>
      <w:r>
        <w:rPr>
          <w:rFonts w:ascii="Cambria"/>
          <w:b/>
          <w:i/>
          <w:color w:val="808080"/>
        </w:rPr>
        <w:lastRenderedPageBreak/>
        <w:t>What</w:t>
      </w:r>
      <w:r>
        <w:rPr>
          <w:rFonts w:ascii="Cambria"/>
          <w:b/>
          <w:i/>
          <w:color w:val="808080"/>
          <w:spacing w:val="-4"/>
        </w:rPr>
        <w:t xml:space="preserve"> </w:t>
      </w:r>
      <w:r>
        <w:rPr>
          <w:rFonts w:ascii="Cambria"/>
          <w:b/>
          <w:i/>
          <w:color w:val="808080"/>
        </w:rPr>
        <w:t>are</w:t>
      </w:r>
      <w:r>
        <w:rPr>
          <w:rFonts w:ascii="Cambria"/>
          <w:b/>
          <w:i/>
          <w:color w:val="808080"/>
          <w:spacing w:val="-3"/>
        </w:rPr>
        <w:t xml:space="preserve"> </w:t>
      </w:r>
      <w:r>
        <w:rPr>
          <w:rFonts w:ascii="Cambria"/>
          <w:b/>
          <w:i/>
          <w:color w:val="808080"/>
        </w:rPr>
        <w:t>the</w:t>
      </w:r>
      <w:r>
        <w:rPr>
          <w:rFonts w:ascii="Cambria"/>
          <w:b/>
          <w:i/>
          <w:color w:val="808080"/>
          <w:spacing w:val="-3"/>
        </w:rPr>
        <w:t xml:space="preserve"> </w:t>
      </w:r>
      <w:r>
        <w:rPr>
          <w:rFonts w:ascii="Cambria"/>
          <w:b/>
          <w:i/>
          <w:color w:val="808080"/>
        </w:rPr>
        <w:t>activities</w:t>
      </w:r>
      <w:r>
        <w:rPr>
          <w:rFonts w:ascii="Cambria"/>
          <w:b/>
          <w:i/>
          <w:color w:val="808080"/>
          <w:spacing w:val="-3"/>
        </w:rPr>
        <w:t xml:space="preserve"> </w:t>
      </w:r>
      <w:r>
        <w:rPr>
          <w:rFonts w:ascii="Cambria"/>
          <w:b/>
          <w:i/>
          <w:color w:val="808080"/>
        </w:rPr>
        <w:t>and</w:t>
      </w:r>
      <w:r>
        <w:rPr>
          <w:rFonts w:ascii="Cambria"/>
          <w:b/>
          <w:i/>
          <w:color w:val="808080"/>
          <w:spacing w:val="-4"/>
        </w:rPr>
        <w:t xml:space="preserve"> </w:t>
      </w:r>
      <w:r>
        <w:rPr>
          <w:rFonts w:ascii="Cambria"/>
          <w:b/>
          <w:i/>
          <w:color w:val="808080"/>
        </w:rPr>
        <w:t>experience</w:t>
      </w:r>
      <w:r>
        <w:rPr>
          <w:rFonts w:ascii="Cambria"/>
          <w:b/>
          <w:i/>
          <w:color w:val="808080"/>
          <w:spacing w:val="-2"/>
        </w:rPr>
        <w:t xml:space="preserve"> </w:t>
      </w:r>
      <w:r>
        <w:rPr>
          <w:rFonts w:ascii="Cambria"/>
          <w:b/>
          <w:i/>
          <w:color w:val="808080"/>
        </w:rPr>
        <w:t>of</w:t>
      </w:r>
      <w:r>
        <w:rPr>
          <w:rFonts w:ascii="Cambria"/>
          <w:b/>
          <w:i/>
          <w:color w:val="808080"/>
          <w:spacing w:val="-5"/>
        </w:rPr>
        <w:t xml:space="preserve"> </w:t>
      </w:r>
      <w:r>
        <w:rPr>
          <w:rFonts w:ascii="Cambria"/>
          <w:b/>
          <w:i/>
          <w:color w:val="808080"/>
        </w:rPr>
        <w:t>the</w:t>
      </w:r>
      <w:r>
        <w:rPr>
          <w:rFonts w:ascii="Cambria"/>
          <w:b/>
          <w:i/>
          <w:color w:val="808080"/>
          <w:spacing w:val="-3"/>
        </w:rPr>
        <w:t xml:space="preserve"> </w:t>
      </w:r>
      <w:r>
        <w:rPr>
          <w:rFonts w:ascii="Cambria"/>
          <w:b/>
          <w:i/>
          <w:color w:val="808080"/>
        </w:rPr>
        <w:t>organization</w:t>
      </w:r>
      <w:r>
        <w:rPr>
          <w:rFonts w:ascii="Cambria"/>
          <w:b/>
          <w:i/>
          <w:color w:val="808080"/>
          <w:spacing w:val="-3"/>
        </w:rPr>
        <w:t xml:space="preserve"> </w:t>
      </w:r>
      <w:r>
        <w:rPr>
          <w:rFonts w:ascii="Cambria"/>
          <w:b/>
          <w:i/>
          <w:color w:val="808080"/>
        </w:rPr>
        <w:t>in</w:t>
      </w:r>
      <w:r>
        <w:rPr>
          <w:rFonts w:ascii="Cambria"/>
          <w:b/>
          <w:i/>
          <w:color w:val="808080"/>
          <w:spacing w:val="-3"/>
        </w:rPr>
        <w:t xml:space="preserve"> </w:t>
      </w:r>
      <w:r>
        <w:rPr>
          <w:rFonts w:ascii="Cambria"/>
          <w:b/>
          <w:i/>
          <w:color w:val="808080"/>
        </w:rPr>
        <w:t>the</w:t>
      </w:r>
      <w:r>
        <w:rPr>
          <w:rFonts w:ascii="Cambria"/>
          <w:b/>
          <w:i/>
          <w:color w:val="808080"/>
          <w:spacing w:val="-3"/>
        </w:rPr>
        <w:t xml:space="preserve"> </w:t>
      </w:r>
      <w:r>
        <w:rPr>
          <w:rFonts w:ascii="Cambria"/>
          <w:b/>
          <w:i/>
          <w:color w:val="808080"/>
        </w:rPr>
        <w:t>areas</w:t>
      </w:r>
      <w:r>
        <w:rPr>
          <w:rFonts w:ascii="Cambria"/>
          <w:b/>
          <w:i/>
          <w:color w:val="808080"/>
          <w:spacing w:val="-3"/>
        </w:rPr>
        <w:t xml:space="preserve"> </w:t>
      </w:r>
      <w:r>
        <w:rPr>
          <w:rFonts w:ascii="Cambria"/>
          <w:b/>
          <w:i/>
          <w:color w:val="808080"/>
        </w:rPr>
        <w:t>relevant</w:t>
      </w:r>
      <w:r>
        <w:rPr>
          <w:rFonts w:ascii="Cambria"/>
          <w:b/>
          <w:i/>
          <w:color w:val="808080"/>
          <w:spacing w:val="-4"/>
        </w:rPr>
        <w:t xml:space="preserve"> </w:t>
      </w:r>
      <w:r>
        <w:rPr>
          <w:rFonts w:ascii="Cambria"/>
          <w:b/>
          <w:i/>
          <w:color w:val="808080"/>
        </w:rPr>
        <w:t>for</w:t>
      </w:r>
      <w:r>
        <w:rPr>
          <w:rFonts w:ascii="Cambria"/>
          <w:b/>
          <w:i/>
          <w:color w:val="808080"/>
          <w:spacing w:val="-3"/>
        </w:rPr>
        <w:t xml:space="preserve"> </w:t>
      </w:r>
      <w:r>
        <w:rPr>
          <w:rFonts w:ascii="Cambria"/>
          <w:b/>
          <w:i/>
          <w:color w:val="808080"/>
        </w:rPr>
        <w:t xml:space="preserve">this </w:t>
      </w:r>
      <w:r>
        <w:rPr>
          <w:rFonts w:ascii="Cambria"/>
          <w:b/>
          <w:i/>
          <w:color w:val="808080"/>
          <w:spacing w:val="-2"/>
        </w:rPr>
        <w:t>application?</w:t>
      </w:r>
    </w:p>
    <w:p w:rsidR="00674072" w:rsidRDefault="00674072">
      <w:pPr>
        <w:pStyle w:val="GvdeMetni"/>
        <w:spacing w:before="12"/>
        <w:rPr>
          <w:rFonts w:ascii="Cambria"/>
          <w:b/>
          <w:i/>
          <w:sz w:val="22"/>
        </w:rPr>
      </w:pPr>
    </w:p>
    <w:p w:rsidR="00674072" w:rsidRDefault="00AF3165">
      <w:pPr>
        <w:pStyle w:val="GvdeMetni"/>
        <w:ind w:left="1275" w:right="420" w:firstLine="566"/>
        <w:jc w:val="both"/>
      </w:pPr>
      <w:r>
        <w:t xml:space="preserve">As the </w:t>
      </w:r>
      <w:r w:rsidR="005A21CD">
        <w:t>Denizli</w:t>
      </w:r>
      <w:bookmarkStart w:id="7" w:name="_GoBack"/>
      <w:bookmarkEnd w:id="7"/>
      <w:r>
        <w:t xml:space="preserve"> Provincial Directorate of Agriculture and Forestry, we are dedicated to advancing agricultural production, supporting rural development, and fostering innovation in alignment with the Ministry of Agriculture and Forestry's strategic priorities. With a highly skilled workforce, a robust operational infrastructure, and deep expertise in agriculture and rural development, our directorate offers comprehensive support and solutions to address local,</w:t>
      </w:r>
      <w:r>
        <w:rPr>
          <w:spacing w:val="-3"/>
        </w:rPr>
        <w:t xml:space="preserve"> </w:t>
      </w:r>
      <w:r>
        <w:t>regional,</w:t>
      </w:r>
      <w:r>
        <w:rPr>
          <w:spacing w:val="-1"/>
        </w:rPr>
        <w:t xml:space="preserve"> </w:t>
      </w:r>
      <w:r>
        <w:t>and</w:t>
      </w:r>
      <w:r>
        <w:rPr>
          <w:spacing w:val="-3"/>
        </w:rPr>
        <w:t xml:space="preserve"> </w:t>
      </w:r>
      <w:r>
        <w:t>international</w:t>
      </w:r>
      <w:r>
        <w:rPr>
          <w:spacing w:val="-3"/>
        </w:rPr>
        <w:t xml:space="preserve"> </w:t>
      </w:r>
      <w:r>
        <w:t>challenges.</w:t>
      </w:r>
      <w:r>
        <w:rPr>
          <w:spacing w:val="-1"/>
        </w:rPr>
        <w:t xml:space="preserve"> </w:t>
      </w:r>
      <w:r>
        <w:t>Below</w:t>
      </w:r>
      <w:r>
        <w:rPr>
          <w:spacing w:val="-3"/>
        </w:rPr>
        <w:t xml:space="preserve"> </w:t>
      </w:r>
      <w:r>
        <w:t>is</w:t>
      </w:r>
      <w:r>
        <w:rPr>
          <w:spacing w:val="-3"/>
        </w:rPr>
        <w:t xml:space="preserve"> </w:t>
      </w:r>
      <w:r>
        <w:t>a</w:t>
      </w:r>
      <w:r>
        <w:rPr>
          <w:spacing w:val="-4"/>
        </w:rPr>
        <w:t xml:space="preserve"> </w:t>
      </w:r>
      <w:r>
        <w:t>professional</w:t>
      </w:r>
      <w:r>
        <w:rPr>
          <w:spacing w:val="-3"/>
        </w:rPr>
        <w:t xml:space="preserve"> </w:t>
      </w:r>
      <w:r>
        <w:t>overview</w:t>
      </w:r>
      <w:r>
        <w:rPr>
          <w:spacing w:val="-4"/>
        </w:rPr>
        <w:t xml:space="preserve"> </w:t>
      </w:r>
      <w:r>
        <w:t>of</w:t>
      </w:r>
      <w:r>
        <w:rPr>
          <w:spacing w:val="-3"/>
        </w:rPr>
        <w:t xml:space="preserve"> </w:t>
      </w:r>
      <w:r>
        <w:t>our</w:t>
      </w:r>
      <w:r>
        <w:rPr>
          <w:spacing w:val="-2"/>
        </w:rPr>
        <w:t xml:space="preserve"> </w:t>
      </w:r>
      <w:r>
        <w:t>activities and areas of expertise:</w:t>
      </w:r>
    </w:p>
    <w:p w:rsidR="00674072" w:rsidRDefault="00674072">
      <w:pPr>
        <w:pStyle w:val="GvdeMetni"/>
        <w:spacing w:before="10"/>
      </w:pPr>
    </w:p>
    <w:p w:rsidR="00674072" w:rsidRDefault="00AF3165">
      <w:pPr>
        <w:pStyle w:val="Balk3"/>
        <w:jc w:val="both"/>
      </w:pPr>
      <w:r>
        <w:t>Institutional</w:t>
      </w:r>
      <w:r>
        <w:rPr>
          <w:spacing w:val="-2"/>
        </w:rPr>
        <w:t xml:space="preserve"> </w:t>
      </w:r>
      <w:r>
        <w:t>Capacity</w:t>
      </w:r>
      <w:r>
        <w:rPr>
          <w:spacing w:val="-2"/>
        </w:rPr>
        <w:t xml:space="preserve"> </w:t>
      </w:r>
      <w:r>
        <w:t>and</w:t>
      </w:r>
      <w:r>
        <w:rPr>
          <w:spacing w:val="-1"/>
        </w:rPr>
        <w:t xml:space="preserve"> </w:t>
      </w:r>
      <w:r>
        <w:rPr>
          <w:spacing w:val="-2"/>
        </w:rPr>
        <w:t>Resources</w:t>
      </w:r>
    </w:p>
    <w:p w:rsidR="00674072" w:rsidRDefault="00674072">
      <w:pPr>
        <w:pStyle w:val="GvdeMetni"/>
        <w:spacing w:before="38"/>
        <w:rPr>
          <w:b/>
        </w:rPr>
      </w:pPr>
    </w:p>
    <w:p w:rsidR="00674072" w:rsidRDefault="00AF3165">
      <w:pPr>
        <w:spacing w:before="1"/>
        <w:ind w:left="1275" w:right="420"/>
        <w:jc w:val="both"/>
        <w:rPr>
          <w:sz w:val="24"/>
        </w:rPr>
      </w:pPr>
      <w:r>
        <w:rPr>
          <w:sz w:val="24"/>
        </w:rPr>
        <w:t xml:space="preserve">Our directorate employs </w:t>
      </w:r>
      <w:r w:rsidR="00197845">
        <w:rPr>
          <w:b/>
          <w:sz w:val="24"/>
        </w:rPr>
        <w:t>1.046</w:t>
      </w:r>
      <w:r>
        <w:rPr>
          <w:b/>
          <w:sz w:val="24"/>
        </w:rPr>
        <w:t xml:space="preserve"> personnel</w:t>
      </w:r>
      <w:r>
        <w:rPr>
          <w:sz w:val="24"/>
        </w:rPr>
        <w:t xml:space="preserve">, including </w:t>
      </w:r>
      <w:r w:rsidR="00197845">
        <w:rPr>
          <w:b/>
          <w:sz w:val="24"/>
        </w:rPr>
        <w:t>602</w:t>
      </w:r>
      <w:r>
        <w:rPr>
          <w:b/>
          <w:sz w:val="24"/>
        </w:rPr>
        <w:t xml:space="preserve"> agricultural engineers</w:t>
      </w:r>
      <w:r>
        <w:rPr>
          <w:sz w:val="24"/>
        </w:rPr>
        <w:t xml:space="preserve">, </w:t>
      </w:r>
      <w:r w:rsidR="00197845">
        <w:rPr>
          <w:b/>
          <w:sz w:val="24"/>
        </w:rPr>
        <w:t>218</w:t>
      </w:r>
      <w:r>
        <w:rPr>
          <w:b/>
          <w:sz w:val="24"/>
        </w:rPr>
        <w:t xml:space="preserve"> veterinarians</w:t>
      </w:r>
      <w:r>
        <w:rPr>
          <w:sz w:val="24"/>
        </w:rPr>
        <w:t xml:space="preserve">, </w:t>
      </w:r>
      <w:r w:rsidR="00197845" w:rsidRPr="00197845">
        <w:rPr>
          <w:b/>
          <w:sz w:val="24"/>
        </w:rPr>
        <w:t>56 food engineers</w:t>
      </w:r>
      <w:r w:rsidR="00197845">
        <w:rPr>
          <w:sz w:val="24"/>
        </w:rPr>
        <w:t xml:space="preserve"> </w:t>
      </w:r>
      <w:r>
        <w:rPr>
          <w:sz w:val="24"/>
        </w:rPr>
        <w:t xml:space="preserve">and specialized technical staff. We operate across </w:t>
      </w:r>
      <w:r w:rsidR="00197845">
        <w:rPr>
          <w:b/>
          <w:sz w:val="24"/>
        </w:rPr>
        <w:t>19</w:t>
      </w:r>
      <w:r>
        <w:rPr>
          <w:b/>
          <w:sz w:val="24"/>
        </w:rPr>
        <w:t xml:space="preserve"> district directorates</w:t>
      </w:r>
      <w:r>
        <w:rPr>
          <w:sz w:val="24"/>
        </w:rPr>
        <w:t xml:space="preserve">, equipped with </w:t>
      </w:r>
      <w:r>
        <w:rPr>
          <w:b/>
          <w:sz w:val="24"/>
        </w:rPr>
        <w:t>1</w:t>
      </w:r>
      <w:r w:rsidR="00197845">
        <w:rPr>
          <w:b/>
          <w:sz w:val="24"/>
        </w:rPr>
        <w:t>54</w:t>
      </w:r>
      <w:r>
        <w:rPr>
          <w:b/>
          <w:sz w:val="24"/>
        </w:rPr>
        <w:t xml:space="preserve"> vehicles </w:t>
      </w:r>
      <w:r>
        <w:rPr>
          <w:sz w:val="24"/>
        </w:rPr>
        <w:t>to ensure effective delivery of services and field operations.</w:t>
      </w:r>
      <w:r>
        <w:rPr>
          <w:spacing w:val="80"/>
          <w:sz w:val="24"/>
        </w:rPr>
        <w:t xml:space="preserve"> </w:t>
      </w:r>
      <w:r>
        <w:rPr>
          <w:sz w:val="24"/>
        </w:rPr>
        <w:t>These resources enable us to implement large-scale projects, deliver training programs, and provide technical support efficiently.</w:t>
      </w:r>
    </w:p>
    <w:p w:rsidR="00674072" w:rsidRDefault="00674072">
      <w:pPr>
        <w:pStyle w:val="GvdeMetni"/>
        <w:spacing w:before="10"/>
      </w:pPr>
    </w:p>
    <w:p w:rsidR="00674072" w:rsidRDefault="00674072">
      <w:pPr>
        <w:pStyle w:val="GvdeMetni"/>
        <w:jc w:val="both"/>
        <w:sectPr w:rsidR="00674072">
          <w:pgSz w:w="11910" w:h="16840"/>
          <w:pgMar w:top="1320" w:right="992" w:bottom="280" w:left="141" w:header="708" w:footer="708" w:gutter="0"/>
          <w:cols w:space="708"/>
        </w:sectPr>
      </w:pPr>
    </w:p>
    <w:p w:rsidR="00674072" w:rsidRDefault="00AF3165">
      <w:pPr>
        <w:pStyle w:val="Balk1"/>
        <w:numPr>
          <w:ilvl w:val="0"/>
          <w:numId w:val="3"/>
        </w:numPr>
        <w:tabs>
          <w:tab w:val="left" w:pos="1604"/>
        </w:tabs>
        <w:spacing w:before="72"/>
        <w:ind w:left="1604" w:hanging="329"/>
      </w:pPr>
      <w:bookmarkStart w:id="8" w:name="_bookmark8"/>
      <w:bookmarkEnd w:id="8"/>
      <w:r>
        <w:rPr>
          <w:color w:val="FF0000"/>
        </w:rPr>
        <w:lastRenderedPageBreak/>
        <w:t>LEGAL</w:t>
      </w:r>
      <w:r>
        <w:rPr>
          <w:color w:val="FF0000"/>
          <w:spacing w:val="19"/>
        </w:rPr>
        <w:t xml:space="preserve"> </w:t>
      </w:r>
      <w:r>
        <w:rPr>
          <w:color w:val="FF0000"/>
          <w:spacing w:val="-2"/>
        </w:rPr>
        <w:t>REPRESENTATIVE</w:t>
      </w:r>
    </w:p>
    <w:p w:rsidR="00674072" w:rsidRDefault="00AF3165">
      <w:pPr>
        <w:pStyle w:val="GvdeMetni"/>
        <w:spacing w:before="36"/>
        <w:rPr>
          <w:rFonts w:ascii="Cambria"/>
          <w:b/>
          <w:sz w:val="20"/>
        </w:rPr>
      </w:pPr>
      <w:r>
        <w:rPr>
          <w:rFonts w:ascii="Cambria"/>
          <w:b/>
          <w:noProof/>
          <w:sz w:val="20"/>
          <w:lang w:val="tr-TR" w:eastAsia="tr-TR"/>
        </w:rPr>
        <mc:AlternateContent>
          <mc:Choice Requires="wpg">
            <w:drawing>
              <wp:anchor distT="0" distB="0" distL="0" distR="0" simplePos="0" relativeHeight="487588864" behindDoc="1" locked="0" layoutInCell="1" allowOverlap="1">
                <wp:simplePos x="0" y="0"/>
                <wp:positionH relativeFrom="page">
                  <wp:posOffset>830884</wp:posOffset>
                </wp:positionH>
                <wp:positionV relativeFrom="paragraph">
                  <wp:posOffset>187370</wp:posOffset>
                </wp:positionV>
                <wp:extent cx="6075680" cy="19431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5680" cy="194310"/>
                          <a:chOff x="0" y="0"/>
                          <a:chExt cx="6075680" cy="194310"/>
                        </a:xfrm>
                      </wpg:grpSpPr>
                      <wps:wsp>
                        <wps:cNvPr id="5" name="Graphic 5"/>
                        <wps:cNvSpPr/>
                        <wps:spPr>
                          <a:xfrm>
                            <a:off x="0" y="17441"/>
                            <a:ext cx="6075680" cy="175260"/>
                          </a:xfrm>
                          <a:custGeom>
                            <a:avLst/>
                            <a:gdLst/>
                            <a:ahLst/>
                            <a:cxnLst/>
                            <a:rect l="l" t="t" r="r" b="b"/>
                            <a:pathLst>
                              <a:path w="6075680" h="175260">
                                <a:moveTo>
                                  <a:pt x="6075616" y="0"/>
                                </a:moveTo>
                                <a:lnTo>
                                  <a:pt x="6007049" y="0"/>
                                </a:lnTo>
                                <a:lnTo>
                                  <a:pt x="6007049" y="164592"/>
                                </a:lnTo>
                                <a:lnTo>
                                  <a:pt x="6006922" y="164592"/>
                                </a:lnTo>
                                <a:lnTo>
                                  <a:pt x="6006922" y="0"/>
                                </a:lnTo>
                                <a:lnTo>
                                  <a:pt x="1217625" y="0"/>
                                </a:lnTo>
                                <a:lnTo>
                                  <a:pt x="1149045" y="0"/>
                                </a:lnTo>
                                <a:lnTo>
                                  <a:pt x="1080516" y="0"/>
                                </a:lnTo>
                                <a:lnTo>
                                  <a:pt x="68580" y="0"/>
                                </a:lnTo>
                                <a:lnTo>
                                  <a:pt x="0" y="0"/>
                                </a:lnTo>
                                <a:lnTo>
                                  <a:pt x="0" y="164592"/>
                                </a:lnTo>
                                <a:lnTo>
                                  <a:pt x="0" y="175260"/>
                                </a:lnTo>
                                <a:lnTo>
                                  <a:pt x="1149045" y="175260"/>
                                </a:lnTo>
                                <a:lnTo>
                                  <a:pt x="6075502" y="175260"/>
                                </a:lnTo>
                                <a:lnTo>
                                  <a:pt x="6075502" y="164592"/>
                                </a:lnTo>
                                <a:lnTo>
                                  <a:pt x="6075616" y="0"/>
                                </a:lnTo>
                                <a:close/>
                              </a:path>
                            </a:pathLst>
                          </a:custGeom>
                          <a:solidFill>
                            <a:srgbClr val="D2EAF0"/>
                          </a:solidFill>
                        </wps:spPr>
                        <wps:bodyPr wrap="square" lIns="0" tIns="0" rIns="0" bIns="0" rtlCol="0">
                          <a:prstTxWarp prst="textNoShape">
                            <a:avLst/>
                          </a:prstTxWarp>
                          <a:noAutofit/>
                        </wps:bodyPr>
                      </wps:wsp>
                      <wps:wsp>
                        <wps:cNvPr id="6" name="Graphic 6"/>
                        <wps:cNvSpPr/>
                        <wps:spPr>
                          <a:xfrm>
                            <a:off x="0" y="5261"/>
                            <a:ext cx="6074410" cy="12700"/>
                          </a:xfrm>
                          <a:custGeom>
                            <a:avLst/>
                            <a:gdLst/>
                            <a:ahLst/>
                            <a:cxnLst/>
                            <a:rect l="l" t="t" r="r" b="b"/>
                            <a:pathLst>
                              <a:path w="6074410" h="12700">
                                <a:moveTo>
                                  <a:pt x="1161224" y="0"/>
                                </a:moveTo>
                                <a:lnTo>
                                  <a:pt x="1149096" y="0"/>
                                </a:lnTo>
                                <a:lnTo>
                                  <a:pt x="0" y="0"/>
                                </a:lnTo>
                                <a:lnTo>
                                  <a:pt x="0" y="12179"/>
                                </a:lnTo>
                                <a:lnTo>
                                  <a:pt x="1149045" y="12179"/>
                                </a:lnTo>
                                <a:lnTo>
                                  <a:pt x="1161224" y="12179"/>
                                </a:lnTo>
                                <a:lnTo>
                                  <a:pt x="1161224" y="0"/>
                                </a:lnTo>
                                <a:close/>
                              </a:path>
                              <a:path w="6074410" h="12700">
                                <a:moveTo>
                                  <a:pt x="6073978" y="0"/>
                                </a:moveTo>
                                <a:lnTo>
                                  <a:pt x="1161237" y="0"/>
                                </a:lnTo>
                                <a:lnTo>
                                  <a:pt x="1161237" y="12179"/>
                                </a:lnTo>
                                <a:lnTo>
                                  <a:pt x="6073978" y="12179"/>
                                </a:lnTo>
                                <a:lnTo>
                                  <a:pt x="6073978" y="0"/>
                                </a:lnTo>
                                <a:close/>
                              </a:path>
                            </a:pathLst>
                          </a:custGeom>
                          <a:solidFill>
                            <a:srgbClr val="4AACC5"/>
                          </a:solidFill>
                        </wps:spPr>
                        <wps:bodyPr wrap="square" lIns="0" tIns="0" rIns="0" bIns="0" rtlCol="0">
                          <a:prstTxWarp prst="textNoShape">
                            <a:avLst/>
                          </a:prstTxWarp>
                          <a:noAutofit/>
                        </wps:bodyPr>
                      </wps:wsp>
                      <wps:wsp>
                        <wps:cNvPr id="7" name="Textbox 7"/>
                        <wps:cNvSpPr txBox="1"/>
                        <wps:spPr>
                          <a:xfrm>
                            <a:off x="124460" y="0"/>
                            <a:ext cx="336550" cy="194310"/>
                          </a:xfrm>
                          <a:prstGeom prst="rect">
                            <a:avLst/>
                          </a:prstGeom>
                        </wps:spPr>
                        <wps:txbx>
                          <w:txbxContent>
                            <w:p w:rsidR="00674072" w:rsidRDefault="00AF3165">
                              <w:pPr>
                                <w:spacing w:before="10"/>
                                <w:ind w:left="20"/>
                                <w:rPr>
                                  <w:i/>
                                  <w:sz w:val="24"/>
                                </w:rPr>
                              </w:pPr>
                              <w:r>
                                <w:rPr>
                                  <w:i/>
                                  <w:spacing w:val="-2"/>
                                  <w:sz w:val="24"/>
                                </w:rPr>
                                <w:t>Title</w:t>
                              </w:r>
                            </w:p>
                          </w:txbxContent>
                        </wps:txbx>
                        <wps:bodyPr wrap="square" lIns="0" tIns="0" rIns="0" bIns="0" rtlCol="0">
                          <a:noAutofit/>
                        </wps:bodyPr>
                      </wps:wsp>
                      <wps:wsp>
                        <wps:cNvPr id="8" name="Textbox 8"/>
                        <wps:cNvSpPr txBox="1"/>
                        <wps:spPr>
                          <a:xfrm>
                            <a:off x="5486857" y="0"/>
                            <a:ext cx="544195" cy="194310"/>
                          </a:xfrm>
                          <a:prstGeom prst="rect">
                            <a:avLst/>
                          </a:prstGeom>
                        </wps:spPr>
                        <wps:txbx>
                          <w:txbxContent>
                            <w:p w:rsidR="00674072" w:rsidRDefault="00AF3165">
                              <w:pPr>
                                <w:spacing w:before="10"/>
                                <w:ind w:left="20"/>
                                <w:rPr>
                                  <w:sz w:val="24"/>
                                </w:rPr>
                              </w:pPr>
                              <w:r>
                                <w:rPr>
                                  <w:spacing w:val="-2"/>
                                  <w:sz w:val="24"/>
                                </w:rPr>
                                <w:t>Director</w:t>
                              </w:r>
                            </w:p>
                          </w:txbxContent>
                        </wps:txbx>
                        <wps:bodyPr wrap="square" lIns="0" tIns="0" rIns="0" bIns="0" rtlCol="0">
                          <a:noAutofit/>
                        </wps:bodyPr>
                      </wps:wsp>
                    </wpg:wgp>
                  </a:graphicData>
                </a:graphic>
              </wp:anchor>
            </w:drawing>
          </mc:Choice>
          <mc:Fallback xmlns:cx1="http://schemas.microsoft.com/office/drawing/2015/9/8/chartex">
            <w:pict>
              <v:group id="Group 4" o:spid="_x0000_s1026" style="position:absolute;margin-left:65.4pt;margin-top:14.75pt;width:478.4pt;height:15.3pt;z-index:-15727616;mso-wrap-distance-left:0;mso-wrap-distance-right:0;mso-position-horizontal-relative:page" coordsize="60756,1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">
                <v:shape id="Graphic 5" o:spid="_x0000_s1027" style="position:absolute;top:174;width:60756;height:1753;visibility:visible;mso-wrap-style:square;v-text-anchor:top" coordsize="60756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" path="m6075616,r-68567,l6007049,164592r-127,l6006922,,1217625,r-68580,l1080516,,68580,,,,,164592r,10668l1149045,175260r4926457,l6075502,164592,6075616,xe" fillcolor="#d2eaf0" stroked="f">
                  <v:path arrowok="t"/>
                </v:shape>
                <v:shape id="Graphic 6" o:spid="_x0000_s1028" style="position:absolute;top:52;width:60744;height:127;visibility:visible;mso-wrap-style:square;v-text-anchor:top" coordsize="607441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" path="m1161224,r-12128,l,,,12179r1149045,l1161224,12179r,-12179xem6073978,l1161237,r,12179l6073978,12179r,-12179xe" fillcolor="#4aacc5" stroked="f">
                  <v:path arrowok="t"/>
                </v:shape>
                <v:shapetype id="_x0000_t202" coordsize="21600,21600" o:spt="202" path="m,l,21600r21600,l21600,xe">
                  <v:stroke joinstyle="miter"/>
                  <v:path gradientshapeok="t" o:connecttype="rect"/>
                </v:shapetype>
                <v:shape id="Textbox 7" o:spid="_x0000_s1029" type="#_x0000_t202" style="position:absolute;left:1244;width:336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674072" w:rsidRDefault="00AF3165">
                        <w:pPr>
                          <w:spacing w:before="10"/>
                          <w:ind w:left="20"/>
                          <w:rPr>
                            <w:i/>
                            <w:sz w:val="24"/>
                          </w:rPr>
                        </w:pPr>
                        <w:r>
                          <w:rPr>
                            <w:i/>
                            <w:spacing w:val="-2"/>
                            <w:sz w:val="24"/>
                          </w:rPr>
                          <w:t>Title</w:t>
                        </w:r>
                      </w:p>
                    </w:txbxContent>
                  </v:textbox>
                </v:shape>
                <v:shape id="Textbox 8" o:spid="_x0000_s1030" type="#_x0000_t202" style="position:absolute;left:54868;width:5442;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674072" w:rsidRDefault="00AF3165">
                        <w:pPr>
                          <w:spacing w:before="10"/>
                          <w:ind w:left="20"/>
                          <w:rPr>
                            <w:sz w:val="24"/>
                          </w:rPr>
                        </w:pPr>
                        <w:r>
                          <w:rPr>
                            <w:spacing w:val="-2"/>
                            <w:sz w:val="24"/>
                          </w:rPr>
                          <w:t>Director</w:t>
                        </w:r>
                      </w:p>
                    </w:txbxContent>
                  </v:textbox>
                </v:shape>
                <w10:wrap type="topAndBottom" anchorx="page"/>
              </v:group>
            </w:pict>
          </mc:Fallback>
        </mc:AlternateContent>
      </w:r>
    </w:p>
    <w:p w:rsidR="00674072" w:rsidRDefault="00AF3165">
      <w:pPr>
        <w:tabs>
          <w:tab w:val="left" w:pos="10135"/>
        </w:tabs>
        <w:spacing w:line="251" w:lineRule="exact"/>
        <w:ind w:left="1383"/>
        <w:rPr>
          <w:sz w:val="24"/>
        </w:rPr>
      </w:pPr>
      <w:r>
        <w:rPr>
          <w:i/>
          <w:spacing w:val="-2"/>
          <w:sz w:val="24"/>
        </w:rPr>
        <w:t>Gender</w:t>
      </w:r>
      <w:r>
        <w:rPr>
          <w:i/>
          <w:sz w:val="24"/>
        </w:rPr>
        <w:tab/>
      </w:r>
      <w:r>
        <w:rPr>
          <w:spacing w:val="-4"/>
          <w:sz w:val="24"/>
        </w:rPr>
        <w:t>Male</w:t>
      </w:r>
    </w:p>
    <w:p w:rsidR="00674072" w:rsidRDefault="00AF3165">
      <w:pPr>
        <w:tabs>
          <w:tab w:val="left" w:pos="9986"/>
        </w:tabs>
        <w:spacing w:line="271" w:lineRule="exact"/>
        <w:ind w:left="1383"/>
        <w:rPr>
          <w:sz w:val="24"/>
        </w:rPr>
      </w:pPr>
      <w:r>
        <w:rPr>
          <w:noProof/>
          <w:sz w:val="24"/>
          <w:lang w:val="tr-TR" w:eastAsia="tr-TR"/>
        </w:rPr>
        <mc:AlternateContent>
          <mc:Choice Requires="wps">
            <w:drawing>
              <wp:anchor distT="0" distB="0" distL="0" distR="0" simplePos="0" relativeHeight="487331328" behindDoc="1" locked="0" layoutInCell="1" allowOverlap="1">
                <wp:simplePos x="0" y="0"/>
                <wp:positionH relativeFrom="page">
                  <wp:posOffset>830884</wp:posOffset>
                </wp:positionH>
                <wp:positionV relativeFrom="paragraph">
                  <wp:posOffset>11222</wp:posOffset>
                </wp:positionV>
                <wp:extent cx="6075680" cy="17272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5680" cy="172720"/>
                        </a:xfrm>
                        <a:custGeom>
                          <a:avLst/>
                          <a:gdLst/>
                          <a:ahLst/>
                          <a:cxnLst/>
                          <a:rect l="l" t="t" r="r" b="b"/>
                          <a:pathLst>
                            <a:path w="6075680" h="172720">
                              <a:moveTo>
                                <a:pt x="6075616" y="0"/>
                              </a:moveTo>
                              <a:lnTo>
                                <a:pt x="6007049" y="0"/>
                              </a:lnTo>
                              <a:lnTo>
                                <a:pt x="6007049" y="163068"/>
                              </a:lnTo>
                              <a:lnTo>
                                <a:pt x="6006922" y="163068"/>
                              </a:lnTo>
                              <a:lnTo>
                                <a:pt x="6006922" y="0"/>
                              </a:lnTo>
                              <a:lnTo>
                                <a:pt x="1217625" y="0"/>
                              </a:lnTo>
                              <a:lnTo>
                                <a:pt x="1149045" y="0"/>
                              </a:lnTo>
                              <a:lnTo>
                                <a:pt x="1080516" y="0"/>
                              </a:lnTo>
                              <a:lnTo>
                                <a:pt x="68580" y="0"/>
                              </a:lnTo>
                              <a:lnTo>
                                <a:pt x="0" y="0"/>
                              </a:lnTo>
                              <a:lnTo>
                                <a:pt x="0" y="163068"/>
                              </a:lnTo>
                              <a:lnTo>
                                <a:pt x="0" y="172212"/>
                              </a:lnTo>
                              <a:lnTo>
                                <a:pt x="1149045" y="172212"/>
                              </a:lnTo>
                              <a:lnTo>
                                <a:pt x="6075502" y="172212"/>
                              </a:lnTo>
                              <a:lnTo>
                                <a:pt x="6075502" y="163068"/>
                              </a:lnTo>
                              <a:lnTo>
                                <a:pt x="6075616" y="0"/>
                              </a:lnTo>
                              <a:close/>
                            </a:path>
                          </a:pathLst>
                        </a:custGeom>
                        <a:solidFill>
                          <a:srgbClr val="D2EAF0"/>
                        </a:solidFill>
                      </wps:spPr>
                      <wps:bodyPr wrap="square" lIns="0" tIns="0" rIns="0" bIns="0" rtlCol="0">
                        <a:prstTxWarp prst="textNoShape">
                          <a:avLst/>
                        </a:prstTxWarp>
                        <a:noAutofit/>
                      </wps:bodyPr>
                    </wps:wsp>
                  </a:graphicData>
                </a:graphic>
              </wp:anchor>
            </w:drawing>
          </mc:Choice>
          <mc:Fallback xmlns:cx1="http://schemas.microsoft.com/office/drawing/2015/9/8/chartex">
            <w:pict>
              <v:shape w14:anchorId="5F56E3BE" id="Graphic 9" o:spid="_x0000_s1026" style="position:absolute;margin-left:65.4pt;margin-top:.9pt;width:478.4pt;height:13.6pt;z-index:-15985152;visibility:visible;mso-wrap-style:square;mso-wrap-distance-left:0;mso-wrap-distance-top:0;mso-wrap-distance-right:0;mso-wrap-distance-bottom:0;mso-position-horizontal:absolute;mso-position-horizontal-relative:page;mso-position-vertical:absolute;mso-position-vertical-relative:text;v-text-anchor:top" coordsize="6075680,17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" path="m6075616,r-68567,l6007049,163068r-127,l6006922,,1217625,r-68580,l1080516,,68580,,,,,163068r,9144l1149045,172212r4926457,l6075502,163068,6075616,xe" fillcolor="#d2eaf0" stroked="f">
                <v:path arrowok="t"/>
                <w10:wrap anchorx="page"/>
              </v:shape>
            </w:pict>
          </mc:Fallback>
        </mc:AlternateContent>
      </w:r>
      <w:r>
        <w:rPr>
          <w:i/>
          <w:sz w:val="24"/>
        </w:rPr>
        <w:t xml:space="preserve">First </w:t>
      </w:r>
      <w:r w:rsidR="00090993">
        <w:rPr>
          <w:i/>
          <w:spacing w:val="-4"/>
          <w:sz w:val="24"/>
        </w:rPr>
        <w:t xml:space="preserve">Name                                                                                                                        </w:t>
      </w:r>
      <w:r w:rsidR="00090993">
        <w:rPr>
          <w:spacing w:val="-2"/>
          <w:sz w:val="24"/>
        </w:rPr>
        <w:t xml:space="preserve">Mustafa </w:t>
      </w:r>
      <w:proofErr w:type="spellStart"/>
      <w:r w:rsidR="00090993">
        <w:rPr>
          <w:spacing w:val="-2"/>
          <w:sz w:val="24"/>
        </w:rPr>
        <w:t>Nevzat</w:t>
      </w:r>
      <w:proofErr w:type="spellEnd"/>
    </w:p>
    <w:p w:rsidR="00674072" w:rsidRDefault="00AF3165">
      <w:pPr>
        <w:tabs>
          <w:tab w:val="left" w:pos="9427"/>
        </w:tabs>
        <w:spacing w:line="274" w:lineRule="exact"/>
        <w:ind w:left="1383"/>
        <w:rPr>
          <w:sz w:val="24"/>
        </w:rPr>
      </w:pPr>
      <w:r>
        <w:rPr>
          <w:i/>
          <w:sz w:val="24"/>
        </w:rPr>
        <w:t>Family</w:t>
      </w:r>
      <w:r>
        <w:rPr>
          <w:i/>
          <w:spacing w:val="-2"/>
          <w:sz w:val="24"/>
        </w:rPr>
        <w:t xml:space="preserve"> </w:t>
      </w:r>
      <w:r>
        <w:rPr>
          <w:i/>
          <w:spacing w:val="-4"/>
          <w:sz w:val="24"/>
        </w:rPr>
        <w:t>name</w:t>
      </w:r>
      <w:r>
        <w:rPr>
          <w:i/>
          <w:sz w:val="24"/>
        </w:rPr>
        <w:tab/>
      </w:r>
      <w:r w:rsidR="00090993">
        <w:rPr>
          <w:i/>
          <w:sz w:val="24"/>
        </w:rPr>
        <w:t xml:space="preserve">        </w:t>
      </w:r>
      <w:r w:rsidR="00090993">
        <w:rPr>
          <w:spacing w:val="-2"/>
          <w:sz w:val="24"/>
        </w:rPr>
        <w:t>ZAYİM</w:t>
      </w:r>
    </w:p>
    <w:p w:rsidR="00674072" w:rsidRDefault="00AF3165">
      <w:pPr>
        <w:pStyle w:val="GvdeMetni"/>
        <w:ind w:left="1167" w:right="-15"/>
        <w:rPr>
          <w:sz w:val="20"/>
        </w:rPr>
      </w:pPr>
      <w:r>
        <w:rPr>
          <w:noProof/>
          <w:sz w:val="20"/>
          <w:lang w:val="tr-TR" w:eastAsia="tr-TR"/>
        </w:rPr>
        <mc:AlternateContent>
          <mc:Choice Requires="wpg">
            <w:drawing>
              <wp:inline distT="0" distB="0" distL="0" distR="0">
                <wp:extent cx="6075680" cy="194310"/>
                <wp:effectExtent l="0" t="0" r="0" b="5714"/>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5680" cy="194310"/>
                          <a:chOff x="0" y="0"/>
                          <a:chExt cx="6075680" cy="194310"/>
                        </a:xfrm>
                      </wpg:grpSpPr>
                      <wps:wsp>
                        <wps:cNvPr id="11" name="Graphic 11"/>
                        <wps:cNvSpPr/>
                        <wps:spPr>
                          <a:xfrm>
                            <a:off x="0" y="18965"/>
                            <a:ext cx="6075680" cy="172720"/>
                          </a:xfrm>
                          <a:custGeom>
                            <a:avLst/>
                            <a:gdLst/>
                            <a:ahLst/>
                            <a:cxnLst/>
                            <a:rect l="l" t="t" r="r" b="b"/>
                            <a:pathLst>
                              <a:path w="6075680" h="172720">
                                <a:moveTo>
                                  <a:pt x="6075616" y="0"/>
                                </a:moveTo>
                                <a:lnTo>
                                  <a:pt x="6007049" y="0"/>
                                </a:lnTo>
                                <a:lnTo>
                                  <a:pt x="6007049" y="161544"/>
                                </a:lnTo>
                                <a:lnTo>
                                  <a:pt x="6006922" y="161544"/>
                                </a:lnTo>
                                <a:lnTo>
                                  <a:pt x="6006922" y="0"/>
                                </a:lnTo>
                                <a:lnTo>
                                  <a:pt x="1217625" y="0"/>
                                </a:lnTo>
                                <a:lnTo>
                                  <a:pt x="1149045" y="0"/>
                                </a:lnTo>
                                <a:lnTo>
                                  <a:pt x="1080516" y="0"/>
                                </a:lnTo>
                                <a:lnTo>
                                  <a:pt x="68580" y="0"/>
                                </a:lnTo>
                                <a:lnTo>
                                  <a:pt x="0" y="0"/>
                                </a:lnTo>
                                <a:lnTo>
                                  <a:pt x="0" y="161544"/>
                                </a:lnTo>
                                <a:lnTo>
                                  <a:pt x="0" y="172212"/>
                                </a:lnTo>
                                <a:lnTo>
                                  <a:pt x="1149045" y="172212"/>
                                </a:lnTo>
                                <a:lnTo>
                                  <a:pt x="6075502" y="172212"/>
                                </a:lnTo>
                                <a:lnTo>
                                  <a:pt x="6075502" y="161544"/>
                                </a:lnTo>
                                <a:lnTo>
                                  <a:pt x="6075616" y="0"/>
                                </a:lnTo>
                                <a:close/>
                              </a:path>
                            </a:pathLst>
                          </a:custGeom>
                          <a:solidFill>
                            <a:srgbClr val="D2EAF0"/>
                          </a:solidFill>
                        </wps:spPr>
                        <wps:bodyPr wrap="square" lIns="0" tIns="0" rIns="0" bIns="0" rtlCol="0">
                          <a:prstTxWarp prst="textNoShape">
                            <a:avLst/>
                          </a:prstTxWarp>
                          <a:noAutofit/>
                        </wps:bodyPr>
                      </wps:wsp>
                      <wps:wsp>
                        <wps:cNvPr id="12" name="Textbox 12"/>
                        <wps:cNvSpPr txBox="1"/>
                        <wps:spPr>
                          <a:xfrm>
                            <a:off x="124460" y="0"/>
                            <a:ext cx="564515" cy="194310"/>
                          </a:xfrm>
                          <a:prstGeom prst="rect">
                            <a:avLst/>
                          </a:prstGeom>
                        </wps:spPr>
                        <wps:txbx>
                          <w:txbxContent>
                            <w:p w:rsidR="00674072" w:rsidRDefault="00AF3165">
                              <w:pPr>
                                <w:spacing w:before="10"/>
                                <w:ind w:left="20"/>
                                <w:rPr>
                                  <w:i/>
                                  <w:sz w:val="24"/>
                                </w:rPr>
                              </w:pPr>
                              <w:r>
                                <w:rPr>
                                  <w:i/>
                                  <w:spacing w:val="-2"/>
                                  <w:sz w:val="24"/>
                                </w:rPr>
                                <w:t>Position</w:t>
                              </w:r>
                            </w:p>
                          </w:txbxContent>
                        </wps:txbx>
                        <wps:bodyPr wrap="square" lIns="0" tIns="0" rIns="0" bIns="0" rtlCol="0">
                          <a:noAutofit/>
                        </wps:bodyPr>
                      </wps:wsp>
                      <wps:wsp>
                        <wps:cNvPr id="13" name="Textbox 13"/>
                        <wps:cNvSpPr txBox="1"/>
                        <wps:spPr>
                          <a:xfrm>
                            <a:off x="4906213" y="0"/>
                            <a:ext cx="1124585" cy="194310"/>
                          </a:xfrm>
                          <a:prstGeom prst="rect">
                            <a:avLst/>
                          </a:prstGeom>
                        </wps:spPr>
                        <wps:txbx>
                          <w:txbxContent>
                            <w:p w:rsidR="00674072" w:rsidRDefault="00AF3165">
                              <w:pPr>
                                <w:spacing w:before="10"/>
                                <w:ind w:left="20"/>
                                <w:rPr>
                                  <w:sz w:val="24"/>
                                </w:rPr>
                              </w:pPr>
                              <w:r>
                                <w:rPr>
                                  <w:sz w:val="24"/>
                                </w:rPr>
                                <w:t>Province</w:t>
                              </w:r>
                              <w:r>
                                <w:rPr>
                                  <w:spacing w:val="-5"/>
                                  <w:sz w:val="24"/>
                                </w:rPr>
                                <w:t xml:space="preserve"> </w:t>
                              </w:r>
                              <w:r>
                                <w:rPr>
                                  <w:spacing w:val="-2"/>
                                  <w:sz w:val="24"/>
                                </w:rPr>
                                <w:t>Director</w:t>
                              </w:r>
                            </w:p>
                          </w:txbxContent>
                        </wps:txbx>
                        <wps:bodyPr wrap="square" lIns="0" tIns="0" rIns="0" bIns="0" rtlCol="0">
                          <a:noAutofit/>
                        </wps:bodyPr>
                      </wps:wsp>
                    </wpg:wgp>
                  </a:graphicData>
                </a:graphic>
              </wp:inline>
            </w:drawing>
          </mc:Choice>
          <mc:Fallback xmlns:cx1="http://schemas.microsoft.com/office/drawing/2015/9/8/chartex">
            <w:pict>
              <v:group id="Group 10" o:spid="_x0000_s1031" style="width:478.4pt;height:15.3pt;mso-position-horizontal-relative:char;mso-position-vertical-relative:line" coordsize="60756,1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">
                <v:shape id="Graphic 11" o:spid="_x0000_s1032" style="position:absolute;top:189;width:60756;height:1727;visibility:visible;mso-wrap-style:square;v-text-anchor:top" coordsize="607568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" path="m6075616,r-68567,l6007049,161544r-127,l6006922,,1217625,r-68580,l1080516,,68580,,,,,161544r,10668l1149045,172212r4926457,l6075502,161544,6075616,xe" fillcolor="#d2eaf0" stroked="f">
                  <v:path arrowok="t"/>
                </v:shape>
                <v:shape id="Textbox 12" o:spid="_x0000_s1033" type="#_x0000_t202" style="position:absolute;left:1244;width:5645;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674072" w:rsidRDefault="00AF3165">
                        <w:pPr>
                          <w:spacing w:before="10"/>
                          <w:ind w:left="20"/>
                          <w:rPr>
                            <w:i/>
                            <w:sz w:val="24"/>
                          </w:rPr>
                        </w:pPr>
                        <w:r>
                          <w:rPr>
                            <w:i/>
                            <w:spacing w:val="-2"/>
                            <w:sz w:val="24"/>
                          </w:rPr>
                          <w:t>Position</w:t>
                        </w:r>
                      </w:p>
                    </w:txbxContent>
                  </v:textbox>
                </v:shape>
                <v:shape id="Textbox 13" o:spid="_x0000_s1034" type="#_x0000_t202" style="position:absolute;left:49062;width:11245;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674072" w:rsidRDefault="00AF3165">
                        <w:pPr>
                          <w:spacing w:before="10"/>
                          <w:ind w:left="20"/>
                          <w:rPr>
                            <w:sz w:val="24"/>
                          </w:rPr>
                        </w:pPr>
                        <w:r>
                          <w:rPr>
                            <w:sz w:val="24"/>
                          </w:rPr>
                          <w:t>Province</w:t>
                        </w:r>
                        <w:r>
                          <w:rPr>
                            <w:spacing w:val="-5"/>
                            <w:sz w:val="24"/>
                          </w:rPr>
                          <w:t xml:space="preserve"> </w:t>
                        </w:r>
                        <w:r>
                          <w:rPr>
                            <w:spacing w:val="-2"/>
                            <w:sz w:val="24"/>
                          </w:rPr>
                          <w:t>Director</w:t>
                        </w:r>
                      </w:p>
                    </w:txbxContent>
                  </v:textbox>
                </v:shape>
                <w10:anchorlock/>
              </v:group>
            </w:pict>
          </mc:Fallback>
        </mc:AlternateContent>
      </w:r>
    </w:p>
    <w:p w:rsidR="00674072" w:rsidRDefault="00AF3165">
      <w:pPr>
        <w:pStyle w:val="Balk3"/>
        <w:tabs>
          <w:tab w:val="left" w:pos="6916"/>
        </w:tabs>
        <w:ind w:left="1383"/>
      </w:pPr>
      <w:r>
        <w:rPr>
          <w:noProof/>
          <w:lang w:val="tr-TR" w:eastAsia="tr-TR"/>
        </w:rPr>
        <mc:AlternateContent>
          <mc:Choice Requires="wpg">
            <w:drawing>
              <wp:anchor distT="0" distB="0" distL="0" distR="0" simplePos="0" relativeHeight="15732736" behindDoc="0" locked="0" layoutInCell="1" allowOverlap="1">
                <wp:simplePos x="0" y="0"/>
                <wp:positionH relativeFrom="page">
                  <wp:posOffset>821055</wp:posOffset>
                </wp:positionH>
                <wp:positionV relativeFrom="paragraph">
                  <wp:posOffset>156506</wp:posOffset>
                </wp:positionV>
                <wp:extent cx="6075680" cy="19431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5680" cy="194310"/>
                          <a:chOff x="0" y="0"/>
                          <a:chExt cx="6075680" cy="194310"/>
                        </a:xfrm>
                      </wpg:grpSpPr>
                      <wps:wsp>
                        <wps:cNvPr id="15" name="Graphic 15"/>
                        <wps:cNvSpPr/>
                        <wps:spPr>
                          <a:xfrm>
                            <a:off x="0" y="17441"/>
                            <a:ext cx="6075680" cy="175260"/>
                          </a:xfrm>
                          <a:custGeom>
                            <a:avLst/>
                            <a:gdLst/>
                            <a:ahLst/>
                            <a:cxnLst/>
                            <a:rect l="l" t="t" r="r" b="b"/>
                            <a:pathLst>
                              <a:path w="6075680" h="175260">
                                <a:moveTo>
                                  <a:pt x="6075616" y="0"/>
                                </a:moveTo>
                                <a:lnTo>
                                  <a:pt x="6007049" y="0"/>
                                </a:lnTo>
                                <a:lnTo>
                                  <a:pt x="6007049" y="164592"/>
                                </a:lnTo>
                                <a:lnTo>
                                  <a:pt x="6006922" y="164592"/>
                                </a:lnTo>
                                <a:lnTo>
                                  <a:pt x="6006922" y="0"/>
                                </a:lnTo>
                                <a:lnTo>
                                  <a:pt x="1217625" y="0"/>
                                </a:lnTo>
                                <a:lnTo>
                                  <a:pt x="1149045" y="0"/>
                                </a:lnTo>
                                <a:lnTo>
                                  <a:pt x="1080516" y="0"/>
                                </a:lnTo>
                                <a:lnTo>
                                  <a:pt x="68580" y="0"/>
                                </a:lnTo>
                                <a:lnTo>
                                  <a:pt x="0" y="0"/>
                                </a:lnTo>
                                <a:lnTo>
                                  <a:pt x="0" y="164592"/>
                                </a:lnTo>
                                <a:lnTo>
                                  <a:pt x="0" y="175260"/>
                                </a:lnTo>
                                <a:lnTo>
                                  <a:pt x="1149045" y="175260"/>
                                </a:lnTo>
                                <a:lnTo>
                                  <a:pt x="6075502" y="175260"/>
                                </a:lnTo>
                                <a:lnTo>
                                  <a:pt x="6075502" y="164592"/>
                                </a:lnTo>
                                <a:lnTo>
                                  <a:pt x="6075616" y="0"/>
                                </a:lnTo>
                                <a:close/>
                              </a:path>
                            </a:pathLst>
                          </a:custGeom>
                          <a:solidFill>
                            <a:srgbClr val="D2EAF0"/>
                          </a:solidFill>
                        </wps:spPr>
                        <wps:bodyPr wrap="square" lIns="0" tIns="0" rIns="0" bIns="0" rtlCol="0">
                          <a:prstTxWarp prst="textNoShape">
                            <a:avLst/>
                          </a:prstTxWarp>
                          <a:noAutofit/>
                        </wps:bodyPr>
                      </wps:wsp>
                      <wps:wsp>
                        <wps:cNvPr id="16" name="Textbox 16"/>
                        <wps:cNvSpPr txBox="1"/>
                        <wps:spPr>
                          <a:xfrm>
                            <a:off x="124460" y="0"/>
                            <a:ext cx="804545" cy="194310"/>
                          </a:xfrm>
                          <a:prstGeom prst="rect">
                            <a:avLst/>
                          </a:prstGeom>
                        </wps:spPr>
                        <wps:txbx>
                          <w:txbxContent>
                            <w:p w:rsidR="00674072" w:rsidRDefault="00AF3165">
                              <w:pPr>
                                <w:spacing w:before="10"/>
                                <w:ind w:left="20"/>
                                <w:rPr>
                                  <w:i/>
                                  <w:sz w:val="24"/>
                                </w:rPr>
                              </w:pPr>
                              <w:r>
                                <w:rPr>
                                  <w:i/>
                                  <w:sz w:val="24"/>
                                </w:rPr>
                                <w:t>Telephone</w:t>
                              </w:r>
                              <w:r>
                                <w:rPr>
                                  <w:i/>
                                  <w:spacing w:val="-3"/>
                                  <w:sz w:val="24"/>
                                </w:rPr>
                                <w:t xml:space="preserve"> </w:t>
                              </w:r>
                              <w:r>
                                <w:rPr>
                                  <w:i/>
                                  <w:spacing w:val="-10"/>
                                  <w:sz w:val="24"/>
                                </w:rPr>
                                <w:t>1</w:t>
                              </w:r>
                            </w:p>
                          </w:txbxContent>
                        </wps:txbx>
                        <wps:bodyPr wrap="square" lIns="0" tIns="0" rIns="0" bIns="0" rtlCol="0">
                          <a:noAutofit/>
                        </wps:bodyPr>
                      </wps:wsp>
                      <wps:wsp>
                        <wps:cNvPr id="17" name="Textbox 17"/>
                        <wps:cNvSpPr txBox="1"/>
                        <wps:spPr>
                          <a:xfrm>
                            <a:off x="4994605" y="0"/>
                            <a:ext cx="1038225" cy="194310"/>
                          </a:xfrm>
                          <a:prstGeom prst="rect">
                            <a:avLst/>
                          </a:prstGeom>
                        </wps:spPr>
                        <wps:txbx>
                          <w:txbxContent>
                            <w:p w:rsidR="00674072" w:rsidRDefault="00AF3165">
                              <w:pPr>
                                <w:spacing w:before="10"/>
                                <w:ind w:left="20"/>
                                <w:rPr>
                                  <w:sz w:val="24"/>
                                </w:rPr>
                              </w:pPr>
                              <w:r>
                                <w:rPr>
                                  <w:spacing w:val="-2"/>
                                  <w:sz w:val="24"/>
                                </w:rPr>
                                <w:t>+90</w:t>
                              </w:r>
                              <w:r w:rsidR="00090993">
                                <w:rPr>
                                  <w:spacing w:val="-2"/>
                                  <w:sz w:val="24"/>
                                </w:rPr>
                                <w:t>2582125480</w:t>
                              </w:r>
                            </w:p>
                          </w:txbxContent>
                        </wps:txbx>
                        <wps:bodyPr wrap="square" lIns="0" tIns="0" rIns="0" bIns="0" rtlCol="0">
                          <a:noAutofit/>
                        </wps:bodyPr>
                      </wps:wsp>
                    </wpg:wgp>
                  </a:graphicData>
                </a:graphic>
              </wp:anchor>
            </w:drawing>
          </mc:Choice>
          <mc:Fallback xmlns:cx1="http://schemas.microsoft.com/office/drawing/2015/9/8/chartex">
            <w:pict>
              <v:group id="Group 14" o:spid="_x0000_s1035" style="position:absolute;left:0;text-align:left;margin-left:64.65pt;margin-top:12.3pt;width:478.4pt;height:15.3pt;z-index:15732736;mso-wrap-distance-left:0;mso-wrap-distance-right:0;mso-position-horizontal-relative:page;mso-position-vertical-relative:text" coordsize="60756,1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">
                <v:shape id="Graphic 15" o:spid="_x0000_s1036" style="position:absolute;top:174;width:60756;height:1753;visibility:visible;mso-wrap-style:square;v-text-anchor:top" coordsize="607568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" path="m6075616,r-68567,l6007049,164592r-127,l6006922,,1217625,r-68580,l1080516,,68580,,,,,164592r,10668l1149045,175260r4926457,l6075502,164592,6075616,xe" fillcolor="#d2eaf0" stroked="f">
                  <v:path arrowok="t"/>
                </v:shape>
                <v:shape id="Textbox 16" o:spid="_x0000_s1037" type="#_x0000_t202" style="position:absolute;left:1244;width:804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rsidR="00674072" w:rsidRDefault="00AF3165">
                        <w:pPr>
                          <w:spacing w:before="10"/>
                          <w:ind w:left="20"/>
                          <w:rPr>
                            <w:i/>
                            <w:sz w:val="24"/>
                          </w:rPr>
                        </w:pPr>
                        <w:r>
                          <w:rPr>
                            <w:i/>
                            <w:sz w:val="24"/>
                          </w:rPr>
                          <w:t>Telephone</w:t>
                        </w:r>
                        <w:r>
                          <w:rPr>
                            <w:i/>
                            <w:spacing w:val="-3"/>
                            <w:sz w:val="24"/>
                          </w:rPr>
                          <w:t xml:space="preserve"> </w:t>
                        </w:r>
                        <w:r>
                          <w:rPr>
                            <w:i/>
                            <w:spacing w:val="-10"/>
                            <w:sz w:val="24"/>
                          </w:rPr>
                          <w:t>1</w:t>
                        </w:r>
                      </w:p>
                    </w:txbxContent>
                  </v:textbox>
                </v:shape>
                <v:shape id="Textbox 17" o:spid="_x0000_s1038" type="#_x0000_t202" style="position:absolute;left:49946;width:10382;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rsidR="00674072" w:rsidRDefault="00AF3165">
                        <w:pPr>
                          <w:spacing w:before="10"/>
                          <w:ind w:left="20"/>
                          <w:rPr>
                            <w:sz w:val="24"/>
                          </w:rPr>
                        </w:pPr>
                        <w:r>
                          <w:rPr>
                            <w:spacing w:val="-2"/>
                            <w:sz w:val="24"/>
                          </w:rPr>
                          <w:t>+90</w:t>
                        </w:r>
                        <w:r w:rsidR="00090993">
                          <w:rPr>
                            <w:spacing w:val="-2"/>
                            <w:sz w:val="24"/>
                          </w:rPr>
                          <w:t>2582125480</w:t>
                        </w:r>
                      </w:p>
                    </w:txbxContent>
                  </v:textbox>
                </v:shape>
                <w10:wrap anchorx="page"/>
              </v:group>
            </w:pict>
          </mc:Fallback>
        </mc:AlternateContent>
      </w:r>
      <w:r w:rsidR="00090993">
        <w:rPr>
          <w:b w:val="0"/>
          <w:i/>
          <w:spacing w:val="-2"/>
        </w:rPr>
        <w:t xml:space="preserve">Email                    </w:t>
      </w:r>
      <w:r w:rsidR="008760E3">
        <w:rPr>
          <w:b w:val="0"/>
          <w:i/>
          <w:spacing w:val="-2"/>
        </w:rPr>
        <w:t xml:space="preserve">                                </w:t>
      </w:r>
      <w:r w:rsidR="00090993">
        <w:rPr>
          <w:b w:val="0"/>
          <w:i/>
          <w:spacing w:val="-2"/>
        </w:rPr>
        <w:t xml:space="preserve">                          </w:t>
      </w:r>
      <w:hyperlink r:id="rId9" w:history="1">
        <w:r w:rsidR="00090993" w:rsidRPr="004754A3">
          <w:rPr>
            <w:rStyle w:val="Kpr"/>
            <w:spacing w:val="-2"/>
            <w:u w:color="0000FF"/>
          </w:rPr>
          <w:t>mustafanevzat.zayim@tarimorman.gov.tr</w:t>
        </w:r>
      </w:hyperlink>
    </w:p>
    <w:p w:rsidR="00674072" w:rsidRDefault="00AF3165">
      <w:pPr>
        <w:spacing w:before="221" w:line="269" w:lineRule="exact"/>
        <w:ind w:left="1275"/>
        <w:rPr>
          <w:b/>
          <w:sz w:val="24"/>
        </w:rPr>
      </w:pPr>
      <w:r>
        <w:rPr>
          <w:b/>
          <w:sz w:val="24"/>
        </w:rPr>
        <w:t>PRIMARY</w:t>
      </w:r>
      <w:r>
        <w:rPr>
          <w:b/>
          <w:spacing w:val="-4"/>
          <w:sz w:val="24"/>
        </w:rPr>
        <w:t xml:space="preserve"> </w:t>
      </w:r>
      <w:r>
        <w:rPr>
          <w:b/>
          <w:sz w:val="24"/>
        </w:rPr>
        <w:t>CONTACT</w:t>
      </w:r>
      <w:r>
        <w:rPr>
          <w:b/>
          <w:spacing w:val="-4"/>
          <w:sz w:val="24"/>
        </w:rPr>
        <w:t xml:space="preserve"> </w:t>
      </w:r>
      <w:r>
        <w:rPr>
          <w:b/>
          <w:sz w:val="24"/>
        </w:rPr>
        <w:t>PERSON-</w:t>
      </w:r>
      <w:r>
        <w:rPr>
          <w:b/>
          <w:spacing w:val="-10"/>
          <w:sz w:val="24"/>
        </w:rPr>
        <w:t>1</w:t>
      </w:r>
    </w:p>
    <w:p w:rsidR="00674072" w:rsidRDefault="00AF3165">
      <w:pPr>
        <w:tabs>
          <w:tab w:val="left" w:pos="7452"/>
        </w:tabs>
        <w:spacing w:line="269" w:lineRule="exact"/>
        <w:ind w:left="-1" w:right="198"/>
        <w:jc w:val="center"/>
        <w:rPr>
          <w:sz w:val="24"/>
        </w:rPr>
      </w:pPr>
      <w:r>
        <w:rPr>
          <w:noProof/>
          <w:sz w:val="24"/>
          <w:lang w:val="tr-TR" w:eastAsia="tr-TR"/>
        </w:rPr>
        <mc:AlternateContent>
          <mc:Choice Requires="wps">
            <w:drawing>
              <wp:anchor distT="0" distB="0" distL="0" distR="0" simplePos="0" relativeHeight="487332352" behindDoc="1" locked="0" layoutInCell="1" allowOverlap="1">
                <wp:simplePos x="0" y="0"/>
                <wp:positionH relativeFrom="page">
                  <wp:posOffset>830884</wp:posOffset>
                </wp:positionH>
                <wp:positionV relativeFrom="paragraph">
                  <wp:posOffset>5537</wp:posOffset>
                </wp:positionV>
                <wp:extent cx="5163185" cy="17843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3185" cy="178435"/>
                        </a:xfrm>
                        <a:custGeom>
                          <a:avLst/>
                          <a:gdLst/>
                          <a:ahLst/>
                          <a:cxnLst/>
                          <a:rect l="l" t="t" r="r" b="b"/>
                          <a:pathLst>
                            <a:path w="5163185" h="178435">
                              <a:moveTo>
                                <a:pt x="5162753" y="0"/>
                              </a:moveTo>
                              <a:lnTo>
                                <a:pt x="5094173" y="0"/>
                              </a:lnTo>
                              <a:lnTo>
                                <a:pt x="1903806" y="0"/>
                              </a:lnTo>
                              <a:lnTo>
                                <a:pt x="1835226" y="0"/>
                              </a:lnTo>
                              <a:lnTo>
                                <a:pt x="1766646" y="0"/>
                              </a:lnTo>
                              <a:lnTo>
                                <a:pt x="1766646" y="167640"/>
                              </a:lnTo>
                              <a:lnTo>
                                <a:pt x="1766570" y="0"/>
                              </a:lnTo>
                              <a:lnTo>
                                <a:pt x="68580" y="0"/>
                              </a:lnTo>
                              <a:lnTo>
                                <a:pt x="0" y="0"/>
                              </a:lnTo>
                              <a:lnTo>
                                <a:pt x="0" y="167640"/>
                              </a:lnTo>
                              <a:lnTo>
                                <a:pt x="0" y="178308"/>
                              </a:lnTo>
                              <a:lnTo>
                                <a:pt x="1835150" y="178308"/>
                              </a:lnTo>
                              <a:lnTo>
                                <a:pt x="1835150" y="167640"/>
                              </a:lnTo>
                              <a:lnTo>
                                <a:pt x="1835226" y="178308"/>
                              </a:lnTo>
                              <a:lnTo>
                                <a:pt x="5162753" y="178308"/>
                              </a:lnTo>
                              <a:lnTo>
                                <a:pt x="5162753" y="167640"/>
                              </a:lnTo>
                              <a:lnTo>
                                <a:pt x="5162753" y="0"/>
                              </a:lnTo>
                              <a:close/>
                            </a:path>
                          </a:pathLst>
                        </a:custGeom>
                        <a:solidFill>
                          <a:srgbClr val="D2EAF0"/>
                        </a:solidFill>
                      </wps:spPr>
                      <wps:bodyPr wrap="square" lIns="0" tIns="0" rIns="0" bIns="0" rtlCol="0">
                        <a:prstTxWarp prst="textNoShape">
                          <a:avLst/>
                        </a:prstTxWarp>
                        <a:noAutofit/>
                      </wps:bodyPr>
                    </wps:wsp>
                  </a:graphicData>
                </a:graphic>
              </wp:anchor>
            </w:drawing>
          </mc:Choice>
          <mc:Fallback xmlns:cx1="http://schemas.microsoft.com/office/drawing/2015/9/8/chartex">
            <w:pict>
              <v:shape w14:anchorId="461AF5A2" id="Graphic 18" o:spid="_x0000_s1026" style="position:absolute;margin-left:65.4pt;margin-top:.45pt;width:406.55pt;height:14.05pt;z-index:-15984128;visibility:visible;mso-wrap-style:square;mso-wrap-distance-left:0;mso-wrap-distance-top:0;mso-wrap-distance-right:0;mso-wrap-distance-bottom:0;mso-position-horizontal:absolute;mso-position-horizontal-relative:page;mso-position-vertical:absolute;mso-position-vertical-relative:text;v-text-anchor:top" coordsize="5163185,17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" path="m5162753,r-68580,l1903806,r-68580,l1766646,r,167640l1766570,,68580,,,,,167640r,10668l1835150,178308r,-10668l1835226,178308r3327527,l5162753,167640,5162753,xe" fillcolor="#d2eaf0" stroked="f">
                <v:path arrowok="t"/>
                <w10:wrap anchorx="page"/>
              </v:shape>
            </w:pict>
          </mc:Fallback>
        </mc:AlternateContent>
      </w:r>
      <w:r>
        <w:rPr>
          <w:i/>
          <w:spacing w:val="-2"/>
          <w:sz w:val="24"/>
        </w:rPr>
        <w:t>Gender</w:t>
      </w:r>
      <w:r>
        <w:rPr>
          <w:i/>
          <w:sz w:val="24"/>
        </w:rPr>
        <w:tab/>
      </w:r>
      <w:r>
        <w:rPr>
          <w:spacing w:val="-5"/>
          <w:sz w:val="24"/>
        </w:rPr>
        <w:t>Mr</w:t>
      </w:r>
      <w:r w:rsidR="00090993">
        <w:rPr>
          <w:spacing w:val="-5"/>
          <w:sz w:val="24"/>
        </w:rPr>
        <w:t>s</w:t>
      </w:r>
      <w:r>
        <w:rPr>
          <w:spacing w:val="-5"/>
          <w:sz w:val="24"/>
        </w:rPr>
        <w:t>.</w:t>
      </w:r>
    </w:p>
    <w:p w:rsidR="00674072" w:rsidRDefault="00AF3165">
      <w:pPr>
        <w:tabs>
          <w:tab w:val="left" w:pos="7179"/>
        </w:tabs>
        <w:spacing w:before="5"/>
        <w:ind w:left="-1" w:right="198"/>
        <w:jc w:val="center"/>
        <w:rPr>
          <w:sz w:val="24"/>
        </w:rPr>
      </w:pPr>
      <w:r>
        <w:rPr>
          <w:i/>
          <w:sz w:val="24"/>
        </w:rPr>
        <w:t xml:space="preserve">First </w:t>
      </w:r>
      <w:r>
        <w:rPr>
          <w:i/>
          <w:spacing w:val="-4"/>
          <w:sz w:val="24"/>
        </w:rPr>
        <w:t>Name</w:t>
      </w:r>
      <w:r>
        <w:rPr>
          <w:i/>
          <w:sz w:val="24"/>
        </w:rPr>
        <w:tab/>
      </w:r>
      <w:r w:rsidR="00090993">
        <w:rPr>
          <w:spacing w:val="-2"/>
          <w:sz w:val="24"/>
        </w:rPr>
        <w:t>Tuğba</w:t>
      </w:r>
    </w:p>
    <w:p w:rsidR="00674072" w:rsidRDefault="00AF3165">
      <w:pPr>
        <w:tabs>
          <w:tab w:val="left" w:pos="8694"/>
        </w:tabs>
        <w:ind w:left="1383"/>
        <w:rPr>
          <w:sz w:val="24"/>
        </w:rPr>
      </w:pPr>
      <w:r>
        <w:rPr>
          <w:noProof/>
          <w:sz w:val="24"/>
          <w:lang w:val="tr-TR" w:eastAsia="tr-TR"/>
        </w:rPr>
        <mc:AlternateContent>
          <mc:Choice Requires="wps">
            <w:drawing>
              <wp:anchor distT="0" distB="0" distL="0" distR="0" simplePos="0" relativeHeight="487332864" behindDoc="1" locked="0" layoutInCell="1" allowOverlap="1">
                <wp:simplePos x="0" y="0"/>
                <wp:positionH relativeFrom="page">
                  <wp:posOffset>830884</wp:posOffset>
                </wp:positionH>
                <wp:positionV relativeFrom="paragraph">
                  <wp:posOffset>10004</wp:posOffset>
                </wp:positionV>
                <wp:extent cx="5163185" cy="17526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3185" cy="175260"/>
                        </a:xfrm>
                        <a:custGeom>
                          <a:avLst/>
                          <a:gdLst/>
                          <a:ahLst/>
                          <a:cxnLst/>
                          <a:rect l="l" t="t" r="r" b="b"/>
                          <a:pathLst>
                            <a:path w="5163185" h="175260">
                              <a:moveTo>
                                <a:pt x="5162753" y="0"/>
                              </a:moveTo>
                              <a:lnTo>
                                <a:pt x="5094173" y="0"/>
                              </a:lnTo>
                              <a:lnTo>
                                <a:pt x="1903806" y="0"/>
                              </a:lnTo>
                              <a:lnTo>
                                <a:pt x="1835226" y="0"/>
                              </a:lnTo>
                              <a:lnTo>
                                <a:pt x="1766646" y="0"/>
                              </a:lnTo>
                              <a:lnTo>
                                <a:pt x="1766646" y="164592"/>
                              </a:lnTo>
                              <a:lnTo>
                                <a:pt x="1766570" y="0"/>
                              </a:lnTo>
                              <a:lnTo>
                                <a:pt x="68580" y="0"/>
                              </a:lnTo>
                              <a:lnTo>
                                <a:pt x="0" y="0"/>
                              </a:lnTo>
                              <a:lnTo>
                                <a:pt x="0" y="164592"/>
                              </a:lnTo>
                              <a:lnTo>
                                <a:pt x="0" y="175260"/>
                              </a:lnTo>
                              <a:lnTo>
                                <a:pt x="1835150" y="175260"/>
                              </a:lnTo>
                              <a:lnTo>
                                <a:pt x="1835150" y="164592"/>
                              </a:lnTo>
                              <a:lnTo>
                                <a:pt x="1835226" y="175260"/>
                              </a:lnTo>
                              <a:lnTo>
                                <a:pt x="5162753" y="175260"/>
                              </a:lnTo>
                              <a:lnTo>
                                <a:pt x="5162753" y="164592"/>
                              </a:lnTo>
                              <a:lnTo>
                                <a:pt x="5162753" y="0"/>
                              </a:lnTo>
                              <a:close/>
                            </a:path>
                          </a:pathLst>
                        </a:custGeom>
                        <a:solidFill>
                          <a:srgbClr val="D2EAF0"/>
                        </a:solidFill>
                      </wps:spPr>
                      <wps:bodyPr wrap="square" lIns="0" tIns="0" rIns="0" bIns="0" rtlCol="0">
                        <a:prstTxWarp prst="textNoShape">
                          <a:avLst/>
                        </a:prstTxWarp>
                        <a:noAutofit/>
                      </wps:bodyPr>
                    </wps:wsp>
                  </a:graphicData>
                </a:graphic>
              </wp:anchor>
            </w:drawing>
          </mc:Choice>
          <mc:Fallback xmlns:cx1="http://schemas.microsoft.com/office/drawing/2015/9/8/chartex">
            <w:pict>
              <v:shape w14:anchorId="24C6042F" id="Graphic 19" o:spid="_x0000_s1026" style="position:absolute;margin-left:65.4pt;margin-top:.8pt;width:406.55pt;height:13.8pt;z-index:-15983616;visibility:visible;mso-wrap-style:square;mso-wrap-distance-left:0;mso-wrap-distance-top:0;mso-wrap-distance-right:0;mso-wrap-distance-bottom:0;mso-position-horizontal:absolute;mso-position-horizontal-relative:page;mso-position-vertical:absolute;mso-position-vertical-relative:text;v-text-anchor:top" coordsize="516318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" path="m5162753,r-68580,l1903806,r-68580,l1766646,r,164592l1766570,,68580,,,,,164592r,10668l1835150,175260r,-10668l1835226,175260r3327527,l5162753,164592,5162753,xe" fillcolor="#d2eaf0" stroked="f">
                <v:path arrowok="t"/>
                <w10:wrap anchorx="page"/>
              </v:shape>
            </w:pict>
          </mc:Fallback>
        </mc:AlternateContent>
      </w:r>
      <w:r>
        <w:rPr>
          <w:i/>
          <w:sz w:val="24"/>
        </w:rPr>
        <w:t>Family</w:t>
      </w:r>
      <w:r>
        <w:rPr>
          <w:i/>
          <w:spacing w:val="-2"/>
          <w:sz w:val="24"/>
        </w:rPr>
        <w:t xml:space="preserve"> </w:t>
      </w:r>
      <w:r>
        <w:rPr>
          <w:i/>
          <w:spacing w:val="-4"/>
          <w:sz w:val="24"/>
        </w:rPr>
        <w:t>Name</w:t>
      </w:r>
      <w:r w:rsidR="00090993">
        <w:rPr>
          <w:i/>
          <w:sz w:val="24"/>
        </w:rPr>
        <w:t xml:space="preserve">                                                                          </w:t>
      </w:r>
      <w:r w:rsidR="00090993">
        <w:rPr>
          <w:spacing w:val="-5"/>
          <w:sz w:val="24"/>
        </w:rPr>
        <w:t>ATIŞ KARADUMAN</w:t>
      </w:r>
    </w:p>
    <w:p w:rsidR="00674072" w:rsidRDefault="00AF3165">
      <w:pPr>
        <w:tabs>
          <w:tab w:val="left" w:pos="6452"/>
        </w:tabs>
        <w:spacing w:before="1"/>
        <w:ind w:left="-1" w:right="200"/>
        <w:jc w:val="center"/>
        <w:rPr>
          <w:sz w:val="24"/>
        </w:rPr>
      </w:pPr>
      <w:r>
        <w:rPr>
          <w:i/>
          <w:spacing w:val="-2"/>
          <w:sz w:val="24"/>
        </w:rPr>
        <w:t>Department</w:t>
      </w:r>
      <w:r>
        <w:rPr>
          <w:i/>
          <w:sz w:val="24"/>
        </w:rPr>
        <w:tab/>
      </w:r>
      <w:r>
        <w:rPr>
          <w:sz w:val="24"/>
        </w:rPr>
        <w:t>Project</w:t>
      </w:r>
      <w:r>
        <w:rPr>
          <w:spacing w:val="-5"/>
          <w:sz w:val="24"/>
        </w:rPr>
        <w:t xml:space="preserve"> </w:t>
      </w:r>
      <w:r>
        <w:rPr>
          <w:spacing w:val="-2"/>
          <w:sz w:val="24"/>
        </w:rPr>
        <w:t>Office</w:t>
      </w:r>
    </w:p>
    <w:p w:rsidR="00674072" w:rsidRDefault="00AF3165">
      <w:pPr>
        <w:pStyle w:val="GvdeMetni"/>
        <w:ind w:left="1167"/>
        <w:rPr>
          <w:sz w:val="20"/>
        </w:rPr>
      </w:pPr>
      <w:r>
        <w:rPr>
          <w:noProof/>
          <w:sz w:val="20"/>
          <w:lang w:val="tr-TR" w:eastAsia="tr-TR"/>
        </w:rPr>
        <mc:AlternateContent>
          <mc:Choice Requires="wpg">
            <w:drawing>
              <wp:inline distT="0" distB="0" distL="0" distR="0">
                <wp:extent cx="5163185" cy="194310"/>
                <wp:effectExtent l="0" t="0" r="0" b="5714"/>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3185" cy="194310"/>
                          <a:chOff x="0" y="0"/>
                          <a:chExt cx="5163185" cy="194310"/>
                        </a:xfrm>
                      </wpg:grpSpPr>
                      <wps:wsp>
                        <wps:cNvPr id="21" name="Graphic 21"/>
                        <wps:cNvSpPr/>
                        <wps:spPr>
                          <a:xfrm>
                            <a:off x="0" y="15917"/>
                            <a:ext cx="5163185" cy="177165"/>
                          </a:xfrm>
                          <a:custGeom>
                            <a:avLst/>
                            <a:gdLst/>
                            <a:ahLst/>
                            <a:cxnLst/>
                            <a:rect l="l" t="t" r="r" b="b"/>
                            <a:pathLst>
                              <a:path w="5163185" h="177165">
                                <a:moveTo>
                                  <a:pt x="5162753" y="0"/>
                                </a:moveTo>
                                <a:lnTo>
                                  <a:pt x="5094173" y="0"/>
                                </a:lnTo>
                                <a:lnTo>
                                  <a:pt x="1903806" y="0"/>
                                </a:lnTo>
                                <a:lnTo>
                                  <a:pt x="1835226" y="0"/>
                                </a:lnTo>
                                <a:lnTo>
                                  <a:pt x="1766646" y="0"/>
                                </a:lnTo>
                                <a:lnTo>
                                  <a:pt x="1766646" y="166116"/>
                                </a:lnTo>
                                <a:lnTo>
                                  <a:pt x="1766570" y="0"/>
                                </a:lnTo>
                                <a:lnTo>
                                  <a:pt x="68580" y="0"/>
                                </a:lnTo>
                                <a:lnTo>
                                  <a:pt x="0" y="0"/>
                                </a:lnTo>
                                <a:lnTo>
                                  <a:pt x="0" y="166116"/>
                                </a:lnTo>
                                <a:lnTo>
                                  <a:pt x="0" y="176784"/>
                                </a:lnTo>
                                <a:lnTo>
                                  <a:pt x="1835150" y="176784"/>
                                </a:lnTo>
                                <a:lnTo>
                                  <a:pt x="1835150" y="166116"/>
                                </a:lnTo>
                                <a:lnTo>
                                  <a:pt x="1835226" y="176784"/>
                                </a:lnTo>
                                <a:lnTo>
                                  <a:pt x="5162753" y="176784"/>
                                </a:lnTo>
                                <a:lnTo>
                                  <a:pt x="5162753" y="166116"/>
                                </a:lnTo>
                                <a:lnTo>
                                  <a:pt x="5162753" y="0"/>
                                </a:lnTo>
                                <a:close/>
                              </a:path>
                            </a:pathLst>
                          </a:custGeom>
                          <a:solidFill>
                            <a:srgbClr val="D2EAF0"/>
                          </a:solidFill>
                        </wps:spPr>
                        <wps:bodyPr wrap="square" lIns="0" tIns="0" rIns="0" bIns="0" rtlCol="0">
                          <a:prstTxWarp prst="textNoShape">
                            <a:avLst/>
                          </a:prstTxWarp>
                          <a:noAutofit/>
                        </wps:bodyPr>
                      </wps:wsp>
                      <wps:wsp>
                        <wps:cNvPr id="22" name="Textbox 22"/>
                        <wps:cNvSpPr txBox="1"/>
                        <wps:spPr>
                          <a:xfrm>
                            <a:off x="124460" y="0"/>
                            <a:ext cx="564515" cy="194310"/>
                          </a:xfrm>
                          <a:prstGeom prst="rect">
                            <a:avLst/>
                          </a:prstGeom>
                        </wps:spPr>
                        <wps:txbx>
                          <w:txbxContent>
                            <w:p w:rsidR="00674072" w:rsidRDefault="00AF3165">
                              <w:pPr>
                                <w:spacing w:before="10"/>
                                <w:ind w:left="20"/>
                                <w:rPr>
                                  <w:i/>
                                  <w:sz w:val="24"/>
                                </w:rPr>
                              </w:pPr>
                              <w:r>
                                <w:rPr>
                                  <w:i/>
                                  <w:spacing w:val="-2"/>
                                  <w:sz w:val="24"/>
                                </w:rPr>
                                <w:t>Position</w:t>
                              </w:r>
                            </w:p>
                          </w:txbxContent>
                        </wps:txbx>
                        <wps:bodyPr wrap="square" lIns="0" tIns="0" rIns="0" bIns="0" rtlCol="0">
                          <a:noAutofit/>
                        </wps:bodyPr>
                      </wps:wsp>
                      <wps:wsp>
                        <wps:cNvPr id="23" name="Textbox 23"/>
                        <wps:cNvSpPr txBox="1"/>
                        <wps:spPr>
                          <a:xfrm>
                            <a:off x="2904566" y="0"/>
                            <a:ext cx="2212340" cy="194310"/>
                          </a:xfrm>
                          <a:prstGeom prst="rect">
                            <a:avLst/>
                          </a:prstGeom>
                        </wps:spPr>
                        <wps:txbx>
                          <w:txbxContent>
                            <w:p w:rsidR="00674072" w:rsidRDefault="00AF3165">
                              <w:pPr>
                                <w:spacing w:before="10"/>
                                <w:ind w:left="20"/>
                                <w:rPr>
                                  <w:sz w:val="24"/>
                                </w:rPr>
                              </w:pPr>
                              <w:r>
                                <w:rPr>
                                  <w:sz w:val="24"/>
                                </w:rPr>
                                <w:t>Project</w:t>
                              </w:r>
                              <w:r>
                                <w:rPr>
                                  <w:spacing w:val="-7"/>
                                  <w:sz w:val="24"/>
                                </w:rPr>
                                <w:t xml:space="preserve"> </w:t>
                              </w:r>
                              <w:r>
                                <w:rPr>
                                  <w:sz w:val="24"/>
                                </w:rPr>
                                <w:t>Team</w:t>
                              </w:r>
                              <w:r>
                                <w:rPr>
                                  <w:spacing w:val="-2"/>
                                  <w:sz w:val="24"/>
                                </w:rPr>
                                <w:t xml:space="preserve"> Manager/Coordinator</w:t>
                              </w:r>
                            </w:p>
                          </w:txbxContent>
                        </wps:txbx>
                        <wps:bodyPr wrap="square" lIns="0" tIns="0" rIns="0" bIns="0" rtlCol="0">
                          <a:noAutofit/>
                        </wps:bodyPr>
                      </wps:wsp>
                    </wpg:wgp>
                  </a:graphicData>
                </a:graphic>
              </wp:inline>
            </w:drawing>
          </mc:Choice>
          <mc:Fallback xmlns:cx1="http://schemas.microsoft.com/office/drawing/2015/9/8/chartex">
            <w:pict>
              <v:group id="Group 20" o:spid="_x0000_s1039" style="width:406.55pt;height:15.3pt;mso-position-horizontal-relative:char;mso-position-vertical-relative:line" coordsize="51631,1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">
                <v:shape id="Graphic 21" o:spid="_x0000_s1040" style="position:absolute;top:159;width:51631;height:1771;visibility:visible;mso-wrap-style:square;v-text-anchor:top" coordsize="516318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" path="m5162753,r-68580,l1903806,r-68580,l1766646,r,166116l1766570,,68580,,,,,166116r,10668l1835150,176784r,-10668l1835226,176784r3327527,l5162753,166116,5162753,xe" fillcolor="#d2eaf0" stroked="f">
                  <v:path arrowok="t"/>
                </v:shape>
                <v:shape id="Textbox 22" o:spid="_x0000_s1041" type="#_x0000_t202" style="position:absolute;left:1244;width:5645;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674072" w:rsidRDefault="00AF3165">
                        <w:pPr>
                          <w:spacing w:before="10"/>
                          <w:ind w:left="20"/>
                          <w:rPr>
                            <w:i/>
                            <w:sz w:val="24"/>
                          </w:rPr>
                        </w:pPr>
                        <w:r>
                          <w:rPr>
                            <w:i/>
                            <w:spacing w:val="-2"/>
                            <w:sz w:val="24"/>
                          </w:rPr>
                          <w:t>Position</w:t>
                        </w:r>
                      </w:p>
                    </w:txbxContent>
                  </v:textbox>
                </v:shape>
                <v:shape id="Textbox 23" o:spid="_x0000_s1042" type="#_x0000_t202" style="position:absolute;left:29045;width:2212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674072" w:rsidRDefault="00AF3165">
                        <w:pPr>
                          <w:spacing w:before="10"/>
                          <w:ind w:left="20"/>
                          <w:rPr>
                            <w:sz w:val="24"/>
                          </w:rPr>
                        </w:pPr>
                        <w:r>
                          <w:rPr>
                            <w:sz w:val="24"/>
                          </w:rPr>
                          <w:t>Project</w:t>
                        </w:r>
                        <w:r>
                          <w:rPr>
                            <w:spacing w:val="-7"/>
                            <w:sz w:val="24"/>
                          </w:rPr>
                          <w:t xml:space="preserve"> </w:t>
                        </w:r>
                        <w:r>
                          <w:rPr>
                            <w:sz w:val="24"/>
                          </w:rPr>
                          <w:t>Team</w:t>
                        </w:r>
                        <w:r>
                          <w:rPr>
                            <w:spacing w:val="-2"/>
                            <w:sz w:val="24"/>
                          </w:rPr>
                          <w:t xml:space="preserve"> Manager/Coordinator</w:t>
                        </w:r>
                      </w:p>
                    </w:txbxContent>
                  </v:textbox>
                </v:shape>
                <w10:anchorlock/>
              </v:group>
            </w:pict>
          </mc:Fallback>
        </mc:AlternateContent>
      </w:r>
    </w:p>
    <w:p w:rsidR="00674072" w:rsidRDefault="00AF3165">
      <w:pPr>
        <w:tabs>
          <w:tab w:val="left" w:pos="4918"/>
        </w:tabs>
        <w:ind w:left="-1" w:right="198"/>
        <w:jc w:val="center"/>
        <w:rPr>
          <w:b/>
        </w:rPr>
      </w:pPr>
      <w:r>
        <w:rPr>
          <w:i/>
          <w:spacing w:val="-2"/>
          <w:sz w:val="24"/>
        </w:rPr>
        <w:t>Email</w:t>
      </w:r>
      <w:r>
        <w:rPr>
          <w:i/>
          <w:sz w:val="24"/>
        </w:rPr>
        <w:tab/>
      </w:r>
      <w:hyperlink r:id="rId10" w:history="1">
        <w:r w:rsidR="00090993" w:rsidRPr="004754A3">
          <w:rPr>
            <w:rStyle w:val="Kpr"/>
            <w:b/>
            <w:spacing w:val="-2"/>
            <w:u w:color="0000FF"/>
          </w:rPr>
          <w:t>tugba.atis@tarimorman.gov.tr</w:t>
        </w:r>
      </w:hyperlink>
    </w:p>
    <w:p w:rsidR="00674072" w:rsidRDefault="00AF3165">
      <w:pPr>
        <w:tabs>
          <w:tab w:val="left" w:pos="6228"/>
        </w:tabs>
        <w:ind w:left="-1" w:right="198"/>
        <w:jc w:val="center"/>
        <w:rPr>
          <w:b/>
          <w:sz w:val="24"/>
        </w:rPr>
      </w:pPr>
      <w:r>
        <w:rPr>
          <w:b/>
          <w:noProof/>
          <w:sz w:val="24"/>
          <w:lang w:val="tr-TR" w:eastAsia="tr-TR"/>
        </w:rPr>
        <mc:AlternateContent>
          <mc:Choice Requires="wps">
            <w:drawing>
              <wp:anchor distT="0" distB="0" distL="0" distR="0" simplePos="0" relativeHeight="487333376" behindDoc="1" locked="0" layoutInCell="1" allowOverlap="1">
                <wp:simplePos x="0" y="0"/>
                <wp:positionH relativeFrom="page">
                  <wp:posOffset>830884</wp:posOffset>
                </wp:positionH>
                <wp:positionV relativeFrom="paragraph">
                  <wp:posOffset>-18652</wp:posOffset>
                </wp:positionV>
                <wp:extent cx="5163185" cy="18605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3185" cy="186055"/>
                        </a:xfrm>
                        <a:custGeom>
                          <a:avLst/>
                          <a:gdLst/>
                          <a:ahLst/>
                          <a:cxnLst/>
                          <a:rect l="l" t="t" r="r" b="b"/>
                          <a:pathLst>
                            <a:path w="5163185" h="186055">
                              <a:moveTo>
                                <a:pt x="1766570" y="0"/>
                              </a:moveTo>
                              <a:lnTo>
                                <a:pt x="68580" y="0"/>
                              </a:lnTo>
                              <a:lnTo>
                                <a:pt x="0" y="0"/>
                              </a:lnTo>
                              <a:lnTo>
                                <a:pt x="0" y="173736"/>
                              </a:lnTo>
                              <a:lnTo>
                                <a:pt x="68580" y="173736"/>
                              </a:lnTo>
                              <a:lnTo>
                                <a:pt x="1766570" y="173736"/>
                              </a:lnTo>
                              <a:lnTo>
                                <a:pt x="1766570" y="0"/>
                              </a:lnTo>
                              <a:close/>
                            </a:path>
                            <a:path w="5163185" h="186055">
                              <a:moveTo>
                                <a:pt x="1835150" y="173748"/>
                              </a:moveTo>
                              <a:lnTo>
                                <a:pt x="0" y="173748"/>
                              </a:lnTo>
                              <a:lnTo>
                                <a:pt x="0" y="185928"/>
                              </a:lnTo>
                              <a:lnTo>
                                <a:pt x="1835150" y="185928"/>
                              </a:lnTo>
                              <a:lnTo>
                                <a:pt x="1835150" y="173748"/>
                              </a:lnTo>
                              <a:close/>
                            </a:path>
                            <a:path w="5163185" h="186055">
                              <a:moveTo>
                                <a:pt x="5162753" y="173748"/>
                              </a:moveTo>
                              <a:lnTo>
                                <a:pt x="1835226" y="173748"/>
                              </a:lnTo>
                              <a:lnTo>
                                <a:pt x="1835226" y="185928"/>
                              </a:lnTo>
                              <a:lnTo>
                                <a:pt x="5162753" y="185928"/>
                              </a:lnTo>
                              <a:lnTo>
                                <a:pt x="5162753" y="173748"/>
                              </a:lnTo>
                              <a:close/>
                            </a:path>
                            <a:path w="5163185" h="186055">
                              <a:moveTo>
                                <a:pt x="5162753" y="0"/>
                              </a:moveTo>
                              <a:lnTo>
                                <a:pt x="5094173" y="0"/>
                              </a:lnTo>
                              <a:lnTo>
                                <a:pt x="1903806" y="0"/>
                              </a:lnTo>
                              <a:lnTo>
                                <a:pt x="1835226" y="0"/>
                              </a:lnTo>
                              <a:lnTo>
                                <a:pt x="1766646" y="0"/>
                              </a:lnTo>
                              <a:lnTo>
                                <a:pt x="1766646" y="173736"/>
                              </a:lnTo>
                              <a:lnTo>
                                <a:pt x="1835226" y="173736"/>
                              </a:lnTo>
                              <a:lnTo>
                                <a:pt x="1903806" y="173736"/>
                              </a:lnTo>
                              <a:lnTo>
                                <a:pt x="5094173" y="173736"/>
                              </a:lnTo>
                              <a:lnTo>
                                <a:pt x="5162753" y="173736"/>
                              </a:lnTo>
                              <a:lnTo>
                                <a:pt x="5162753" y="0"/>
                              </a:lnTo>
                              <a:close/>
                            </a:path>
                          </a:pathLst>
                        </a:custGeom>
                        <a:solidFill>
                          <a:srgbClr val="D2EAF0"/>
                        </a:solidFill>
                      </wps:spPr>
                      <wps:bodyPr wrap="square" lIns="0" tIns="0" rIns="0" bIns="0" rtlCol="0">
                        <a:prstTxWarp prst="textNoShape">
                          <a:avLst/>
                        </a:prstTxWarp>
                        <a:noAutofit/>
                      </wps:bodyPr>
                    </wps:wsp>
                  </a:graphicData>
                </a:graphic>
              </wp:anchor>
            </w:drawing>
          </mc:Choice>
          <mc:Fallback xmlns:cx1="http://schemas.microsoft.com/office/drawing/2015/9/8/chartex">
            <w:pict>
              <v:shape w14:anchorId="692C690F" id="Graphic 24" o:spid="_x0000_s1026" style="position:absolute;margin-left:65.4pt;margin-top:-1.45pt;width:406.55pt;height:14.65pt;z-index:-15983104;visibility:visible;mso-wrap-style:square;mso-wrap-distance-left:0;mso-wrap-distance-top:0;mso-wrap-distance-right:0;mso-wrap-distance-bottom:0;mso-position-horizontal:absolute;mso-position-horizontal-relative:page;mso-position-vertical:absolute;mso-position-vertical-relative:text;v-text-anchor:top" coordsize="5163185,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" path="m1766570,l68580,,,,,173736r68580,l1766570,173736,1766570,xem1835150,173748l,173748r,12180l1835150,185928r,-12180xem5162753,173748r-3327527,l1835226,185928r3327527,l5162753,173748xem5162753,r-68580,l1903806,r-68580,l1766646,r,173736l1835226,173736r68580,l5094173,173736r68580,l5162753,xe" fillcolor="#d2eaf0" stroked="f">
                <v:path arrowok="t"/>
                <w10:wrap anchorx="page"/>
              </v:shape>
            </w:pict>
          </mc:Fallback>
        </mc:AlternateContent>
      </w:r>
      <w:r>
        <w:rPr>
          <w:i/>
          <w:sz w:val="24"/>
        </w:rPr>
        <w:t>Telephone</w:t>
      </w:r>
      <w:r>
        <w:rPr>
          <w:i/>
          <w:spacing w:val="-3"/>
          <w:sz w:val="24"/>
        </w:rPr>
        <w:t xml:space="preserve"> </w:t>
      </w:r>
      <w:r>
        <w:rPr>
          <w:i/>
          <w:spacing w:val="-10"/>
          <w:sz w:val="24"/>
        </w:rPr>
        <w:t>1</w:t>
      </w:r>
      <w:r>
        <w:rPr>
          <w:i/>
          <w:sz w:val="24"/>
        </w:rPr>
        <w:tab/>
      </w:r>
      <w:r w:rsidR="00090993">
        <w:rPr>
          <w:b/>
          <w:spacing w:val="-2"/>
          <w:sz w:val="24"/>
        </w:rPr>
        <w:t>+905534374553</w:t>
      </w:r>
    </w:p>
    <w:p w:rsidR="00674072" w:rsidRDefault="00674072">
      <w:pPr>
        <w:pStyle w:val="GvdeMetni"/>
        <w:rPr>
          <w:b/>
          <w:sz w:val="20"/>
        </w:rPr>
        <w:sectPr w:rsidR="00674072">
          <w:pgSz w:w="11910" w:h="16840"/>
          <w:pgMar w:top="1880" w:right="992" w:bottom="280" w:left="141" w:header="708" w:footer="708" w:gutter="0"/>
          <w:cols w:space="708"/>
        </w:sectPr>
      </w:pPr>
    </w:p>
    <w:p w:rsidR="0018138E" w:rsidRDefault="00AF3165" w:rsidP="0018138E">
      <w:pPr>
        <w:pStyle w:val="GvdeMetni"/>
        <w:spacing w:before="72"/>
        <w:ind w:left="1275" w:right="422"/>
        <w:jc w:val="both"/>
      </w:pPr>
      <w:r>
        <w:rPr>
          <w:b/>
        </w:rPr>
        <w:lastRenderedPageBreak/>
        <w:t>Mr</w:t>
      </w:r>
      <w:r w:rsidR="00090993">
        <w:rPr>
          <w:b/>
        </w:rPr>
        <w:t>s</w:t>
      </w:r>
      <w:r>
        <w:rPr>
          <w:b/>
        </w:rPr>
        <w:t xml:space="preserve">. </w:t>
      </w:r>
      <w:proofErr w:type="spellStart"/>
      <w:r w:rsidR="00766732">
        <w:rPr>
          <w:b/>
        </w:rPr>
        <w:t>Tuğba</w:t>
      </w:r>
      <w:proofErr w:type="spellEnd"/>
      <w:r w:rsidR="00766732">
        <w:rPr>
          <w:b/>
        </w:rPr>
        <w:t xml:space="preserve"> ATIŞ KARADUMAN</w:t>
      </w:r>
      <w:r>
        <w:rPr>
          <w:b/>
        </w:rPr>
        <w:t>,</w:t>
      </w:r>
      <w:r w:rsidR="00766732">
        <w:rPr>
          <w:b/>
        </w:rPr>
        <w:t xml:space="preserve"> </w:t>
      </w:r>
      <w:r w:rsidR="0018138E">
        <w:t xml:space="preserve">graduated from Atatürk University, Faculty of Agriculture, Department of Food Engineering in 2010. Following my undergraduate studies, </w:t>
      </w:r>
      <w:proofErr w:type="gramStart"/>
      <w:r w:rsidR="0018138E">
        <w:t>She</w:t>
      </w:r>
      <w:proofErr w:type="gramEnd"/>
      <w:r w:rsidR="0018138E">
        <w:t xml:space="preserve"> is completed my Master’s degree at </w:t>
      </w:r>
      <w:proofErr w:type="spellStart"/>
      <w:r w:rsidR="0018138E">
        <w:t>Pamukkale</w:t>
      </w:r>
      <w:proofErr w:type="spellEnd"/>
      <w:r w:rsidR="0018138E">
        <w:t xml:space="preserve"> University in </w:t>
      </w:r>
      <w:proofErr w:type="spellStart"/>
      <w:r w:rsidR="0018138E">
        <w:t>Denizli</w:t>
      </w:r>
      <w:proofErr w:type="spellEnd"/>
      <w:r w:rsidR="0018138E">
        <w:t>, where my thesis focused on the investigation of the physicochemical, microbiological, and sensory properties of beef subjected to the dry-aging method.</w:t>
      </w:r>
    </w:p>
    <w:p w:rsidR="0018138E" w:rsidRDefault="0018138E" w:rsidP="0018138E">
      <w:pPr>
        <w:pStyle w:val="GvdeMetni"/>
        <w:spacing w:before="72"/>
        <w:ind w:left="1275" w:right="422"/>
        <w:jc w:val="both"/>
      </w:pPr>
    </w:p>
    <w:p w:rsidR="0018138E" w:rsidRDefault="0018138E" w:rsidP="0018138E">
      <w:pPr>
        <w:pStyle w:val="GvdeMetni"/>
        <w:spacing w:before="72"/>
        <w:ind w:left="1275" w:right="422"/>
        <w:jc w:val="both"/>
      </w:pPr>
      <w:r>
        <w:t xml:space="preserve">After completing my master’s degree, she worked for one year as a Production Manager in a company producing advanced processed meat products in </w:t>
      </w:r>
      <w:proofErr w:type="spellStart"/>
      <w:r>
        <w:t>Denizli</w:t>
      </w:r>
      <w:proofErr w:type="spellEnd"/>
      <w:r>
        <w:t>. Subsequently, she served for one year as a Quality Control Engineer in a company specialized in frozen bakery products.</w:t>
      </w:r>
    </w:p>
    <w:p w:rsidR="0018138E" w:rsidRDefault="0018138E" w:rsidP="0018138E">
      <w:pPr>
        <w:pStyle w:val="GvdeMetni"/>
        <w:spacing w:before="72"/>
        <w:ind w:left="1275" w:right="422"/>
        <w:jc w:val="both"/>
      </w:pPr>
    </w:p>
    <w:p w:rsidR="0018138E" w:rsidRDefault="0018138E" w:rsidP="0018138E">
      <w:pPr>
        <w:pStyle w:val="GvdeMetni"/>
        <w:spacing w:before="72"/>
        <w:ind w:left="1275" w:right="422"/>
        <w:jc w:val="both"/>
      </w:pPr>
      <w:r>
        <w:t xml:space="preserve">In 2013, she was appointed to the </w:t>
      </w:r>
      <w:proofErr w:type="spellStart"/>
      <w:r>
        <w:t>Denizli</w:t>
      </w:r>
      <w:proofErr w:type="spellEnd"/>
      <w:r>
        <w:t xml:space="preserve"> Provincial Directorate of Agriculture and Forestry, where she </w:t>
      </w:r>
      <w:proofErr w:type="gramStart"/>
      <w:r>
        <w:t>have</w:t>
      </w:r>
      <w:proofErr w:type="gramEnd"/>
      <w:r>
        <w:t xml:space="preserve"> been working for 13 years as a Food Control Officer within the Food and Feed Branch Directorate. In parallel, she has been undertaking the role of Project Coordinator at our Provincial Directorate.</w:t>
      </w:r>
    </w:p>
    <w:p w:rsidR="0018138E" w:rsidRDefault="0018138E" w:rsidP="0018138E">
      <w:pPr>
        <w:pStyle w:val="GvdeMetni"/>
        <w:spacing w:before="72"/>
        <w:ind w:left="1275" w:right="422"/>
        <w:jc w:val="both"/>
      </w:pPr>
    </w:p>
    <w:p w:rsidR="0018138E" w:rsidRDefault="0018138E" w:rsidP="0018138E">
      <w:pPr>
        <w:pStyle w:val="GvdeMetni"/>
        <w:spacing w:before="72"/>
        <w:ind w:left="1275" w:right="422"/>
        <w:jc w:val="both"/>
      </w:pPr>
      <w:r>
        <w:t xml:space="preserve">Within the scope of rural development projects, a comprehensive current situation analysis of </w:t>
      </w:r>
      <w:proofErr w:type="spellStart"/>
      <w:r>
        <w:t>Denizli</w:t>
      </w:r>
      <w:proofErr w:type="spellEnd"/>
      <w:r>
        <w:t xml:space="preserve"> Province was conducted, and a Rural Development Guide was prepared. As part of this process, field studies, feasibility analyses, and on-site assessments were carried out across 19 districts, resulting in the creation of a province-wide Rural Development Roadmap.</w:t>
      </w:r>
    </w:p>
    <w:p w:rsidR="0018138E" w:rsidRDefault="0018138E" w:rsidP="0018138E">
      <w:pPr>
        <w:pStyle w:val="GvdeMetni"/>
        <w:spacing w:before="72"/>
        <w:ind w:left="1275" w:right="422"/>
        <w:jc w:val="both"/>
      </w:pPr>
    </w:p>
    <w:p w:rsidR="0018138E" w:rsidRDefault="0018138E" w:rsidP="0018138E">
      <w:pPr>
        <w:pStyle w:val="GvdeMetni"/>
        <w:spacing w:before="72"/>
        <w:ind w:left="1275" w:right="422"/>
        <w:jc w:val="both"/>
      </w:pPr>
      <w:r>
        <w:t>Furthermore, a project titled “Women’s Contribution to the Journey of Safe Food” was developed and submitted to the South Aegean Development Agency (GEKA), a regional development agency operating in our region. The project aimed to strengthen the capacity of women’s cooperatives and was successfully approved for financial support.</w:t>
      </w:r>
    </w:p>
    <w:p w:rsidR="0018138E" w:rsidRDefault="0018138E" w:rsidP="0018138E">
      <w:pPr>
        <w:pStyle w:val="GvdeMetni"/>
        <w:spacing w:before="72"/>
        <w:ind w:left="1275" w:right="422"/>
        <w:jc w:val="both"/>
      </w:pPr>
    </w:p>
    <w:p w:rsidR="0018138E" w:rsidRDefault="0018138E" w:rsidP="0018138E">
      <w:pPr>
        <w:pStyle w:val="GvdeMetni"/>
        <w:spacing w:before="72"/>
        <w:ind w:left="1275" w:right="422"/>
        <w:jc w:val="both"/>
      </w:pPr>
      <w:r>
        <w:t xml:space="preserve">Additionally, a project entitled “Conscious Production and Extension with Model Producers” was implemented under the Ministry of Agriculture and Forestry. Within this framework, model producers were selected across all 19 districts of </w:t>
      </w:r>
      <w:proofErr w:type="spellStart"/>
      <w:r>
        <w:t>Denizli</w:t>
      </w:r>
      <w:proofErr w:type="spellEnd"/>
      <w:r>
        <w:t>, with the objective of creating a synergistic impact through training and support activities in animal husbandry, food production, and crop production.</w:t>
      </w:r>
    </w:p>
    <w:p w:rsidR="0018138E" w:rsidRDefault="0018138E" w:rsidP="0018138E">
      <w:pPr>
        <w:pStyle w:val="GvdeMetni"/>
        <w:spacing w:before="72"/>
        <w:ind w:left="1275" w:right="422"/>
        <w:jc w:val="both"/>
      </w:pPr>
    </w:p>
    <w:p w:rsidR="00674072" w:rsidRDefault="0018138E" w:rsidP="0018138E">
      <w:pPr>
        <w:pStyle w:val="GvdeMetni"/>
        <w:spacing w:before="72"/>
        <w:ind w:left="1275" w:right="422"/>
        <w:jc w:val="both"/>
      </w:pPr>
      <w:r>
        <w:t>In addition to these activities, preliminary studies and institutional capacity-building efforts have been carried out regarding Erasmus+ projects, and the necessary project infrastructure and groundwork have been established.</w:t>
      </w:r>
    </w:p>
    <w:sectPr w:rsidR="00674072">
      <w:pgSz w:w="11910" w:h="16840"/>
      <w:pgMar w:top="1320" w:right="992" w:bottom="280" w:left="14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altName w:val="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66AD"/>
    <w:multiLevelType w:val="hybridMultilevel"/>
    <w:tmpl w:val="811C7C66"/>
    <w:lvl w:ilvl="0" w:tplc="B53EB800">
      <w:start w:val="2"/>
      <w:numFmt w:val="upperLetter"/>
      <w:lvlText w:val="%1."/>
      <w:lvlJc w:val="left"/>
      <w:pPr>
        <w:ind w:left="1598" w:hanging="324"/>
        <w:jc w:val="left"/>
      </w:pPr>
      <w:rPr>
        <w:rFonts w:ascii="Cambria" w:eastAsia="Cambria" w:hAnsi="Cambria" w:cs="Cambria" w:hint="default"/>
        <w:b/>
        <w:bCs/>
        <w:i w:val="0"/>
        <w:iCs w:val="0"/>
        <w:color w:val="FF0000"/>
        <w:spacing w:val="0"/>
        <w:w w:val="100"/>
        <w:sz w:val="28"/>
        <w:szCs w:val="28"/>
        <w:lang w:val="en-US" w:eastAsia="en-US" w:bidi="ar-SA"/>
      </w:rPr>
    </w:lvl>
    <w:lvl w:ilvl="1" w:tplc="656AF8FC">
      <w:start w:val="1"/>
      <w:numFmt w:val="upperRoman"/>
      <w:lvlText w:val="%2."/>
      <w:lvlJc w:val="left"/>
      <w:pPr>
        <w:ind w:left="1995" w:hanging="514"/>
        <w:jc w:val="right"/>
      </w:pPr>
      <w:rPr>
        <w:rFonts w:ascii="Times New Roman" w:eastAsia="Times New Roman" w:hAnsi="Times New Roman" w:cs="Times New Roman" w:hint="default"/>
        <w:b/>
        <w:bCs/>
        <w:i w:val="0"/>
        <w:iCs w:val="0"/>
        <w:spacing w:val="0"/>
        <w:w w:val="100"/>
        <w:sz w:val="24"/>
        <w:szCs w:val="24"/>
        <w:lang w:val="en-US" w:eastAsia="en-US" w:bidi="ar-SA"/>
      </w:rPr>
    </w:lvl>
    <w:lvl w:ilvl="2" w:tplc="93F0F3E4">
      <w:numFmt w:val="bullet"/>
      <w:lvlText w:val=""/>
      <w:lvlJc w:val="left"/>
      <w:pPr>
        <w:ind w:left="1995" w:hanging="360"/>
      </w:pPr>
      <w:rPr>
        <w:rFonts w:ascii="Symbol" w:eastAsia="Symbol" w:hAnsi="Symbol" w:cs="Symbol" w:hint="default"/>
        <w:b w:val="0"/>
        <w:bCs w:val="0"/>
        <w:i w:val="0"/>
        <w:iCs w:val="0"/>
        <w:spacing w:val="0"/>
        <w:w w:val="99"/>
        <w:sz w:val="20"/>
        <w:szCs w:val="20"/>
        <w:lang w:val="en-US" w:eastAsia="en-US" w:bidi="ar-SA"/>
      </w:rPr>
    </w:lvl>
    <w:lvl w:ilvl="3" w:tplc="2794A104">
      <w:numFmt w:val="bullet"/>
      <w:lvlText w:val="•"/>
      <w:lvlJc w:val="left"/>
      <w:pPr>
        <w:ind w:left="3949" w:hanging="360"/>
      </w:pPr>
      <w:rPr>
        <w:rFonts w:hint="default"/>
        <w:lang w:val="en-US" w:eastAsia="en-US" w:bidi="ar-SA"/>
      </w:rPr>
    </w:lvl>
    <w:lvl w:ilvl="4" w:tplc="AFB8A09A">
      <w:numFmt w:val="bullet"/>
      <w:lvlText w:val="•"/>
      <w:lvlJc w:val="left"/>
      <w:pPr>
        <w:ind w:left="4924" w:hanging="360"/>
      </w:pPr>
      <w:rPr>
        <w:rFonts w:hint="default"/>
        <w:lang w:val="en-US" w:eastAsia="en-US" w:bidi="ar-SA"/>
      </w:rPr>
    </w:lvl>
    <w:lvl w:ilvl="5" w:tplc="9ABEFEC0">
      <w:numFmt w:val="bullet"/>
      <w:lvlText w:val="•"/>
      <w:lvlJc w:val="left"/>
      <w:pPr>
        <w:ind w:left="5899" w:hanging="360"/>
      </w:pPr>
      <w:rPr>
        <w:rFonts w:hint="default"/>
        <w:lang w:val="en-US" w:eastAsia="en-US" w:bidi="ar-SA"/>
      </w:rPr>
    </w:lvl>
    <w:lvl w:ilvl="6" w:tplc="C8506232">
      <w:numFmt w:val="bullet"/>
      <w:lvlText w:val="•"/>
      <w:lvlJc w:val="left"/>
      <w:pPr>
        <w:ind w:left="6874" w:hanging="360"/>
      </w:pPr>
      <w:rPr>
        <w:rFonts w:hint="default"/>
        <w:lang w:val="en-US" w:eastAsia="en-US" w:bidi="ar-SA"/>
      </w:rPr>
    </w:lvl>
    <w:lvl w:ilvl="7" w:tplc="7BF04E02">
      <w:numFmt w:val="bullet"/>
      <w:lvlText w:val="•"/>
      <w:lvlJc w:val="left"/>
      <w:pPr>
        <w:ind w:left="7848" w:hanging="360"/>
      </w:pPr>
      <w:rPr>
        <w:rFonts w:hint="default"/>
        <w:lang w:val="en-US" w:eastAsia="en-US" w:bidi="ar-SA"/>
      </w:rPr>
    </w:lvl>
    <w:lvl w:ilvl="8" w:tplc="0008AD84">
      <w:numFmt w:val="bullet"/>
      <w:lvlText w:val="•"/>
      <w:lvlJc w:val="left"/>
      <w:pPr>
        <w:ind w:left="8823" w:hanging="360"/>
      </w:pPr>
      <w:rPr>
        <w:rFonts w:hint="default"/>
        <w:lang w:val="en-US" w:eastAsia="en-US" w:bidi="ar-SA"/>
      </w:rPr>
    </w:lvl>
  </w:abstractNum>
  <w:abstractNum w:abstractNumId="1" w15:restartNumberingAfterBreak="0">
    <w:nsid w:val="190331ED"/>
    <w:multiLevelType w:val="hybridMultilevel"/>
    <w:tmpl w:val="FBBAD83A"/>
    <w:lvl w:ilvl="0" w:tplc="D4868FF6">
      <w:start w:val="1"/>
      <w:numFmt w:val="decimal"/>
      <w:lvlText w:val="%1)"/>
      <w:lvlJc w:val="left"/>
      <w:pPr>
        <w:ind w:left="1995" w:hanging="360"/>
        <w:jc w:val="left"/>
      </w:pPr>
      <w:rPr>
        <w:rFonts w:ascii="Cambria" w:eastAsia="Cambria" w:hAnsi="Cambria" w:cs="Cambria" w:hint="default"/>
        <w:b/>
        <w:bCs/>
        <w:i w:val="0"/>
        <w:iCs w:val="0"/>
        <w:color w:val="4F81BC"/>
        <w:spacing w:val="0"/>
        <w:w w:val="99"/>
        <w:sz w:val="26"/>
        <w:szCs w:val="26"/>
        <w:lang w:val="en-US" w:eastAsia="en-US" w:bidi="ar-SA"/>
      </w:rPr>
    </w:lvl>
    <w:lvl w:ilvl="1" w:tplc="64269DD4">
      <w:numFmt w:val="bullet"/>
      <w:lvlText w:val="•"/>
      <w:lvlJc w:val="left"/>
      <w:pPr>
        <w:ind w:left="2877" w:hanging="360"/>
      </w:pPr>
      <w:rPr>
        <w:rFonts w:hint="default"/>
        <w:lang w:val="en-US" w:eastAsia="en-US" w:bidi="ar-SA"/>
      </w:rPr>
    </w:lvl>
    <w:lvl w:ilvl="2" w:tplc="6D9C8544">
      <w:numFmt w:val="bullet"/>
      <w:lvlText w:val="•"/>
      <w:lvlJc w:val="left"/>
      <w:pPr>
        <w:ind w:left="3754" w:hanging="360"/>
      </w:pPr>
      <w:rPr>
        <w:rFonts w:hint="default"/>
        <w:lang w:val="en-US" w:eastAsia="en-US" w:bidi="ar-SA"/>
      </w:rPr>
    </w:lvl>
    <w:lvl w:ilvl="3" w:tplc="ED7E845E">
      <w:numFmt w:val="bullet"/>
      <w:lvlText w:val="•"/>
      <w:lvlJc w:val="left"/>
      <w:pPr>
        <w:ind w:left="4632" w:hanging="360"/>
      </w:pPr>
      <w:rPr>
        <w:rFonts w:hint="default"/>
        <w:lang w:val="en-US" w:eastAsia="en-US" w:bidi="ar-SA"/>
      </w:rPr>
    </w:lvl>
    <w:lvl w:ilvl="4" w:tplc="6BF638E2">
      <w:numFmt w:val="bullet"/>
      <w:lvlText w:val="•"/>
      <w:lvlJc w:val="left"/>
      <w:pPr>
        <w:ind w:left="5509" w:hanging="360"/>
      </w:pPr>
      <w:rPr>
        <w:rFonts w:hint="default"/>
        <w:lang w:val="en-US" w:eastAsia="en-US" w:bidi="ar-SA"/>
      </w:rPr>
    </w:lvl>
    <w:lvl w:ilvl="5" w:tplc="99143098">
      <w:numFmt w:val="bullet"/>
      <w:lvlText w:val="•"/>
      <w:lvlJc w:val="left"/>
      <w:pPr>
        <w:ind w:left="6386" w:hanging="360"/>
      </w:pPr>
      <w:rPr>
        <w:rFonts w:hint="default"/>
        <w:lang w:val="en-US" w:eastAsia="en-US" w:bidi="ar-SA"/>
      </w:rPr>
    </w:lvl>
    <w:lvl w:ilvl="6" w:tplc="8F8A2944">
      <w:numFmt w:val="bullet"/>
      <w:lvlText w:val="•"/>
      <w:lvlJc w:val="left"/>
      <w:pPr>
        <w:ind w:left="7264" w:hanging="360"/>
      </w:pPr>
      <w:rPr>
        <w:rFonts w:hint="default"/>
        <w:lang w:val="en-US" w:eastAsia="en-US" w:bidi="ar-SA"/>
      </w:rPr>
    </w:lvl>
    <w:lvl w:ilvl="7" w:tplc="9176C934">
      <w:numFmt w:val="bullet"/>
      <w:lvlText w:val="•"/>
      <w:lvlJc w:val="left"/>
      <w:pPr>
        <w:ind w:left="8141" w:hanging="360"/>
      </w:pPr>
      <w:rPr>
        <w:rFonts w:hint="default"/>
        <w:lang w:val="en-US" w:eastAsia="en-US" w:bidi="ar-SA"/>
      </w:rPr>
    </w:lvl>
    <w:lvl w:ilvl="8" w:tplc="5DE8213A">
      <w:numFmt w:val="bullet"/>
      <w:lvlText w:val="•"/>
      <w:lvlJc w:val="left"/>
      <w:pPr>
        <w:ind w:left="9018" w:hanging="360"/>
      </w:pPr>
      <w:rPr>
        <w:rFonts w:hint="default"/>
        <w:lang w:val="en-US" w:eastAsia="en-US" w:bidi="ar-SA"/>
      </w:rPr>
    </w:lvl>
  </w:abstractNum>
  <w:abstractNum w:abstractNumId="2" w15:restartNumberingAfterBreak="0">
    <w:nsid w:val="215025FE"/>
    <w:multiLevelType w:val="hybridMultilevel"/>
    <w:tmpl w:val="7640111A"/>
    <w:lvl w:ilvl="0" w:tplc="50485932">
      <w:start w:val="1"/>
      <w:numFmt w:val="upperLetter"/>
      <w:lvlText w:val="%1."/>
      <w:lvlJc w:val="left"/>
      <w:pPr>
        <w:ind w:left="1522" w:hanging="247"/>
        <w:jc w:val="left"/>
      </w:pPr>
      <w:rPr>
        <w:rFonts w:ascii="Calibri" w:eastAsia="Calibri" w:hAnsi="Calibri" w:cs="Calibri" w:hint="default"/>
        <w:b w:val="0"/>
        <w:bCs w:val="0"/>
        <w:i w:val="0"/>
        <w:iCs w:val="0"/>
        <w:spacing w:val="0"/>
        <w:w w:val="100"/>
        <w:sz w:val="22"/>
        <w:szCs w:val="22"/>
        <w:lang w:val="en-US" w:eastAsia="en-US" w:bidi="ar-SA"/>
      </w:rPr>
    </w:lvl>
    <w:lvl w:ilvl="1" w:tplc="68227364">
      <w:start w:val="1"/>
      <w:numFmt w:val="decimal"/>
      <w:lvlText w:val="%2)"/>
      <w:lvlJc w:val="left"/>
      <w:pPr>
        <w:ind w:left="1935" w:hanging="440"/>
        <w:jc w:val="left"/>
      </w:pPr>
      <w:rPr>
        <w:rFonts w:ascii="Calibri" w:eastAsia="Calibri" w:hAnsi="Calibri" w:cs="Calibri" w:hint="default"/>
        <w:b w:val="0"/>
        <w:bCs w:val="0"/>
        <w:i w:val="0"/>
        <w:iCs w:val="0"/>
        <w:spacing w:val="0"/>
        <w:w w:val="100"/>
        <w:sz w:val="22"/>
        <w:szCs w:val="22"/>
        <w:lang w:val="en-US" w:eastAsia="en-US" w:bidi="ar-SA"/>
      </w:rPr>
    </w:lvl>
    <w:lvl w:ilvl="2" w:tplc="20A25004">
      <w:numFmt w:val="bullet"/>
      <w:lvlText w:val="•"/>
      <w:lvlJc w:val="left"/>
      <w:pPr>
        <w:ind w:left="2921" w:hanging="440"/>
      </w:pPr>
      <w:rPr>
        <w:rFonts w:hint="default"/>
        <w:lang w:val="en-US" w:eastAsia="en-US" w:bidi="ar-SA"/>
      </w:rPr>
    </w:lvl>
    <w:lvl w:ilvl="3" w:tplc="261A39C0">
      <w:numFmt w:val="bullet"/>
      <w:lvlText w:val="•"/>
      <w:lvlJc w:val="left"/>
      <w:pPr>
        <w:ind w:left="3902" w:hanging="440"/>
      </w:pPr>
      <w:rPr>
        <w:rFonts w:hint="default"/>
        <w:lang w:val="en-US" w:eastAsia="en-US" w:bidi="ar-SA"/>
      </w:rPr>
    </w:lvl>
    <w:lvl w:ilvl="4" w:tplc="C9787924">
      <w:numFmt w:val="bullet"/>
      <w:lvlText w:val="•"/>
      <w:lvlJc w:val="left"/>
      <w:pPr>
        <w:ind w:left="4884" w:hanging="440"/>
      </w:pPr>
      <w:rPr>
        <w:rFonts w:hint="default"/>
        <w:lang w:val="en-US" w:eastAsia="en-US" w:bidi="ar-SA"/>
      </w:rPr>
    </w:lvl>
    <w:lvl w:ilvl="5" w:tplc="B7105236">
      <w:numFmt w:val="bullet"/>
      <w:lvlText w:val="•"/>
      <w:lvlJc w:val="left"/>
      <w:pPr>
        <w:ind w:left="5865" w:hanging="440"/>
      </w:pPr>
      <w:rPr>
        <w:rFonts w:hint="default"/>
        <w:lang w:val="en-US" w:eastAsia="en-US" w:bidi="ar-SA"/>
      </w:rPr>
    </w:lvl>
    <w:lvl w:ilvl="6" w:tplc="51463E58">
      <w:numFmt w:val="bullet"/>
      <w:lvlText w:val="•"/>
      <w:lvlJc w:val="left"/>
      <w:pPr>
        <w:ind w:left="6847" w:hanging="440"/>
      </w:pPr>
      <w:rPr>
        <w:rFonts w:hint="default"/>
        <w:lang w:val="en-US" w:eastAsia="en-US" w:bidi="ar-SA"/>
      </w:rPr>
    </w:lvl>
    <w:lvl w:ilvl="7" w:tplc="3B72E504">
      <w:numFmt w:val="bullet"/>
      <w:lvlText w:val="•"/>
      <w:lvlJc w:val="left"/>
      <w:pPr>
        <w:ind w:left="7828" w:hanging="440"/>
      </w:pPr>
      <w:rPr>
        <w:rFonts w:hint="default"/>
        <w:lang w:val="en-US" w:eastAsia="en-US" w:bidi="ar-SA"/>
      </w:rPr>
    </w:lvl>
    <w:lvl w:ilvl="8" w:tplc="8A346DEE">
      <w:numFmt w:val="bullet"/>
      <w:lvlText w:val="•"/>
      <w:lvlJc w:val="left"/>
      <w:pPr>
        <w:ind w:left="8810" w:hanging="440"/>
      </w:pPr>
      <w:rPr>
        <w:rFonts w:hint="default"/>
        <w:lang w:val="en-US" w:eastAsia="en-US" w:bidi="ar-SA"/>
      </w:rPr>
    </w:lvl>
  </w:abstractNum>
  <w:abstractNum w:abstractNumId="3" w15:restartNumberingAfterBreak="0">
    <w:nsid w:val="2FF460CF"/>
    <w:multiLevelType w:val="hybridMultilevel"/>
    <w:tmpl w:val="5ABC3064"/>
    <w:lvl w:ilvl="0" w:tplc="C7CEA56C">
      <w:start w:val="1"/>
      <w:numFmt w:val="decimal"/>
      <w:lvlText w:val="%1."/>
      <w:lvlJc w:val="left"/>
      <w:pPr>
        <w:ind w:left="1995"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C0D2D530">
      <w:numFmt w:val="bullet"/>
      <w:lvlText w:val=""/>
      <w:lvlJc w:val="left"/>
      <w:pPr>
        <w:ind w:left="1995" w:hanging="360"/>
      </w:pPr>
      <w:rPr>
        <w:rFonts w:ascii="Symbol" w:eastAsia="Symbol" w:hAnsi="Symbol" w:cs="Symbol" w:hint="default"/>
        <w:b w:val="0"/>
        <w:bCs w:val="0"/>
        <w:i w:val="0"/>
        <w:iCs w:val="0"/>
        <w:spacing w:val="0"/>
        <w:w w:val="99"/>
        <w:sz w:val="20"/>
        <w:szCs w:val="20"/>
        <w:lang w:val="en-US" w:eastAsia="en-US" w:bidi="ar-SA"/>
      </w:rPr>
    </w:lvl>
    <w:lvl w:ilvl="2" w:tplc="2738FC08">
      <w:numFmt w:val="bullet"/>
      <w:lvlText w:val="•"/>
      <w:lvlJc w:val="left"/>
      <w:pPr>
        <w:ind w:left="3754" w:hanging="360"/>
      </w:pPr>
      <w:rPr>
        <w:rFonts w:hint="default"/>
        <w:lang w:val="en-US" w:eastAsia="en-US" w:bidi="ar-SA"/>
      </w:rPr>
    </w:lvl>
    <w:lvl w:ilvl="3" w:tplc="4560EF10">
      <w:numFmt w:val="bullet"/>
      <w:lvlText w:val="•"/>
      <w:lvlJc w:val="left"/>
      <w:pPr>
        <w:ind w:left="4632" w:hanging="360"/>
      </w:pPr>
      <w:rPr>
        <w:rFonts w:hint="default"/>
        <w:lang w:val="en-US" w:eastAsia="en-US" w:bidi="ar-SA"/>
      </w:rPr>
    </w:lvl>
    <w:lvl w:ilvl="4" w:tplc="E19CB7F8">
      <w:numFmt w:val="bullet"/>
      <w:lvlText w:val="•"/>
      <w:lvlJc w:val="left"/>
      <w:pPr>
        <w:ind w:left="5509" w:hanging="360"/>
      </w:pPr>
      <w:rPr>
        <w:rFonts w:hint="default"/>
        <w:lang w:val="en-US" w:eastAsia="en-US" w:bidi="ar-SA"/>
      </w:rPr>
    </w:lvl>
    <w:lvl w:ilvl="5" w:tplc="1FFC4A22">
      <w:numFmt w:val="bullet"/>
      <w:lvlText w:val="•"/>
      <w:lvlJc w:val="left"/>
      <w:pPr>
        <w:ind w:left="6386" w:hanging="360"/>
      </w:pPr>
      <w:rPr>
        <w:rFonts w:hint="default"/>
        <w:lang w:val="en-US" w:eastAsia="en-US" w:bidi="ar-SA"/>
      </w:rPr>
    </w:lvl>
    <w:lvl w:ilvl="6" w:tplc="50BA6E14">
      <w:numFmt w:val="bullet"/>
      <w:lvlText w:val="•"/>
      <w:lvlJc w:val="left"/>
      <w:pPr>
        <w:ind w:left="7264" w:hanging="360"/>
      </w:pPr>
      <w:rPr>
        <w:rFonts w:hint="default"/>
        <w:lang w:val="en-US" w:eastAsia="en-US" w:bidi="ar-SA"/>
      </w:rPr>
    </w:lvl>
    <w:lvl w:ilvl="7" w:tplc="8362C822">
      <w:numFmt w:val="bullet"/>
      <w:lvlText w:val="•"/>
      <w:lvlJc w:val="left"/>
      <w:pPr>
        <w:ind w:left="8141" w:hanging="360"/>
      </w:pPr>
      <w:rPr>
        <w:rFonts w:hint="default"/>
        <w:lang w:val="en-US" w:eastAsia="en-US" w:bidi="ar-SA"/>
      </w:rPr>
    </w:lvl>
    <w:lvl w:ilvl="8" w:tplc="37E0D80E">
      <w:numFmt w:val="bullet"/>
      <w:lvlText w:val="•"/>
      <w:lvlJc w:val="left"/>
      <w:pPr>
        <w:ind w:left="9018" w:hanging="360"/>
      </w:pPr>
      <w:rPr>
        <w:rFonts w:hint="default"/>
        <w:lang w:val="en-US" w:eastAsia="en-US" w:bidi="ar-S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072"/>
    <w:rsid w:val="00090993"/>
    <w:rsid w:val="0018138E"/>
    <w:rsid w:val="00197845"/>
    <w:rsid w:val="005A21CD"/>
    <w:rsid w:val="00674072"/>
    <w:rsid w:val="00766732"/>
    <w:rsid w:val="007D770E"/>
    <w:rsid w:val="008760E3"/>
    <w:rsid w:val="00A60B9B"/>
    <w:rsid w:val="00AF3165"/>
    <w:rsid w:val="00D046CC"/>
    <w:rsid w:val="00F360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E314"/>
  <w15:docId w15:val="{9D2B6F7F-593F-472F-B256-A35D64B0F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uiPriority w:val="1"/>
    <w:qFormat/>
    <w:pPr>
      <w:ind w:left="1575" w:hanging="329"/>
      <w:outlineLvl w:val="0"/>
    </w:pPr>
    <w:rPr>
      <w:rFonts w:ascii="Cambria" w:eastAsia="Cambria" w:hAnsi="Cambria" w:cs="Cambria"/>
      <w:b/>
      <w:bCs/>
      <w:sz w:val="28"/>
      <w:szCs w:val="28"/>
    </w:rPr>
  </w:style>
  <w:style w:type="paragraph" w:styleId="Balk2">
    <w:name w:val="heading 2"/>
    <w:basedOn w:val="Normal"/>
    <w:uiPriority w:val="1"/>
    <w:qFormat/>
    <w:pPr>
      <w:spacing w:before="77"/>
      <w:ind w:left="1993" w:hanging="358"/>
      <w:outlineLvl w:val="1"/>
    </w:pPr>
    <w:rPr>
      <w:rFonts w:ascii="Cambria" w:eastAsia="Cambria" w:hAnsi="Cambria" w:cs="Cambria"/>
      <w:b/>
      <w:bCs/>
      <w:sz w:val="26"/>
      <w:szCs w:val="26"/>
    </w:rPr>
  </w:style>
  <w:style w:type="paragraph" w:styleId="Balk3">
    <w:name w:val="heading 3"/>
    <w:basedOn w:val="Normal"/>
    <w:uiPriority w:val="1"/>
    <w:qFormat/>
    <w:pPr>
      <w:ind w:left="1275"/>
      <w:outlineLvl w:val="2"/>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39"/>
      <w:ind w:left="1511" w:hanging="255"/>
    </w:pPr>
    <w:rPr>
      <w:rFonts w:ascii="Calibri" w:eastAsia="Calibri" w:hAnsi="Calibri" w:cs="Calibri"/>
    </w:rPr>
  </w:style>
  <w:style w:type="paragraph" w:styleId="T2">
    <w:name w:val="toc 2"/>
    <w:basedOn w:val="Normal"/>
    <w:uiPriority w:val="1"/>
    <w:qFormat/>
    <w:pPr>
      <w:spacing w:before="142"/>
      <w:ind w:left="1275"/>
    </w:pPr>
    <w:rPr>
      <w:rFonts w:ascii="Calibri" w:eastAsia="Calibri" w:hAnsi="Calibri" w:cs="Calibri"/>
      <w:i/>
      <w:iCs/>
    </w:rPr>
  </w:style>
  <w:style w:type="paragraph" w:styleId="T3">
    <w:name w:val="toc 3"/>
    <w:basedOn w:val="Normal"/>
    <w:uiPriority w:val="1"/>
    <w:qFormat/>
    <w:pPr>
      <w:spacing w:before="140"/>
      <w:ind w:left="1935" w:hanging="439"/>
    </w:p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1995" w:hanging="360"/>
    </w:pPr>
  </w:style>
  <w:style w:type="paragraph" w:customStyle="1" w:styleId="TableParagraph">
    <w:name w:val="Table Paragraph"/>
    <w:basedOn w:val="Normal"/>
    <w:uiPriority w:val="1"/>
    <w:qFormat/>
    <w:pPr>
      <w:spacing w:line="254" w:lineRule="exact"/>
      <w:ind w:left="230"/>
    </w:pPr>
  </w:style>
  <w:style w:type="character" w:styleId="Kpr">
    <w:name w:val="Hyperlink"/>
    <w:basedOn w:val="VarsaylanParagrafYazTipi"/>
    <w:uiPriority w:val="99"/>
    <w:unhideWhenUsed/>
    <w:rsid w:val="000909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denizli@tarimorman.gov.tr" TargetMode="External"/><Relationship Id="rId3" Type="http://schemas.openxmlformats.org/officeDocument/2006/relationships/settings" Target="settings.xml"/><Relationship Id="rId7" Type="http://schemas.openxmlformats.org/officeDocument/2006/relationships/hyperlink" Target="https://www.instagram.com/mersin_tarimorman?igsh=MXN5NWN2cnJtdWpoMw%3D%3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nizli.tarimorman.gov.tr/"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tugba.atis@tarimorman.gov.tr" TargetMode="External"/><Relationship Id="rId4" Type="http://schemas.openxmlformats.org/officeDocument/2006/relationships/webSettings" Target="webSettings.xml"/><Relationship Id="rId9" Type="http://schemas.openxmlformats.org/officeDocument/2006/relationships/hyperlink" Target="mailto:mustafanevzat.zayim@tarimorman.gov.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2113</Words>
  <Characters>12045</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TARIM</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Mehmet KARADUMAN</cp:lastModifiedBy>
  <cp:revision>3</cp:revision>
  <dcterms:created xsi:type="dcterms:W3CDTF">2026-01-20T18:42:00Z</dcterms:created>
  <dcterms:modified xsi:type="dcterms:W3CDTF">2026-01-20T19:09:00Z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2024-11-28T00:00:00Z</vt:filetime>
  </property>
  <property fmtid="{D5CDD505-2E9C-101B-9397-08002B2CF9AE}" pid="3" name="Creator">
    <vt:lpwstr>Microsoft® Word 2010</vt:lpwstr>
  </property>
  <property fmtid="{D5CDD505-2E9C-101B-9397-08002B2CF9AE}" pid="4" name="LastSaved">
    <vt:filetime>2026-01-20T00:00:00Z</vt:filetime>
  </property>
  <property fmtid="{D5CDD505-2E9C-101B-9397-08002B2CF9AE}" pid="5" name="Producer">
    <vt:lpwstr>3-Heights(TM) PDF Security Shell 4.8.25.2 (http://www.pdf-tools.com)</vt:lpwstr>
  </property>
</Properties>
</file>