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b/>
        </w:rPr>
        <w:t>Project Title:</w:t>
      </w:r>
      <w:r>
        <w:rPr/>
        <w:t xml:space="preserve"> Temiz İz</w:t>
      </w:r>
    </w:p>
    <w:p>
      <w:pPr>
        <w:pStyle w:val="BodyText"/>
        <w:bidi w:val="0"/>
        <w:jc w:val="start"/>
        <w:rPr>
          <w:b/>
        </w:rPr>
      </w:pPr>
      <w:r>
        <w:rPr>
          <w:b/>
        </w:rPr>
        <w:t>Project Activities:</w:t>
      </w:r>
    </w:p>
    <w:p>
      <w:pPr>
        <w:pStyle w:val="BodyText"/>
        <w:numPr>
          <w:ilvl w:val="0"/>
          <w:numId w:val="1"/>
        </w:numPr>
        <w:tabs>
          <w:tab w:val="clear" w:pos="709"/>
          <w:tab w:val="left" w:pos="709" w:leader="none"/>
        </w:tabs>
        <w:bidi w:val="0"/>
        <w:ind w:hanging="283" w:start="709"/>
        <w:jc w:val="start"/>
        <w:rPr/>
      </w:pPr>
      <w:r>
        <w:rPr/>
        <w:t>Designing and selecting the digital application</w:t>
      </w:r>
    </w:p>
    <w:p>
      <w:pPr>
        <w:pStyle w:val="BodyText"/>
        <w:numPr>
          <w:ilvl w:val="0"/>
          <w:numId w:val="1"/>
        </w:numPr>
        <w:tabs>
          <w:tab w:val="clear" w:pos="709"/>
          <w:tab w:val="left" w:pos="709" w:leader="none"/>
        </w:tabs>
        <w:bidi w:val="0"/>
        <w:ind w:hanging="283" w:start="709"/>
        <w:jc w:val="start"/>
        <w:rPr/>
      </w:pPr>
      <w:r>
        <w:rPr/>
        <w:t>Conducting field research related to the application's functionality</w:t>
      </w:r>
    </w:p>
    <w:p>
      <w:pPr>
        <w:pStyle w:val="BodyText"/>
        <w:numPr>
          <w:ilvl w:val="0"/>
          <w:numId w:val="1"/>
        </w:numPr>
        <w:tabs>
          <w:tab w:val="clear" w:pos="709"/>
          <w:tab w:val="left" w:pos="709" w:leader="none"/>
        </w:tabs>
        <w:bidi w:val="0"/>
        <w:ind w:hanging="283" w:start="709"/>
        <w:jc w:val="start"/>
        <w:rPr/>
      </w:pPr>
      <w:r>
        <w:rPr/>
        <w:t>Providing training related to the application</w:t>
      </w:r>
    </w:p>
    <w:p>
      <w:pPr>
        <w:pStyle w:val="BodyText"/>
        <w:numPr>
          <w:ilvl w:val="0"/>
          <w:numId w:val="1"/>
        </w:numPr>
        <w:tabs>
          <w:tab w:val="clear" w:pos="709"/>
          <w:tab w:val="left" w:pos="709" w:leader="none"/>
        </w:tabs>
        <w:bidi w:val="0"/>
        <w:ind w:hanging="283" w:start="709"/>
        <w:jc w:val="start"/>
        <w:rPr/>
      </w:pPr>
      <w:r>
        <w:rPr/>
        <w:t>Promoting the application (advertising, posters, etc.) and encouraging its use.</w:t>
      </w:r>
    </w:p>
    <w:p>
      <w:pPr>
        <w:pStyle w:val="BodyText"/>
        <w:numPr>
          <w:ilvl w:val="0"/>
          <w:numId w:val="1"/>
        </w:numPr>
        <w:tabs>
          <w:tab w:val="clear" w:pos="709"/>
          <w:tab w:val="left" w:pos="709" w:leader="none"/>
        </w:tabs>
        <w:bidi w:val="0"/>
        <w:ind w:hanging="283" w:start="709"/>
        <w:jc w:val="start"/>
        <w:rPr/>
      </w:pPr>
      <w:r>
        <w:rPr/>
        <w:t>Monitoring and controlling the use of the applications.</w:t>
      </w:r>
    </w:p>
    <w:p>
      <w:pPr>
        <w:pStyle w:val="BodyText"/>
        <w:numPr>
          <w:ilvl w:val="0"/>
          <w:numId w:val="1"/>
        </w:numPr>
        <w:tabs>
          <w:tab w:val="clear" w:pos="709"/>
          <w:tab w:val="left" w:pos="709" w:leader="none"/>
        </w:tabs>
        <w:bidi w:val="0"/>
        <w:ind w:hanging="283" w:start="709"/>
        <w:jc w:val="start"/>
        <w:rPr/>
      </w:pPr>
      <w:r>
        <w:rPr/>
        <w:t>Establishing a scoring and tracking system as a result of application usage</w:t>
      </w:r>
    </w:p>
    <w:p>
      <w:pPr>
        <w:pStyle w:val="BodyText"/>
        <w:numPr>
          <w:ilvl w:val="0"/>
          <w:numId w:val="1"/>
        </w:numPr>
        <w:tabs>
          <w:tab w:val="clear" w:pos="709"/>
          <w:tab w:val="left" w:pos="709" w:leader="none"/>
        </w:tabs>
        <w:bidi w:val="0"/>
        <w:ind w:hanging="283" w:start="709"/>
        <w:jc w:val="start"/>
        <w:rPr/>
      </w:pPr>
      <w:r>
        <w:rPr/>
        <w:t>Establishing electronic points that users can convert, and carrying out the process.</w:t>
      </w:r>
    </w:p>
    <w:p>
      <w:pPr>
        <w:pStyle w:val="BodyText"/>
        <w:numPr>
          <w:ilvl w:val="0"/>
          <w:numId w:val="1"/>
        </w:numPr>
        <w:tabs>
          <w:tab w:val="clear" w:pos="709"/>
          <w:tab w:val="left" w:pos="709" w:leader="none"/>
        </w:tabs>
        <w:bidi w:val="0"/>
        <w:ind w:hanging="283" w:start="709"/>
        <w:jc w:val="start"/>
        <w:rPr/>
      </w:pPr>
      <w:r>
        <w:rPr/>
        <w:t>Providing training related to the application and the process.</w:t>
      </w:r>
    </w:p>
    <w:p>
      <w:pPr>
        <w:pStyle w:val="BodyText"/>
        <w:bidi w:val="0"/>
        <w:jc w:val="start"/>
        <w:rPr/>
      </w:pPr>
      <w:r>
        <w:rPr>
          <w:b/>
        </w:rPr>
        <w:t>Target Group:</w:t>
      </w:r>
      <w:r>
        <w:rPr/>
        <w:t xml:space="preserve"> City residents aged 15+ who can use electronic devices.</w:t>
      </w:r>
    </w:p>
    <w:p>
      <w:pPr>
        <w:pStyle w:val="BodyText"/>
        <w:bidi w:val="0"/>
        <w:jc w:val="start"/>
        <w:rPr>
          <w:b/>
        </w:rPr>
      </w:pPr>
      <w:r>
        <w:rPr>
          <w:b/>
        </w:rPr>
        <w:t>Project Partners:</w:t>
      </w:r>
    </w:p>
    <w:p>
      <w:pPr>
        <w:pStyle w:val="BodyText"/>
        <w:numPr>
          <w:ilvl w:val="0"/>
          <w:numId w:val="2"/>
        </w:numPr>
        <w:tabs>
          <w:tab w:val="clear" w:pos="709"/>
          <w:tab w:val="left" w:pos="709" w:leader="none"/>
        </w:tabs>
        <w:bidi w:val="0"/>
        <w:ind w:hanging="283" w:start="709"/>
        <w:jc w:val="start"/>
        <w:rPr/>
      </w:pPr>
      <w:r>
        <w:rPr/>
        <w:t>Litterati (France)</w:t>
      </w:r>
    </w:p>
    <w:p>
      <w:pPr>
        <w:pStyle w:val="BodyText"/>
        <w:numPr>
          <w:ilvl w:val="0"/>
          <w:numId w:val="2"/>
        </w:numPr>
        <w:tabs>
          <w:tab w:val="clear" w:pos="709"/>
          <w:tab w:val="left" w:pos="709" w:leader="none"/>
        </w:tabs>
        <w:bidi w:val="0"/>
        <w:ind w:hanging="283" w:start="709"/>
        <w:jc w:val="start"/>
        <w:rPr/>
      </w:pPr>
      <w:r>
        <w:rPr/>
        <w:t>Smart City Team (Netherlands)</w:t>
      </w:r>
    </w:p>
    <w:p>
      <w:pPr>
        <w:pStyle w:val="BodyText"/>
        <w:numPr>
          <w:ilvl w:val="0"/>
          <w:numId w:val="2"/>
        </w:numPr>
        <w:tabs>
          <w:tab w:val="clear" w:pos="709"/>
          <w:tab w:val="left" w:pos="709" w:leader="none"/>
        </w:tabs>
        <w:bidi w:val="0"/>
        <w:ind w:hanging="283" w:start="709"/>
        <w:jc w:val="start"/>
        <w:rPr/>
      </w:pPr>
      <w:r>
        <w:rPr/>
        <w:t>Humboldt University (Germany)</w:t>
      </w:r>
    </w:p>
    <w:p>
      <w:pPr>
        <w:pStyle w:val="BodyText"/>
        <w:numPr>
          <w:ilvl w:val="0"/>
          <w:numId w:val="2"/>
        </w:numPr>
        <w:tabs>
          <w:tab w:val="clear" w:pos="709"/>
          <w:tab w:val="left" w:pos="709" w:leader="none"/>
        </w:tabs>
        <w:bidi w:val="0"/>
        <w:ind w:hanging="283" w:start="709"/>
        <w:jc w:val="start"/>
        <w:rPr/>
      </w:pPr>
      <w:r>
        <w:rPr/>
        <w:t>Politecnico di Milano (Italy)</w:t>
      </w:r>
    </w:p>
    <w:p>
      <w:pPr>
        <w:pStyle w:val="BodyText"/>
        <w:numPr>
          <w:ilvl w:val="0"/>
          <w:numId w:val="2"/>
        </w:numPr>
        <w:tabs>
          <w:tab w:val="clear" w:pos="709"/>
          <w:tab w:val="left" w:pos="709" w:leader="none"/>
        </w:tabs>
        <w:bidi w:val="0"/>
        <w:ind w:hanging="283" w:start="709"/>
        <w:jc w:val="start"/>
        <w:rPr/>
      </w:pPr>
      <w:r>
        <w:rPr/>
        <w:t>Lüleburgaz Municipality</w:t>
      </w:r>
    </w:p>
    <w:p>
      <w:pPr>
        <w:pStyle w:val="BodyText"/>
        <w:bidi w:val="0"/>
        <w:jc w:val="start"/>
        <w:rPr/>
      </w:pPr>
      <w:r>
        <w:rPr>
          <w:b/>
        </w:rPr>
        <w:t>Applicant Organization:</w:t>
      </w:r>
      <w:r>
        <w:rPr/>
        <w:t xml:space="preserve"> Lüleburgaz Municipality</w:t>
      </w:r>
    </w:p>
    <w:p>
      <w:pPr>
        <w:pStyle w:val="BodyText"/>
        <w:bidi w:val="0"/>
        <w:jc w:val="start"/>
        <w:rPr/>
      </w:pPr>
      <w:r>
        <w:rPr>
          <w:b/>
        </w:rPr>
        <w:t>Applied Institution:</w:t>
      </w:r>
      <w:r>
        <w:rPr/>
        <w:t xml:space="preserve"> Turkis National Agency</w:t>
      </w:r>
    </w:p>
    <w:p>
      <w:pPr>
        <w:pStyle w:val="BodyText"/>
        <w:bidi w:val="0"/>
        <w:jc w:val="start"/>
        <w:rPr/>
      </w:pPr>
      <w:r>
        <w:rPr>
          <w:b/>
        </w:rPr>
        <w:t>Project Summary:</w:t>
      </w:r>
      <w:r>
        <w:rPr/>
        <w:t xml:space="preserve"> Within the scope of the project, it is a mobile application project to be developed by Lüleburgaz Municipality with the aim of increasing environmental awareness related to environmental cleanliness and recycling across the city as part of the fight against environmental pollution. Through the application, citizens will report environmentally friendly behaviors to the system and earn points. The earned points can be used for various incentives and local tax discounts. With the project, it is aimed to encourage environmentally sensitive individual behaviors, increase urban cleanliness, and contribute to sustainable environmental management.</w:t>
      </w:r>
    </w:p>
    <w:p>
      <w:pPr>
        <w:pStyle w:val="BodyText"/>
        <w:bidi w:val="0"/>
        <w:jc w:val="start"/>
        <w:rPr/>
      </w:pPr>
      <w:r>
        <w:rPr>
          <w:b/>
        </w:rPr>
        <w:t>Applied Program:</w:t>
      </w:r>
      <w:r>
        <w:rPr/>
        <w:t xml:space="preserve"> KA210 - ADU</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Pages>
  <Words>225</Words>
  <Characters>1375</Characters>
  <CharactersWithSpaces>1566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2026-01-02T21:10:24Z</dcterms:created>
  <dc:creator/>
  <dc:description/>
  <dc:language>en-US</dc:language>
  <cp:lastModifiedBy/>
  <dcterms:modified xsi:type="dcterms:W3CDTF">2026-01-02T21:11:04Z</dcterms:modified>
  <cp:revision>1</cp:revision>
  <dc:subject/>
  <dc:title/>
</cp:coreProperties>
</file>