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7C" w:rsidRDefault="00915E7C" w:rsidP="00915E7C"/>
    <w:p w:rsidR="006D5B0A" w:rsidRPr="00915E7C" w:rsidRDefault="00915E7C" w:rsidP="00915E7C">
      <w:r w:rsidRPr="00915E7C">
        <w:t xml:space="preserve">Cultural Association "will" </w:t>
      </w:r>
      <w:proofErr w:type="spellStart"/>
      <w:r w:rsidRPr="00915E7C">
        <w:t>Racasdia</w:t>
      </w:r>
      <w:proofErr w:type="spellEnd"/>
      <w:r w:rsidRPr="00915E7C">
        <w:t>, has developed from the beginning until now many cultural activities in the county, Romania and Serbia</w:t>
      </w:r>
      <w:r>
        <w:t>. The association also performed</w:t>
      </w:r>
      <w:r w:rsidRPr="00915E7C">
        <w:t xml:space="preserve"> a similar project in 2012, the sub-actions-3.1-Young World Youth Exchange with </w:t>
      </w:r>
      <w:proofErr w:type="spellStart"/>
      <w:r w:rsidRPr="00915E7C">
        <w:t>Neighbouring</w:t>
      </w:r>
      <w:proofErr w:type="spellEnd"/>
      <w:r w:rsidRPr="00915E7C">
        <w:t xml:space="preserve"> Partner Countries</w:t>
      </w:r>
    </w:p>
    <w:sectPr w:rsidR="006D5B0A" w:rsidRPr="00915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7E9D"/>
    <w:rsid w:val="001B1A73"/>
    <w:rsid w:val="006D5B0A"/>
    <w:rsid w:val="00915E7C"/>
    <w:rsid w:val="0094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Lica</dc:creator>
  <cp:keywords/>
  <dc:description/>
  <cp:lastModifiedBy>Lica</cp:lastModifiedBy>
  <cp:revision>4</cp:revision>
  <dcterms:created xsi:type="dcterms:W3CDTF">2013-01-13T15:36:00Z</dcterms:created>
  <dcterms:modified xsi:type="dcterms:W3CDTF">2013-01-13T15:43:00Z</dcterms:modified>
</cp:coreProperties>
</file>