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rStyle w:val="Ninguno"/>
          <w:rFonts w:ascii="Calibri" w:hAnsi="Calibri" w:eastAsia="Calibri" w:cs="Calibri"/>
          <w:sz w:val="22"/>
          <w:szCs w:val="22"/>
        </w:rPr>
      </w:pPr>
      <w:r>
        <w:rPr>
          <w:rStyle w:val="Ninguno"/>
          <w:rFonts w:ascii="Calibri" w:hAnsi="Calibri"/>
          <w:b/>
          <w:bCs/>
        </w:rPr>
        <w:t>ERASMUS+ PARTNER IDENTIFICATION FORM</w:t>
      </w:r>
    </w:p>
    <w:p>
      <w:pPr>
        <w:pStyle w:val="Default"/>
        <w:jc w:val="center"/>
        <w:rPr>
          <w:rFonts w:ascii="Calibri" w:hAnsi="Calibri" w:eastAsia="Calibri" w:cs="Calibri"/>
          <w:sz w:val="22"/>
          <w:szCs w:val="22"/>
        </w:rPr>
      </w:pPr>
      <w:r>
        <w:rPr>
          <w:rFonts w:eastAsia="Calibri" w:cs="Calibri" w:ascii="Calibri" w:hAnsi="Calibri"/>
          <w:sz w:val="22"/>
          <w:szCs w:val="22"/>
        </w:rPr>
      </w:r>
    </w:p>
    <w:tbl>
      <w:tblPr>
        <w:tblStyle w:val="TableNormal"/>
        <w:tblW w:w="10917"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816"/>
        <w:gridCol w:w="1711"/>
        <w:gridCol w:w="450"/>
        <w:gridCol w:w="6939"/>
      </w:tblGrid>
      <w:tr>
        <w:trPr>
          <w:trHeight w:val="270" w:hRule="atLeast"/>
        </w:trPr>
        <w:tc>
          <w:tcPr>
            <w:tcW w:w="10916" w:type="dxa"/>
            <w:gridSpan w:val="4"/>
            <w:tcBorders>
              <w:top w:val="single" w:sz="4" w:space="0" w:color="000080"/>
              <w:left w:val="single" w:sz="4" w:space="0" w:color="000080"/>
              <w:bottom w:val="single" w:sz="4" w:space="0" w:color="000080"/>
              <w:right w:val="single" w:sz="4" w:space="0" w:color="000080"/>
            </w:tcBorders>
            <w:shd w:fill="DEE6EF" w:val="clear"/>
          </w:tcPr>
          <w:p>
            <w:pPr>
              <w:pStyle w:val="Default"/>
              <w:widowControl w:val="false"/>
              <w:spacing w:before="0" w:after="0"/>
              <w:jc w:val="center"/>
              <w:rPr/>
            </w:pPr>
            <w:r>
              <w:rPr>
                <w:rStyle w:val="Ninguno"/>
                <w:rFonts w:ascii="Calibri" w:hAnsi="Calibri"/>
                <w:b/>
                <w:bCs/>
                <w:kern w:val="0"/>
                <w:sz w:val="22"/>
                <w:szCs w:val="22"/>
                <w:lang w:eastAsia="ru-RU" w:bidi="ar-SA"/>
              </w:rPr>
              <w:t>A. PARTNER ORGANISATION</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OID</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ind w:left="0" w:right="0" w:hanging="0"/>
              <w:jc w:val="left"/>
              <w:rPr>
                <w:rFonts w:ascii="Times New Roman" w:hAnsi="Times New Roman" w:eastAsia="Arial Unicode MS" w:cs="Times New Roman"/>
                <w:kern w:val="0"/>
                <w:lang w:bidi="ar-SA"/>
              </w:rPr>
            </w:pPr>
            <w:r>
              <w:rPr>
                <w:rStyle w:val="Strong"/>
                <w:rFonts w:eastAsia="Arial Unicode MS" w:cs="Times New Roman"/>
                <w:b w:val="false"/>
                <w:bCs w:val="false"/>
                <w:i w:val="false"/>
                <w:caps w:val="false"/>
                <w:smallCaps w:val="false"/>
                <w:color w:val="000000"/>
                <w:spacing w:val="0"/>
                <w:kern w:val="0"/>
                <w:sz w:val="24"/>
                <w:szCs w:val="24"/>
                <w:lang w:bidi="ar-SA"/>
              </w:rPr>
              <w:t>E10326356</w:t>
            </w:r>
            <w:r>
              <w:rPr>
                <w:rFonts w:eastAsia="Arial Unicode MS" w:cs="Times New Roman"/>
                <w:b w:val="false"/>
                <w:bCs w:val="false"/>
                <w:color w:val="000000"/>
                <w:kern w:val="0"/>
                <w:sz w:val="24"/>
                <w:szCs w:val="24"/>
                <w:lang w:bidi="ar-SA"/>
              </w:rPr>
              <w:t xml:space="preserve"> </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Full legal name  (National Language)</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Fundacja EduMentor</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Full legal name  (Latin characters)</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Fundacja EduMentor</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Acronym</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bCs/>
                <w:caps/>
                <w:color w:val="000000"/>
                <w:kern w:val="0"/>
                <w:lang w:bidi="ar-SA"/>
              </w:rPr>
              <w:t>-</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National ID (if applicable)</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Department (if applicable)</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30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Address (Street and number)</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ind w:left="0" w:right="0" w:hanging="0"/>
              <w:jc w:val="left"/>
              <w:rPr>
                <w:rFonts w:ascii="Times New Roman" w:hAnsi="Times New Roman" w:eastAsia="Arial Unicode MS"/>
                <w:kern w:val="0"/>
                <w:sz w:val="24"/>
                <w:szCs w:val="24"/>
                <w:lang w:bidi="ar-SA"/>
              </w:rPr>
            </w:pPr>
            <w:r>
              <w:rPr>
                <w:rFonts w:eastAsia="Arial Unicode MS" w:cs="Arial"/>
                <w:b w:val="false"/>
                <w:i w:val="false"/>
                <w:caps w:val="false"/>
                <w:smallCaps w:val="false"/>
                <w:color w:val="232332"/>
                <w:spacing w:val="0"/>
                <w:kern w:val="0"/>
                <w:sz w:val="24"/>
                <w:szCs w:val="24"/>
                <w:shd w:fill="FFFFFF" w:val="clear"/>
                <w:lang w:bidi="ar-SA"/>
              </w:rPr>
              <w:t>Ul. Prymasa Stefana Wyszyńskiego 28 /A</w:t>
            </w:r>
            <w:r>
              <w:rPr>
                <w:rFonts w:eastAsia="Arial Unicode MS" w:cs="Arial"/>
                <w:color w:val="202124"/>
                <w:kern w:val="0"/>
                <w:sz w:val="24"/>
                <w:szCs w:val="24"/>
                <w:shd w:fill="FFFFFF" w:val="clear"/>
                <w:lang w:bidi="ar-SA"/>
              </w:rPr>
              <w:t xml:space="preserve"> </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Country</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Poland</w:t>
            </w:r>
          </w:p>
        </w:tc>
      </w:tr>
      <w:tr>
        <w:trPr>
          <w:trHeight w:val="30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clear" w:pos="720"/>
                <w:tab w:val="left" w:pos="880" w:leader="none"/>
              </w:tabs>
              <w:spacing w:before="0" w:after="0"/>
              <w:jc w:val="left"/>
              <w:rPr/>
            </w:pPr>
            <w:r>
              <w:rPr>
                <w:rStyle w:val="Ninguno"/>
                <w:rFonts w:ascii="Calibri" w:hAnsi="Calibri"/>
                <w:kern w:val="0"/>
                <w:sz w:val="22"/>
                <w:szCs w:val="22"/>
                <w:lang w:eastAsia="ru-RU" w:bidi="ar-SA"/>
              </w:rPr>
              <w:t>Region</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sz w:val="24"/>
                <w:szCs w:val="24"/>
              </w:rPr>
            </w:pPr>
            <w:r>
              <w:rPr>
                <w:rFonts w:eastAsia="Arial Unicode MS" w:cs="Times New Roman"/>
                <w:kern w:val="0"/>
                <w:sz w:val="24"/>
                <w:szCs w:val="24"/>
                <w:lang w:bidi="ar-SA"/>
              </w:rPr>
              <w:t>Lubelskie V</w:t>
            </w:r>
            <w:r>
              <w:rPr>
                <w:b w:val="false"/>
                <w:i w:val="false"/>
                <w:caps w:val="false"/>
                <w:smallCaps w:val="false"/>
                <w:color w:val="202124"/>
                <w:spacing w:val="0"/>
                <w:sz w:val="24"/>
                <w:szCs w:val="24"/>
                <w:lang w:val="en-US"/>
              </w:rPr>
              <w:t>oivodeship</w:t>
            </w:r>
          </w:p>
        </w:tc>
      </w:tr>
      <w:tr>
        <w:trPr>
          <w:trHeight w:val="30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clear" w:pos="720"/>
                <w:tab w:val="left" w:pos="1420" w:leader="none"/>
              </w:tabs>
              <w:spacing w:before="0" w:after="0"/>
              <w:jc w:val="left"/>
              <w:rPr/>
            </w:pPr>
            <w:r>
              <w:rPr>
                <w:rStyle w:val="Ninguno"/>
                <w:rFonts w:ascii="Calibri" w:hAnsi="Calibri"/>
                <w:kern w:val="0"/>
                <w:sz w:val="22"/>
                <w:szCs w:val="22"/>
                <w:lang w:eastAsia="ru-RU" w:bidi="ar-SA"/>
              </w:rPr>
              <w:t>P.O. Box</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Post Code</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lang w:val="ru-RU"/>
              </w:rPr>
            </w:pPr>
            <w:r>
              <w:rPr>
                <w:rFonts w:eastAsia="Arial Unicode MS" w:cs="Times New Roman"/>
                <w:kern w:val="0"/>
                <w:lang w:bidi="ar-SA"/>
              </w:rPr>
              <w:t>22-400</w:t>
            </w:r>
          </w:p>
        </w:tc>
      </w:tr>
      <w:tr>
        <w:trPr>
          <w:trHeight w:val="30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CEDEX</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City</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bCs/>
                <w:color w:val="000000"/>
                <w:kern w:val="0"/>
                <w:lang w:bidi="ar-SA"/>
              </w:rPr>
              <w:t>Zamość</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Website</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color w:val="000000"/>
                <w:kern w:val="0"/>
                <w:lang w:bidi="ar-SA"/>
              </w:rPr>
              <w:t>edumentor.com.pl</w:t>
            </w:r>
          </w:p>
        </w:tc>
      </w:tr>
      <w:tr>
        <w:trPr>
          <w:trHeight w:val="30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Email</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val="tr-TR" w:bidi="ar-SA"/>
              </w:rPr>
              <w:t>kontakt@edumentor.com.pl</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Telephone 1</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val="pl-PL" w:bidi="ar-SA"/>
              </w:rPr>
            </w:pPr>
            <w:r>
              <w:rPr>
                <w:rFonts w:eastAsia="Arial Unicode MS" w:cs="Times New Roman"/>
                <w:kern w:val="0"/>
                <w:lang w:val="pl-PL" w:bidi="ar-SA"/>
              </w:rPr>
              <w:t>+48601337834</w:t>
            </w:r>
          </w:p>
        </w:tc>
      </w:tr>
      <w:tr>
        <w:trPr>
          <w:trHeight w:val="30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clear" w:pos="720"/>
                <w:tab w:val="left" w:pos="460" w:leader="none"/>
              </w:tabs>
              <w:spacing w:before="0" w:after="0"/>
              <w:jc w:val="left"/>
              <w:rPr/>
            </w:pPr>
            <w:r>
              <w:rPr>
                <w:rStyle w:val="Ninguno"/>
                <w:rFonts w:ascii="Calibri" w:hAnsi="Calibri"/>
                <w:kern w:val="0"/>
                <w:sz w:val="22"/>
                <w:szCs w:val="22"/>
                <w:lang w:eastAsia="ru-RU" w:bidi="ar-SA"/>
              </w:rPr>
              <w:t>Telephone 2</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lang w:val="ru-RU"/>
              </w:rPr>
            </w:pPr>
            <w:r>
              <w:rPr>
                <w:rFonts w:eastAsia="Arial Unicode MS" w:cs="Times New Roman"/>
                <w:kern w:val="0"/>
                <w:lang w:val="ru-RU" w:bidi="ar-SA"/>
              </w:rPr>
              <w:t>-</w:t>
            </w:r>
          </w:p>
        </w:tc>
      </w:tr>
      <w:tr>
        <w:trPr>
          <w:trHeight w:val="270" w:hRule="atLeast"/>
        </w:trPr>
        <w:tc>
          <w:tcPr>
            <w:tcW w:w="3527"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Fax</w:t>
            </w:r>
          </w:p>
        </w:tc>
        <w:tc>
          <w:tcPr>
            <w:tcW w:w="7389" w:type="dxa"/>
            <w:gridSpan w:val="2"/>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10916" w:type="dxa"/>
            <w:gridSpan w:val="4"/>
            <w:tcBorders>
              <w:top w:val="single" w:sz="4" w:space="0" w:color="000080"/>
              <w:left w:val="single" w:sz="4" w:space="0" w:color="000080"/>
              <w:bottom w:val="single" w:sz="4" w:space="0" w:color="000080"/>
              <w:right w:val="single" w:sz="4" w:space="0" w:color="000080"/>
            </w:tcBorders>
            <w:shd w:fill="DEE6EF" w:val="clear"/>
          </w:tcPr>
          <w:p>
            <w:pPr>
              <w:pStyle w:val="Default"/>
              <w:widowControl w:val="false"/>
              <w:spacing w:before="0" w:after="0"/>
              <w:jc w:val="center"/>
              <w:rPr/>
            </w:pPr>
            <w:r>
              <w:rPr>
                <w:rStyle w:val="Ninguno"/>
                <w:rFonts w:ascii="Calibri" w:hAnsi="Calibri"/>
                <w:b/>
                <w:bCs/>
                <w:kern w:val="0"/>
                <w:sz w:val="22"/>
                <w:szCs w:val="22"/>
                <w:lang w:eastAsia="ru-RU" w:bidi="ar-SA"/>
              </w:rPr>
              <w:t>B. PROFILE</w:t>
            </w:r>
          </w:p>
        </w:tc>
      </w:tr>
      <w:tr>
        <w:trPr>
          <w:trHeight w:val="270" w:hRule="atLeast"/>
        </w:trPr>
        <w:tc>
          <w:tcPr>
            <w:tcW w:w="3977"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Type of Organisation</w:t>
            </w:r>
          </w:p>
        </w:tc>
        <w:tc>
          <w:tcPr>
            <w:tcW w:w="693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Foundation (NGO)</w:t>
            </w:r>
          </w:p>
        </w:tc>
      </w:tr>
      <w:tr>
        <w:trPr>
          <w:trHeight w:val="270" w:hRule="atLeast"/>
        </w:trPr>
        <w:tc>
          <w:tcPr>
            <w:tcW w:w="3977"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clear" w:pos="720"/>
                <w:tab w:val="left" w:pos="500" w:leader="none"/>
              </w:tabs>
              <w:spacing w:before="0" w:after="0"/>
              <w:jc w:val="left"/>
              <w:rPr/>
            </w:pPr>
            <w:r>
              <w:rPr>
                <w:rStyle w:val="Ninguno"/>
                <w:rFonts w:ascii="Calibri" w:hAnsi="Calibri"/>
                <w:kern w:val="0"/>
                <w:sz w:val="22"/>
                <w:szCs w:val="22"/>
                <w:lang w:eastAsia="ru-RU" w:bidi="ar-SA"/>
              </w:rPr>
              <w:t>Is the partner organisation a public body?</w:t>
            </w:r>
          </w:p>
        </w:tc>
        <w:tc>
          <w:tcPr>
            <w:tcW w:w="693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NO</w:t>
            </w:r>
          </w:p>
        </w:tc>
      </w:tr>
      <w:tr>
        <w:trPr>
          <w:trHeight w:val="270" w:hRule="atLeast"/>
        </w:trPr>
        <w:tc>
          <w:tcPr>
            <w:tcW w:w="3977"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Is the partner organisation a non-profit?</w:t>
            </w:r>
          </w:p>
        </w:tc>
        <w:tc>
          <w:tcPr>
            <w:tcW w:w="6939"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YES</w:t>
            </w:r>
          </w:p>
        </w:tc>
      </w:tr>
      <w:tr>
        <w:trPr>
          <w:trHeight w:val="270" w:hRule="atLeast"/>
        </w:trPr>
        <w:tc>
          <w:tcPr>
            <w:tcW w:w="10916" w:type="dxa"/>
            <w:gridSpan w:val="4"/>
            <w:tcBorders>
              <w:top w:val="single" w:sz="4" w:space="0" w:color="000080"/>
              <w:left w:val="single" w:sz="4" w:space="0" w:color="000080"/>
              <w:bottom w:val="single" w:sz="4" w:space="0" w:color="000080"/>
              <w:right w:val="single" w:sz="4" w:space="0" w:color="000080"/>
            </w:tcBorders>
            <w:shd w:fill="DEE6EF" w:val="clear"/>
          </w:tcPr>
          <w:p>
            <w:pPr>
              <w:pStyle w:val="Default"/>
              <w:widowControl w:val="false"/>
              <w:spacing w:before="0" w:after="0"/>
              <w:jc w:val="center"/>
              <w:rPr/>
            </w:pPr>
            <w:r>
              <w:rPr>
                <w:rStyle w:val="Ninguno"/>
                <w:rFonts w:ascii="Calibri" w:hAnsi="Calibri"/>
                <w:b/>
                <w:bCs/>
                <w:kern w:val="0"/>
                <w:sz w:val="22"/>
                <w:szCs w:val="22"/>
                <w:lang w:eastAsia="ru-RU" w:bidi="ar-SA"/>
              </w:rPr>
              <w:t>C. BACKGROUND AND EXPERIENCE</w:t>
            </w:r>
          </w:p>
        </w:tc>
      </w:tr>
      <w:tr>
        <w:trPr>
          <w:trHeight w:val="991"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Default"/>
              <w:widowControl w:val="false"/>
              <w:spacing w:before="0" w:after="0"/>
              <w:jc w:val="center"/>
              <w:rPr/>
            </w:pPr>
            <w:r>
              <w:rPr>
                <w:rStyle w:val="Ninguno"/>
                <w:rFonts w:ascii="Calibri" w:hAnsi="Calibri"/>
                <w:kern w:val="0"/>
                <w:sz w:val="22"/>
                <w:szCs w:val="22"/>
                <w:lang w:eastAsia="ru-RU" w:bidi="ar-SA"/>
              </w:rPr>
              <w:t>Please briefly present the partner organisation.</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Tekstwstpniesformatowany"/>
              <w:widowControl w:val="false"/>
              <w:shd w:val="clear" w:color="auto" w:fill="FFFFFF"/>
              <w:suppressAutoHyphens w:val="true"/>
              <w:spacing w:before="0" w:after="0"/>
              <w:jc w:val="both"/>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bookmarkStart w:id="0" w:name="tw-target-text"/>
            <w:bookmarkEnd w:id="0"/>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The goals of the Foundation are:</w:t>
            </w:r>
          </w:p>
          <w:p>
            <w:pPr>
              <w:pStyle w:val="Tekstwstpniesformatowany"/>
              <w:widowControl w:val="false"/>
              <w:shd w:val="clear" w:fill="F8F9FA"/>
              <w:suppressAutoHyphens w:val="true"/>
              <w:bidi w:val="0"/>
              <w:spacing w:lineRule="auto" w:line="240" w:before="0" w:after="0"/>
              <w:jc w:val="left"/>
              <w:rPr>
                <w:caps w:val="false"/>
                <w:smallCaps w:val="false"/>
                <w:color w:val="202124"/>
                <w:spacing w:val="0"/>
              </w:rPr>
            </w:pPr>
            <w:r>
              <w:rPr>
                <w:rFonts w:eastAsia="Arial Unicode MS" w:cs="Times New Roman" w:ascii="Times New Roman" w:hAnsi="Times New Roman"/>
                <w:caps w:val="false"/>
                <w:smallCaps w:val="false"/>
                <w:color w:val="202124"/>
                <w:spacing w:val="0"/>
                <w:kern w:val="0"/>
                <w:sz w:val="20"/>
                <w:szCs w:val="20"/>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 Support, dissemination and development of education and training in Poland and abroad.</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2. Development, support and promotion of non-formal education, especially the concept of lifelong learning.</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3. Development of vocational education, promotion of professions necessary in a modern, innovative economy.</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4. Development of soft skills and competences.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5. Dissemination and promotion of science, technology and inventiveness.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6. Development of entrepreneurship, financial, economic and legal awareness.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7. Activities for the revitalization, integration and professional and social reintegration of people at risk of social exclusion.</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8. Development of the information society, raising digital competences.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9. Promotion of attitudes and actions for climate protection, ecology and sustainable, modern economy.</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10. Supporting the development of the social integration system, including the integration of refugees and immigrants.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11. Activities for non-governmental organizations.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12. Development of democracy, shaping civic attitudes and involvement in social life, promotion of volunteering.</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13. Promotion of the Republic of Poland abroad.</w:t>
            </w:r>
          </w:p>
          <w:p>
            <w:pPr>
              <w:pStyle w:val="Tekstwstpniesformatowany"/>
              <w:widowControl w:val="false"/>
              <w:shd w:val="clear" w:fill="F8F9FA"/>
              <w:suppressAutoHyphens w:val="true"/>
              <w:bidi w:val="0"/>
              <w:spacing w:lineRule="auto" w:line="240" w:before="0" w:after="0"/>
              <w:jc w:val="left"/>
              <w:rPr>
                <w:b w:val="false"/>
                <w:b w:val="false"/>
                <w:i w:val="false"/>
                <w:i w:val="false"/>
                <w:lang w:val="en-US"/>
              </w:rPr>
            </w:pPr>
            <w:r>
              <w:rPr>
                <w:rFonts w:eastAsia="Arial Unicode MS" w:cs="Times New Roman" w:ascii="Times New Roman" w:hAnsi="Times New Roman"/>
                <w:b w:val="false"/>
                <w:i w:val="false"/>
                <w:kern w:val="0"/>
                <w:sz w:val="20"/>
                <w:szCs w:val="20"/>
                <w:lang w:val="en-US" w:eastAsia="ru-RU" w:bidi="ar-SA"/>
              </w:rPr>
            </w:r>
          </w:p>
          <w:p>
            <w:pPr>
              <w:pStyle w:val="Tekstwstpniesformatowany"/>
              <w:widowControl w:val="false"/>
              <w:shd w:val="clear" w:color="auto" w:fill="FFFFFF"/>
              <w:suppressAutoHyphens w:val="true"/>
              <w:spacing w:lineRule="auto" w:line="240" w:before="0" w:after="0"/>
              <w:jc w:val="both"/>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bookmarkStart w:id="1" w:name="tw-target-text1"/>
            <w:bookmarkEnd w:id="1"/>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The Foundation pursues its goals by:</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 Development, support and financing of innovative methods of cooperation between public, social (civic) and private entities for the benefit of Poland's socio-economic development.</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2. Undertaking international, cross-border and cross-sector cooperation in areas related to the objectives of the Foundation.</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3. Initiating, supporting, financing innovative solutions, especially in the field of education, schooling, entrepreneurship, social and professional activity.</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4. Implementation of innovative forms of education and methods of formal and non-formal learning.</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5. Organizing, financing and conducting trainings, workshops, courses, conferences, seminars and all kinds of public meetings.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6. Establishing and running extracurricular, continuing or vocational education entities.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7. Organizing and financing creative spaces, laboratories, workshops, meeting places.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8. Development of consulting and business-related services.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9. Publishing publications, books, articles, brochures, guides and other printed and digital publications related to the Foundation's goals.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10. Developing contacts with domestic and foreign scientific, business, educational and social institutions in areas related to the objectives of the Foundation.</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11. Organization of all promotional and information activities related to the Foundation's goals.</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12. Innovative activities, technology transfer.</w:t>
            </w:r>
          </w:p>
          <w:p>
            <w:pPr>
              <w:pStyle w:val="Tekstwstpniesformatowany"/>
              <w:widowControl w:val="false"/>
              <w:shd w:val="clear" w:fill="F8F9FA"/>
              <w:suppressAutoHyphens w:val="true"/>
              <w:bidi w:val="0"/>
              <w:spacing w:lineRule="auto" w:line="240" w:before="0" w:after="0"/>
              <w:jc w:val="left"/>
              <w:rPr>
                <w:rFonts w:ascii="Times New Roman" w:hAnsi="Times New Roman"/>
                <w:caps w:val="false"/>
                <w:smallCaps w:val="false"/>
                <w:color w:val="202124"/>
                <w:spacing w:val="0"/>
                <w:sz w:val="24"/>
                <w:szCs w:val="24"/>
              </w:rPr>
            </w:pPr>
            <w:r>
              <w:rPr>
                <w:rFonts w:eastAsia="Arial Unicode MS" w:cs="Times New Roman" w:ascii="Times New Roman" w:hAnsi="Times New Roman"/>
                <w:caps w:val="false"/>
                <w:smallCaps w:val="false"/>
                <w:color w:val="202124"/>
                <w:spacing w:val="0"/>
                <w:kern w:val="0"/>
                <w:sz w:val="24"/>
                <w:szCs w:val="24"/>
                <w:lang w:val="ru-RU" w:eastAsia="ru-RU" w:bidi="ar-SA"/>
              </w:rPr>
              <w:t xml:space="preserve">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13. Research and development, scientific and technical activities.</w:t>
            </w:r>
          </w:p>
          <w:p>
            <w:pPr>
              <w:pStyle w:val="Tekstwstpniesformatowany"/>
              <w:widowControl w:val="false"/>
              <w:shd w:val="clear" w:fill="F8F9FA"/>
              <w:suppressAutoHyphens w:val="true"/>
              <w:bidi w:val="0"/>
              <w:spacing w:lineRule="auto" w:line="240" w:before="0" w:after="0"/>
              <w:jc w:val="left"/>
              <w:rPr>
                <w:rFonts w:ascii="Times New Roman" w:hAnsi="Times New Roman"/>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The Foundation's staff consists of board members (3 persons) and volunteers (5 persons).</w:t>
            </w:r>
          </w:p>
          <w:p>
            <w:pPr>
              <w:pStyle w:val="ListParagraph"/>
              <w:widowControl w:val="false"/>
              <w:numPr>
                <w:ilvl w:val="0"/>
                <w:numId w:val="0"/>
              </w:numPr>
              <w:shd w:val="clear" w:color="auto" w:fill="FFFFFF"/>
              <w:tabs>
                <w:tab w:val="clear" w:pos="720"/>
                <w:tab w:val="left" w:pos="567" w:leader="none"/>
              </w:tabs>
              <w:suppressAutoHyphens w:val="true"/>
              <w:spacing w:before="0" w:after="0"/>
              <w:ind w:left="720" w:hanging="0"/>
              <w:contextualSpacing/>
              <w:jc w:val="both"/>
              <w:rPr>
                <w:bCs/>
              </w:rPr>
            </w:pPr>
            <w:r>
              <w:rPr>
                <w:bCs/>
              </w:rPr>
            </w:r>
          </w:p>
        </w:tc>
      </w:tr>
      <w:tr>
        <w:trPr>
          <w:trHeight w:val="2048"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Default"/>
              <w:widowControl w:val="false"/>
              <w:spacing w:before="0" w:after="0"/>
              <w:jc w:val="left"/>
              <w:rPr/>
            </w:pPr>
            <w:r>
              <w:rPr>
                <w:rStyle w:val="Ninguno"/>
                <w:rFonts w:ascii="Calibri" w:hAnsi="Calibri"/>
                <w:kern w:val="0"/>
                <w:sz w:val="22"/>
                <w:szCs w:val="22"/>
                <w:lang w:eastAsia="ru-RU" w:bidi="ar-SA"/>
              </w:rPr>
              <w:t>What are the activities and experience of the organisation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Tekstwstpniesformatowany"/>
              <w:widowControl w:val="false"/>
              <w:suppressAutoHyphens w:val="true"/>
              <w:spacing w:lineRule="auto" w:line="240" w:before="0" w:after="0"/>
              <w:jc w:val="left"/>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bookmarkStart w:id="2" w:name="tw-target-text5"/>
            <w:bookmarkEnd w:id="2"/>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xml:space="preserve">The Foundation was established in February 2023. Our main activity is to support the initiative of young people mainly through regular meetings of young leaders and work on projects targeting the needs of the local community. Our young people come from disadvantaged areas located in south-eastern Poland in the peripheral part of the European Union, the majority coming from rural areas with a much lower GDP. We are mainly focused on youth aged 16-18. </w:t>
            </w:r>
          </w:p>
          <w:p>
            <w:pPr>
              <w:pStyle w:val="Tekstwstpniesformatowany"/>
              <w:widowControl w:val="false"/>
              <w:suppressAutoHyphens w:val="true"/>
              <w:spacing w:lineRule="auto" w:line="240" w:before="0" w:after="0"/>
              <w:jc w:val="left"/>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r>
          </w:p>
          <w:p>
            <w:pPr>
              <w:pStyle w:val="Tekstwstpniesformatowany"/>
              <w:widowControl w:val="false"/>
              <w:suppressAutoHyphens w:val="true"/>
              <w:spacing w:lineRule="auto" w:line="240" w:before="0" w:after="0"/>
              <w:jc w:val="left"/>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As a young organisation, we have little experience in implementing Erasmus projects.</w:t>
            </w:r>
            <w:bookmarkStart w:id="3" w:name="tw-target-text6"/>
            <w:bookmarkEnd w:id="3"/>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xml:space="preserve"> So far we have been a partner in the youth exchange KA1 project "Self-love through objective".</w:t>
            </w:r>
          </w:p>
          <w:p>
            <w:pPr>
              <w:pStyle w:val="Tekstwstpniesformatowany"/>
              <w:widowControl w:val="false"/>
              <w:suppressAutoHyphens w:val="true"/>
              <w:spacing w:lineRule="auto" w:line="240" w:before="0" w:after="0"/>
              <w:jc w:val="left"/>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However, the Foundation's team has extensive experience in coordinating international projects from A to Z. Below are examples of projects successfully coordinated and implemented by members of our team:</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1. Erasmus+ KA205 project "ROBO YOUTH - partnership to support innovative non-formal education in the field of modern technologies". The main objective of the project was to create a strategic partnership to support innovative non-formal education for young people in the field of modern technologies: robotics, automation, mechanics, electronics and programming. The project uniquely combined the development of soft and hard competences in the field of modern technologies.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2. The Erasmus+ KA219 project "Partnership for bilingual citizenship education" assumed the implementation of activities in the field of building a Strategic Partnership of Schools in Poland, Italy and Spain between organisations working to stimulate the active participation of young people in democratic life and increase their civic responsibility.</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3. The PO WER project "International mobility of school education staff" assumed the improvement of digital and language competences among school staff and the application of the best European practices in the use of CLIL and ICT.</w:t>
            </w:r>
          </w:p>
          <w:p>
            <w:pPr>
              <w:pStyle w:val="Tekstwstpniesformatowany"/>
              <w:widowControl w:val="false"/>
              <w:suppressAutoHyphens w:val="true"/>
              <w:spacing w:lineRule="auto" w:line="240" w:before="0" w:after="0"/>
              <w:jc w:val="left"/>
              <w:rPr>
                <w:rFonts w:ascii="Times New Roman" w:hAnsi="Times New Roman" w:eastAsia="Arial Unicode MS" w:cs="Times New Roman"/>
                <w:b w:val="false"/>
                <w:b w:val="false"/>
                <w:i w:val="false"/>
                <w:i w:val="false"/>
                <w:caps w:val="false"/>
                <w:smallCaps w:val="false"/>
                <w:color w:val="202124"/>
                <w:spacing w:val="0"/>
                <w:kern w:val="0"/>
                <w:sz w:val="24"/>
                <w:szCs w:val="24"/>
                <w:lang w:val="en-US" w:bidi="ar-SA"/>
              </w:rPr>
            </w:pPr>
            <w:bookmarkStart w:id="4" w:name="tw-target-text3"/>
            <w:bookmarkEnd w:id="4"/>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4. PO WER project "My little homeland - Poland, Spain". The main objective of the project was to shape an active and responsible young European citizen by developing social, cultural and civic competences among students.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5. PO WER project "A good start into the future by strengthening key competences". The aim of the project was to strengthen social and civic competences necessary for personal and professional development in a group of 24 students of the Secondary School Center of Uniform Schools in Zamość.</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6. PO WER project "Youth for the planet". The aim of the project was to build pro-ecological and pro-health attitudes among young people from partner schools by promoting a healthy lifestyle and care for the environment.</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7. Erasmus+ project "Virtual classroom" (partnership between schools).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Main goals: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counteracting the addiction of high school students to the Internet and motivating them to use ICT tools in education,</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the use of the Internet and mobile devices for teaching and learning</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creating a balanced virtual atmosphere in which ICT tools are used effectively in different lessons,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training students and teachers on the applications and programs to be used in the virtual classroom.</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8. The Erasmus+ project "E+ Inclusion" aimed to help reintegrate young people back into school or into the labor market. This project created the right environment to explore the current situation of young people in the countries involved, focusing in particular on NEETs by including them in Erasmus+ projects.</w:t>
            </w:r>
          </w:p>
          <w:p>
            <w:pPr>
              <w:pStyle w:val="Normal"/>
              <w:widowControl w:val="false"/>
              <w:suppressAutoHyphens w:val="true"/>
              <w:spacing w:lineRule="auto" w:line="240" w:before="0" w:after="0"/>
              <w:jc w:val="left"/>
              <w:rPr>
                <w:rFonts w:ascii="Times New Roman" w:hAnsi="Times New Roman" w:eastAsia="Arial Unicode MS" w:cs="Times New Roman"/>
                <w:kern w:val="0"/>
                <w:sz w:val="24"/>
                <w:szCs w:val="24"/>
                <w:lang w:bidi="ar-SA"/>
              </w:rPr>
            </w:pPr>
            <w:r>
              <w:rPr>
                <w:rFonts w:eastAsia="Arial Unicode MS" w:cs="Times New Roman"/>
                <w:kern w:val="0"/>
                <w:sz w:val="24"/>
                <w:szCs w:val="24"/>
                <w:lang w:bidi="ar-SA"/>
              </w:rPr>
            </w:r>
          </w:p>
        </w:tc>
      </w:tr>
      <w:tr>
        <w:trPr>
          <w:trHeight w:val="1526"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vAlign w:val="center"/>
          </w:tcPr>
          <w:p>
            <w:pPr>
              <w:pStyle w:val="Default"/>
              <w:widowControl w:val="false"/>
              <w:spacing w:before="0" w:after="0"/>
              <w:jc w:val="center"/>
              <w:rPr/>
            </w:pPr>
            <w:r>
              <w:rPr>
                <w:rStyle w:val="Ninguno"/>
                <w:rFonts w:ascii="Calibri" w:hAnsi="Calibri"/>
                <w:kern w:val="0"/>
                <w:sz w:val="22"/>
                <w:szCs w:val="22"/>
                <w:lang w:eastAsia="ru-RU" w:bidi="ar-SA"/>
              </w:rPr>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Tekstwstpniesformatowany"/>
              <w:widowControl w:val="false"/>
              <w:suppressAutoHyphens w:val="true"/>
              <w:spacing w:lineRule="auto" w:line="240" w:before="0" w:after="0"/>
              <w:jc w:val="left"/>
              <w:rPr>
                <w:rFonts w:ascii="Times New Roman" w:hAnsi="Times New Roman" w:eastAsia="Arial Unicode MS" w:cs="Times New Roman"/>
                <w:b w:val="false"/>
                <w:b w:val="false"/>
                <w:i w:val="false"/>
                <w:i w:val="false"/>
                <w:caps w:val="false"/>
                <w:smallCaps w:val="false"/>
                <w:color w:val="202124"/>
                <w:spacing w:val="0"/>
                <w:kern w:val="0"/>
                <w:sz w:val="24"/>
                <w:szCs w:val="24"/>
                <w:u w:val="none"/>
                <w:lang w:val="en-US" w:bidi="ar-SA"/>
              </w:rPr>
            </w:pPr>
            <w:bookmarkStart w:id="5" w:name="tw-target-text4"/>
            <w:bookmarkEnd w:id="5"/>
            <w:r>
              <w:rPr>
                <w:rFonts w:eastAsia="Arial Unicode MS" w:cs="Times New Roman" w:ascii="Times New Roman" w:hAnsi="Times New Roman"/>
                <w:b w:val="false"/>
                <w:i w:val="false"/>
                <w:caps w:val="false"/>
                <w:smallCaps w:val="false"/>
                <w:color w:val="202124"/>
                <w:spacing w:val="0"/>
                <w:kern w:val="0"/>
                <w:sz w:val="24"/>
                <w:szCs w:val="24"/>
                <w:u w:val="none"/>
                <w:lang w:val="en-US" w:eastAsia="ru-RU" w:bidi="ar-SA"/>
              </w:rPr>
              <w:t>The Foundation's team has extensive experience in the implementation of educational projects financed from European Union funds.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Key people involved in the project:</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bCs/>
                <w:i w:val="false"/>
                <w:caps w:val="false"/>
                <w:smallCaps w:val="false"/>
                <w:color w:val="202124"/>
                <w:spacing w:val="0"/>
                <w:kern w:val="0"/>
                <w:sz w:val="24"/>
                <w:szCs w:val="24"/>
                <w:lang w:val="en-US" w:eastAsia="ru-RU" w:bidi="ar-SA"/>
              </w:rPr>
              <w:t>Monika Siemieńczuk</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xml:space="preserve"> – psychologist, career counselor. He has been working in the education industry for 6 years. She has experience in working with young people in the field of developing soft skills, personal development and planning an educational and professional career path. Supporter of personal development based on recognition and development of talents and strengths. She created and coordinated international educational projects under the Erasmus + and POWER programs, including partnership projects under which innovative curricula were created.</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bCs/>
                <w:i w:val="false"/>
                <w:caps w:val="false"/>
                <w:smallCaps w:val="false"/>
                <w:color w:val="202124"/>
                <w:spacing w:val="0"/>
                <w:kern w:val="0"/>
                <w:sz w:val="24"/>
                <w:szCs w:val="24"/>
                <w:lang w:val="en-US" w:eastAsia="ru-RU" w:bidi="ar-SA"/>
              </w:rPr>
              <w:t>Hubert Siemieńczuk</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 xml:space="preserve"> - For over 20 years he has been professionally involved in obtaining EU funds, managing and settling projects. He coordinates the work of project teams from A to Z (local governments, companies, non-governmental organizations) at the stage of project concept and preparation, development of an application for competition guidelines, management, monitoring, reporting. He specializes in soft, innovative projects that combine education with the labor market, development strategies, business plans, cross-border projects, STEM education (science, technology, engineering, mathematics). At the New Technology Technical Secondary School in Zamość, he led the "NewTech7570" robotics group for 4 years, gathering young people aged 13-19, organized workshops, trainings, and coordinated trips abroad to international robotics competitions.</w:t>
            </w:r>
          </w:p>
          <w:p>
            <w:pPr>
              <w:pStyle w:val="Tekstwstpniesformatowany"/>
              <w:widowControl w:val="false"/>
              <w:shd w:val="clear" w:fill="F8F9FA"/>
              <w:suppressAutoHyphens w:val="true"/>
              <w:bidi w:val="0"/>
              <w:spacing w:lineRule="auto" w:line="240" w:before="0" w:after="0"/>
              <w:jc w:val="left"/>
              <w:rPr>
                <w:rFonts w:ascii="Times New Roman" w:hAnsi="Times New Roman"/>
                <w:b w:val="false"/>
                <w:b w:val="false"/>
                <w:i w:val="false"/>
                <w:i w:val="false"/>
                <w:caps w:val="false"/>
                <w:smallCaps w:val="false"/>
                <w:color w:val="202124"/>
                <w:spacing w:val="0"/>
                <w:sz w:val="24"/>
                <w:szCs w:val="24"/>
                <w:lang w:val="en-US"/>
              </w:rPr>
            </w:pPr>
            <w:r>
              <w:rPr>
                <w:rFonts w:eastAsia="Arial Unicode MS" w:cs="Times New Roman" w:ascii="Times New Roman" w:hAnsi="Times New Roman"/>
                <w:b/>
                <w:bCs/>
                <w:i w:val="false"/>
                <w:caps w:val="false"/>
                <w:smallCaps w:val="false"/>
                <w:color w:val="202124"/>
                <w:spacing w:val="0"/>
                <w:kern w:val="0"/>
                <w:sz w:val="24"/>
                <w:szCs w:val="24"/>
                <w:lang w:val="en-US" w:eastAsia="ru-RU" w:bidi="ar-SA"/>
              </w:rPr>
              <w:t xml:space="preserve">Anna Przychodaj-Czekalska </w:t>
            </w:r>
            <w:r>
              <w:rPr>
                <w:rFonts w:eastAsia="Arial Unicode MS" w:cs="Times New Roman" w:ascii="Times New Roman" w:hAnsi="Times New Roman"/>
                <w:b w:val="false"/>
                <w:i w:val="false"/>
                <w:caps w:val="false"/>
                <w:smallCaps w:val="false"/>
                <w:color w:val="202124"/>
                <w:spacing w:val="0"/>
                <w:kern w:val="0"/>
                <w:sz w:val="24"/>
                <w:szCs w:val="24"/>
                <w:lang w:val="en-US" w:eastAsia="ru-RU" w:bidi="ar-SA"/>
              </w:rPr>
              <w:t>has many years of experience in managing large business projects in the financial sector. He specializes in business analysis as well as the development and implementation of Management Information Systems in the enterprise. She has been working in the education industry for 3 years, performing a management function related to the development of educational institutions. He co-creates and implements the company's strategy. She coordinates activities related to the preparation, implementation and evaluation of projects under the Erasmus + and POWER programs. Supporter of the development of education towards systemic solutions regarding the development of future competences among young people, which have a decisive impact on the labor market and the development of the economy in the country and in the world.</w:t>
            </w:r>
          </w:p>
          <w:p>
            <w:pPr>
              <w:pStyle w:val="Normal"/>
              <w:widowControl w:val="false"/>
              <w:suppressAutoHyphens w:val="true"/>
              <w:spacing w:lineRule="auto" w:line="240" w:before="0" w:after="0"/>
              <w:jc w:val="left"/>
              <w:rPr>
                <w:rFonts w:ascii="Times New Roman" w:hAnsi="Times New Roman" w:eastAsia="Arial Unicode MS" w:cs="Times New Roman"/>
                <w:kern w:val="0"/>
                <w:sz w:val="24"/>
                <w:szCs w:val="24"/>
                <w:lang w:bidi="ar-SA"/>
              </w:rPr>
            </w:pPr>
            <w:r>
              <w:rPr>
                <w:rFonts w:eastAsia="Arial Unicode MS" w:cs="Times New Roman"/>
                <w:kern w:val="0"/>
                <w:sz w:val="24"/>
                <w:szCs w:val="24"/>
                <w:lang w:bidi="ar-SA"/>
              </w:rPr>
            </w:r>
          </w:p>
        </w:tc>
      </w:tr>
      <w:tr>
        <w:trPr>
          <w:trHeight w:val="270" w:hRule="atLeast"/>
        </w:trPr>
        <w:tc>
          <w:tcPr>
            <w:tcW w:w="10916" w:type="dxa"/>
            <w:gridSpan w:val="4"/>
            <w:tcBorders>
              <w:top w:val="single" w:sz="4" w:space="0" w:color="000080"/>
              <w:left w:val="single" w:sz="4" w:space="0" w:color="000080"/>
              <w:bottom w:val="single" w:sz="4" w:space="0" w:color="000080"/>
              <w:right w:val="single" w:sz="4" w:space="0" w:color="000080"/>
            </w:tcBorders>
            <w:shd w:fill="DEE6EF" w:val="clear"/>
          </w:tcPr>
          <w:p>
            <w:pPr>
              <w:pStyle w:val="Default"/>
              <w:widowControl w:val="false"/>
              <w:spacing w:before="0" w:after="0"/>
              <w:jc w:val="center"/>
              <w:rPr/>
            </w:pPr>
            <w:r>
              <w:rPr>
                <w:rStyle w:val="Ninguno"/>
                <w:rFonts w:ascii="Calibri" w:hAnsi="Calibri"/>
                <w:b/>
                <w:bCs/>
                <w:kern w:val="0"/>
                <w:sz w:val="22"/>
                <w:szCs w:val="22"/>
                <w:lang w:eastAsia="ru-RU" w:bidi="ar-SA"/>
              </w:rPr>
              <w:t>D. LEGAL REPRESENTATIVE</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Title</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Mrs.</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Gender</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Female</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Anna</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Surname</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Przychodaj - Czekalska</w:t>
            </w:r>
          </w:p>
        </w:tc>
      </w:tr>
      <w:tr>
        <w:trPr>
          <w:trHeight w:val="30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clear" w:pos="720"/>
                <w:tab w:val="left" w:pos="2140" w:leader="none"/>
              </w:tabs>
              <w:spacing w:before="0" w:after="0"/>
              <w:jc w:val="left"/>
              <w:rPr/>
            </w:pPr>
            <w:r>
              <w:rPr>
                <w:rStyle w:val="Ninguno"/>
                <w:rFonts w:ascii="Calibri" w:hAnsi="Calibri"/>
                <w:kern w:val="0"/>
                <w:sz w:val="22"/>
                <w:szCs w:val="22"/>
                <w:lang w:eastAsia="ru-RU" w:bidi="ar-SA"/>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Foundation</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Position</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Head of the Board</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left" w:pos="720" w:leader="none"/>
              </w:tabs>
              <w:spacing w:before="0" w:after="0"/>
              <w:jc w:val="left"/>
              <w:rPr/>
            </w:pPr>
            <w:r>
              <w:rPr>
                <w:rStyle w:val="Ninguno"/>
                <w:rFonts w:ascii="Calibri" w:hAnsi="Calibri"/>
                <w:kern w:val="0"/>
                <w:sz w:val="22"/>
                <w:szCs w:val="22"/>
                <w:lang w:eastAsia="ru-RU" w:bidi="ar-SA"/>
              </w:rPr>
              <w:t>Email</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anna.przychodaj@o2.pl</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 xml:space="preserve">Telephone </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+48883007660</w:t>
            </w:r>
          </w:p>
        </w:tc>
      </w:tr>
      <w:tr>
        <w:trPr>
          <w:trHeight w:val="30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Address</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ind w:left="0" w:right="0" w:hanging="0"/>
              <w:jc w:val="left"/>
              <w:rPr>
                <w:rFonts w:ascii="Times New Roman" w:hAnsi="Times New Roman" w:eastAsia="Arial Unicode MS"/>
                <w:kern w:val="0"/>
                <w:sz w:val="24"/>
                <w:szCs w:val="24"/>
                <w:lang w:bidi="ar-SA"/>
              </w:rPr>
            </w:pPr>
            <w:r>
              <w:rPr>
                <w:rFonts w:eastAsia="Arial Unicode MS" w:cs="Arial"/>
                <w:b w:val="false"/>
                <w:i w:val="false"/>
                <w:caps w:val="false"/>
                <w:smallCaps w:val="false"/>
                <w:color w:val="232332"/>
                <w:spacing w:val="0"/>
                <w:kern w:val="0"/>
                <w:sz w:val="24"/>
                <w:szCs w:val="24"/>
                <w:shd w:fill="FFFFFF" w:val="clear"/>
                <w:lang w:bidi="ar-SA"/>
              </w:rPr>
              <w:t>Ul. Prymasa Stefana Wyszyńskiego 28 /A</w:t>
            </w:r>
            <w:r>
              <w:rPr>
                <w:rFonts w:eastAsia="Arial Unicode MS" w:cs="Arial"/>
                <w:color w:val="202124"/>
                <w:kern w:val="0"/>
                <w:sz w:val="24"/>
                <w:szCs w:val="24"/>
                <w:shd w:fill="FFFFFF" w:val="clear"/>
                <w:lang w:bidi="ar-SA"/>
              </w:rPr>
              <w:t xml:space="preserve"> </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Country</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Poland</w:t>
            </w:r>
          </w:p>
        </w:tc>
      </w:tr>
      <w:tr>
        <w:trPr>
          <w:trHeight w:val="30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Region</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sz w:val="24"/>
                <w:szCs w:val="24"/>
              </w:rPr>
            </w:pPr>
            <w:r>
              <w:rPr>
                <w:sz w:val="24"/>
                <w:szCs w:val="24"/>
              </w:rPr>
              <w:t>Lubelskie V</w:t>
            </w:r>
            <w:r>
              <w:rPr>
                <w:b w:val="false"/>
                <w:i w:val="false"/>
                <w:caps w:val="false"/>
                <w:smallCaps w:val="false"/>
                <w:color w:val="202124"/>
                <w:spacing w:val="0"/>
                <w:sz w:val="24"/>
                <w:szCs w:val="24"/>
                <w:lang w:val="en-US"/>
              </w:rPr>
              <w:t>oivodeship</w:t>
            </w:r>
          </w:p>
        </w:tc>
      </w:tr>
      <w:tr>
        <w:trPr>
          <w:trHeight w:val="30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 Box</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Post Code</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22-400</w:t>
            </w:r>
          </w:p>
        </w:tc>
      </w:tr>
      <w:tr>
        <w:trPr>
          <w:trHeight w:val="30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CEDEX</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1816"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City</w:t>
            </w:r>
          </w:p>
        </w:tc>
        <w:tc>
          <w:tcPr>
            <w:tcW w:w="9100" w:type="dxa"/>
            <w:gridSpan w:val="3"/>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Zamość</w:t>
            </w:r>
          </w:p>
        </w:tc>
      </w:tr>
    </w:tbl>
    <w:p>
      <w:pPr>
        <w:pStyle w:val="Default"/>
        <w:widowControl w:val="false"/>
        <w:jc w:val="center"/>
        <w:rPr/>
      </w:pPr>
      <w:r>
        <w:rPr/>
      </w:r>
    </w:p>
    <w:tbl>
      <w:tblPr>
        <w:tblStyle w:val="TableNormal"/>
        <w:tblW w:w="10917"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815"/>
        <w:gridCol w:w="9101"/>
      </w:tblGrid>
      <w:tr>
        <w:trPr>
          <w:trHeight w:val="270" w:hRule="atLeast"/>
        </w:trPr>
        <w:tc>
          <w:tcPr>
            <w:tcW w:w="10916" w:type="dxa"/>
            <w:gridSpan w:val="2"/>
            <w:tcBorders>
              <w:top w:val="single" w:sz="4" w:space="0" w:color="000080"/>
              <w:left w:val="single" w:sz="4" w:space="0" w:color="000080"/>
              <w:bottom w:val="single" w:sz="4" w:space="0" w:color="000080"/>
              <w:right w:val="single" w:sz="4" w:space="0" w:color="000080"/>
            </w:tcBorders>
            <w:shd w:fill="DEE6EF" w:val="clear"/>
          </w:tcPr>
          <w:p>
            <w:pPr>
              <w:pStyle w:val="Default"/>
              <w:widowControl w:val="false"/>
              <w:spacing w:before="0" w:after="0"/>
              <w:jc w:val="center"/>
              <w:rPr/>
            </w:pPr>
            <w:r>
              <w:rPr>
                <w:rStyle w:val="Ninguno"/>
                <w:rFonts w:ascii="Calibri" w:hAnsi="Calibri"/>
                <w:b/>
                <w:bCs/>
                <w:kern w:val="0"/>
                <w:sz w:val="22"/>
                <w:szCs w:val="22"/>
                <w:lang w:eastAsia="ru-RU" w:bidi="ar-SA"/>
              </w:rPr>
              <w:t>E. CONATCT PERSON</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Title</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Mrs.</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Gender</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Female</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First Name</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Monika</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Surname</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Siemieńczuk</w:t>
            </w:r>
          </w:p>
        </w:tc>
      </w:tr>
      <w:tr>
        <w:trPr>
          <w:trHeight w:val="30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clear" w:pos="720"/>
                <w:tab w:val="left" w:pos="2140" w:leader="none"/>
              </w:tabs>
              <w:spacing w:before="0" w:after="0"/>
              <w:jc w:val="left"/>
              <w:rPr/>
            </w:pPr>
            <w:r>
              <w:rPr>
                <w:rStyle w:val="Ninguno"/>
                <w:rFonts w:ascii="Calibri" w:hAnsi="Calibri"/>
                <w:kern w:val="0"/>
                <w:sz w:val="22"/>
                <w:szCs w:val="22"/>
                <w:lang w:eastAsia="ru-RU" w:bidi="ar-SA"/>
              </w:rPr>
              <w:t>Department</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Foundation</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Position</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Vice - Head of the Board</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tabs>
                <w:tab w:val="left" w:pos="720" w:leader="none"/>
              </w:tabs>
              <w:spacing w:before="0" w:after="0"/>
              <w:jc w:val="left"/>
              <w:rPr/>
            </w:pPr>
            <w:r>
              <w:rPr>
                <w:rStyle w:val="Ninguno"/>
                <w:rFonts w:ascii="Calibri" w:hAnsi="Calibri"/>
                <w:kern w:val="0"/>
                <w:sz w:val="22"/>
                <w:szCs w:val="22"/>
                <w:lang w:eastAsia="ru-RU" w:bidi="ar-SA"/>
              </w:rPr>
              <w:t>Email</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monika-siemienczuk@wp.pl</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 xml:space="preserve">Telephone </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+48601337834</w:t>
            </w:r>
          </w:p>
        </w:tc>
      </w:tr>
      <w:tr>
        <w:trPr>
          <w:trHeight w:val="30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Address</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ind w:left="0" w:right="0" w:hanging="0"/>
              <w:jc w:val="left"/>
              <w:rPr>
                <w:rFonts w:ascii="Times New Roman" w:hAnsi="Times New Roman" w:eastAsia="Arial Unicode MS"/>
                <w:kern w:val="0"/>
                <w:sz w:val="24"/>
                <w:szCs w:val="24"/>
                <w:lang w:bidi="ar-SA"/>
              </w:rPr>
            </w:pPr>
            <w:r>
              <w:rPr>
                <w:rFonts w:eastAsia="Arial Unicode MS" w:cs="Arial"/>
                <w:b w:val="false"/>
                <w:i w:val="false"/>
                <w:caps w:val="false"/>
                <w:smallCaps w:val="false"/>
                <w:color w:val="232332"/>
                <w:spacing w:val="0"/>
                <w:kern w:val="0"/>
                <w:sz w:val="24"/>
                <w:szCs w:val="24"/>
                <w:shd w:fill="FFFFFF" w:val="clear"/>
                <w:lang w:bidi="ar-SA"/>
              </w:rPr>
              <w:t>Ul. Prymasa Stefana Wyszyńskiego 28 /A</w:t>
            </w:r>
            <w:r>
              <w:rPr>
                <w:rFonts w:eastAsia="Arial Unicode MS" w:cs="Arial"/>
                <w:color w:val="202124"/>
                <w:kern w:val="0"/>
                <w:sz w:val="24"/>
                <w:szCs w:val="24"/>
                <w:shd w:fill="FFFFFF" w:val="clear"/>
                <w:lang w:bidi="ar-SA"/>
              </w:rPr>
              <w:t xml:space="preserve"> </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Country</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Poland</w:t>
            </w:r>
          </w:p>
        </w:tc>
      </w:tr>
      <w:tr>
        <w:trPr>
          <w:trHeight w:val="30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Region</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sz w:val="24"/>
                <w:szCs w:val="24"/>
              </w:rPr>
            </w:pPr>
            <w:r>
              <w:rPr>
                <w:sz w:val="24"/>
                <w:szCs w:val="24"/>
              </w:rPr>
              <w:t>Lubelskie V</w:t>
            </w:r>
            <w:r>
              <w:rPr>
                <w:b w:val="false"/>
                <w:i w:val="false"/>
                <w:caps w:val="false"/>
                <w:smallCaps w:val="false"/>
                <w:color w:val="202124"/>
                <w:spacing w:val="0"/>
                <w:sz w:val="24"/>
                <w:szCs w:val="24"/>
                <w:lang w:val="en-US"/>
              </w:rPr>
              <w:t>oivodeship</w:t>
            </w:r>
          </w:p>
        </w:tc>
      </w:tr>
      <w:tr>
        <w:trPr>
          <w:trHeight w:val="30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 Box</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Post Code</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22-400</w:t>
            </w:r>
          </w:p>
        </w:tc>
      </w:tr>
      <w:tr>
        <w:trPr>
          <w:trHeight w:val="30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CEDEX</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w:t>
            </w:r>
          </w:p>
        </w:tc>
      </w:tr>
      <w:tr>
        <w:trPr>
          <w:trHeight w:val="270" w:hRule="atLeast"/>
        </w:trPr>
        <w:tc>
          <w:tcPr>
            <w:tcW w:w="1815" w:type="dxa"/>
            <w:tcBorders>
              <w:top w:val="single" w:sz="4" w:space="0" w:color="000080"/>
              <w:left w:val="single" w:sz="4" w:space="0" w:color="000080"/>
              <w:bottom w:val="single" w:sz="4" w:space="0" w:color="000080"/>
              <w:right w:val="single" w:sz="4" w:space="0" w:color="000080"/>
            </w:tcBorders>
            <w:shd w:color="auto" w:fill="FFFFFF" w:val="clear"/>
          </w:tcPr>
          <w:p>
            <w:pPr>
              <w:pStyle w:val="Default"/>
              <w:widowControl w:val="false"/>
              <w:spacing w:before="0" w:after="0"/>
              <w:jc w:val="left"/>
              <w:rPr/>
            </w:pPr>
            <w:r>
              <w:rPr>
                <w:rStyle w:val="Ninguno"/>
                <w:rFonts w:ascii="Calibri" w:hAnsi="Calibri"/>
                <w:kern w:val="0"/>
                <w:sz w:val="22"/>
                <w:szCs w:val="22"/>
                <w:lang w:eastAsia="ru-RU" w:bidi="ar-SA"/>
              </w:rPr>
              <w:t>City</w:t>
            </w:r>
          </w:p>
        </w:tc>
        <w:tc>
          <w:tcPr>
            <w:tcW w:w="9101" w:type="dxa"/>
            <w:tcBorders>
              <w:top w:val="single" w:sz="4" w:space="0" w:color="000080"/>
              <w:left w:val="single" w:sz="4" w:space="0" w:color="000080"/>
              <w:bottom w:val="single" w:sz="4" w:space="0" w:color="000080"/>
              <w:right w:val="single" w:sz="4" w:space="0" w:color="000080"/>
            </w:tcBorders>
            <w:shd w:color="auto" w:fill="FFFFFF" w:val="clear"/>
          </w:tcPr>
          <w:p>
            <w:pPr>
              <w:pStyle w:val="Normal"/>
              <w:widowControl w:val="false"/>
              <w:suppressAutoHyphens w:val="true"/>
              <w:spacing w:before="0" w:after="0"/>
              <w:jc w:val="left"/>
              <w:rPr>
                <w:rFonts w:ascii="Times New Roman" w:hAnsi="Times New Roman" w:eastAsia="Arial Unicode MS" w:cs="Times New Roman"/>
                <w:kern w:val="0"/>
                <w:lang w:bidi="ar-SA"/>
              </w:rPr>
            </w:pPr>
            <w:r>
              <w:rPr>
                <w:rFonts w:eastAsia="Arial Unicode MS" w:cs="Times New Roman"/>
                <w:kern w:val="0"/>
                <w:lang w:bidi="ar-SA"/>
              </w:rPr>
              <w:t>Zamość</w:t>
            </w:r>
          </w:p>
        </w:tc>
      </w:tr>
    </w:tbl>
    <w:p>
      <w:pPr>
        <w:pStyle w:val="Normal"/>
        <w:widowControl w:val="false"/>
        <w:jc w:val="center"/>
        <w:rPr/>
      </w:pPr>
      <w:r>
        <w:rPr/>
      </w:r>
    </w:p>
    <w:p>
      <w:pPr>
        <w:pStyle w:val="Default"/>
        <w:widowControl w:val="false"/>
        <w:jc w:val="center"/>
        <w:rPr>
          <w:lang w:eastAsia="ru-RU"/>
        </w:rPr>
      </w:pPr>
      <w:r>
        <w:rPr/>
      </w:r>
    </w:p>
    <w:sectPr>
      <w:headerReference w:type="default" r:id="rId2"/>
      <w:footerReference w:type="default" r:id="rId3"/>
      <w:type w:val="nextPage"/>
      <w:pgSz w:w="12240" w:h="15840"/>
      <w:pgMar w:left="720" w:right="720" w:gutter="0" w:header="720" w:top="77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Helvetica">
    <w:altName w:val="Arial"/>
    <w:charset w:val="ee"/>
    <w:family w:val="roman"/>
    <w:pitch w:val="variable"/>
  </w:font>
  <w:font w:name="Cambria">
    <w:charset w:val="ee"/>
    <w:family w:val="roman"/>
    <w:pitch w:val="variable"/>
  </w:font>
  <w:font w:name="Liberation Mono">
    <w:altName w:val="Courier New"/>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ypi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ypie"/>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7b3b"/>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Czeinternetowe">
    <w:name w:val="Hyperlink"/>
    <w:rsid w:val="00807b3b"/>
    <w:rPr>
      <w:u w:val="single"/>
    </w:rPr>
  </w:style>
  <w:style w:type="character" w:styleId="Ninguno" w:customStyle="1">
    <w:name w:val="Ninguno"/>
    <w:qFormat/>
    <w:rsid w:val="00807b3b"/>
    <w:rPr>
      <w:lang w:val="en-US"/>
    </w:rPr>
  </w:style>
  <w:style w:type="character" w:styleId="Hps" w:customStyle="1">
    <w:name w:val="hps"/>
    <w:basedOn w:val="DefaultParagraphFont"/>
    <w:qFormat/>
    <w:rsid w:val="00bf1909"/>
    <w:rPr/>
  </w:style>
  <w:style w:type="character" w:styleId="Shorttext" w:customStyle="1">
    <w:name w:val="short_text"/>
    <w:basedOn w:val="DefaultParagraphFont"/>
    <w:qFormat/>
    <w:rsid w:val="003d7c45"/>
    <w:rPr/>
  </w:style>
  <w:style w:type="character" w:styleId="Strong">
    <w:name w:val="Strong"/>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Cabeceraypie" w:customStyle="1">
    <w:name w:val="Cabecera y pie"/>
    <w:qFormat/>
    <w:rsid w:val="00807b3b"/>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ru-RU" w:eastAsia="ru-RU" w:bidi="ar-SA"/>
    </w:rPr>
  </w:style>
  <w:style w:type="paragraph" w:styleId="Default" w:customStyle="1">
    <w:name w:val="Default"/>
    <w:qFormat/>
    <w:rsid w:val="00807b3b"/>
    <w:pPr>
      <w:widowControl/>
      <w:suppressAutoHyphens w:val="true"/>
      <w:bidi w:val="0"/>
      <w:spacing w:before="0" w:after="0"/>
      <w:jc w:val="left"/>
    </w:pPr>
    <w:rPr>
      <w:rFonts w:ascii="Cambria" w:hAnsi="Cambria" w:eastAsia="Cambria" w:cs="Cambria"/>
      <w:color w:val="000000"/>
      <w:kern w:val="0"/>
      <w:sz w:val="24"/>
      <w:szCs w:val="24"/>
      <w:u w:val="none" w:color="000000"/>
      <w:lang w:val="en-US" w:eastAsia="ru-RU" w:bidi="ar-SA"/>
    </w:rPr>
  </w:style>
  <w:style w:type="paragraph" w:styleId="NormalWeb">
    <w:name w:val="Normal (Web)"/>
    <w:basedOn w:val="Normal"/>
    <w:qFormat/>
    <w:rsid w:val="00d17d28"/>
    <w:pPr>
      <w:spacing w:beforeAutospacing="1" w:afterAutospacing="1"/>
    </w:pPr>
    <w:rPr>
      <w:rFonts w:eastAsia="Times New Roman"/>
      <w:lang w:val="en-GB" w:eastAsia="en-GB"/>
    </w:rPr>
  </w:style>
  <w:style w:type="paragraph" w:styleId="ListParagraph">
    <w:name w:val="List Paragraph"/>
    <w:basedOn w:val="Normal"/>
    <w:uiPriority w:val="34"/>
    <w:qFormat/>
    <w:rsid w:val="00580ab5"/>
    <w:pPr>
      <w:spacing w:before="0" w:after="0"/>
      <w:ind w:left="720" w:hanging="0"/>
      <w:contextualSpacing/>
    </w:pPr>
    <w:rPr/>
  </w:style>
  <w:style w:type="paragraph" w:styleId="Gwkaistopka">
    <w:name w:val="Główka i stopka"/>
    <w:basedOn w:val="Normal"/>
    <w:qFormat/>
    <w:pPr/>
    <w:rPr/>
  </w:style>
  <w:style w:type="paragraph" w:styleId="Gwka">
    <w:name w:val="Header"/>
    <w:basedOn w:val="Gwkaistopka"/>
    <w:pPr/>
    <w:rPr/>
  </w:style>
  <w:style w:type="paragraph" w:styleId="Stopka">
    <w:name w:val="Footer"/>
    <w:basedOn w:val="Gwkaistopka"/>
    <w:pPr/>
    <w:rPr/>
  </w:style>
  <w:style w:type="paragraph" w:styleId="Tekstwstpniesformatowany">
    <w:name w:val="Tekst wstępnie sformatowany"/>
    <w:basedOn w:val="Normal"/>
    <w:qFormat/>
    <w:pPr>
      <w:spacing w:before="0" w:after="0"/>
    </w:pPr>
    <w:rPr>
      <w:rFonts w:ascii="Liberation Mono" w:hAnsi="Liberation Mono" w:eastAsia="Liberation Mono" w:cs="Liberation Mono"/>
      <w:sz w:val="20"/>
      <w:szCs w:val="20"/>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807b3b"/>
    <w:tblPr>
      <w:tblCellMar>
        <w:top w:w="0" w:type="dxa"/>
        <w:left w:w="0" w:type="dxa"/>
        <w:bottom w:w="0" w:type="dxa"/>
        <w:right w:w="0" w:type="dxa"/>
      </w:tblCellMar>
    </w:tblPr>
  </w:style>
  <w:style w:type="table" w:styleId="TabloKlavuzu">
    <w:name w:val="Table Grid"/>
    <w:basedOn w:val="NormalTablo"/>
    <w:uiPriority w:val="59"/>
    <w:rsid w:val="000c73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Application>LibreOffice/7.4.3.2$Windows_X86_64 LibreOffice_project/1048a8393ae2eeec98dff31b5c133c5f1d08b890</Application>
  <AppVersion>15.0000</AppVersion>
  <Pages>5</Pages>
  <Words>1448</Words>
  <Characters>8725</Characters>
  <CharactersWithSpaces>10124</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2022-05-27T11:02:00Z</dcterms:created>
  <dc:creator>Gaye Toklu</dc:creator>
  <dc:description/>
  <dc:language>pl-PL</dc:language>
  <cp:lastModifiedBy/>
  <dcterms:modified xsi:type="dcterms:W3CDTF">2024-02-08T20:28:14Z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