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DF0" w:rsidRDefault="00FB4DF0" w:rsidP="00FB4DF0">
      <w:pPr>
        <w:jc w:val="center"/>
      </w:pPr>
      <w:r>
        <w:rPr>
          <w:noProof/>
        </w:rPr>
        <w:drawing>
          <wp:inline distT="0" distB="0" distL="0" distR="0" wp14:anchorId="4769D1EC" wp14:editId="41A71AD5">
            <wp:extent cx="1258329" cy="660400"/>
            <wp:effectExtent l="0" t="0" r="0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962" cy="664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4DF0" w:rsidRDefault="00FB4DF0" w:rsidP="00FB4DF0">
      <w:pPr>
        <w:jc w:val="center"/>
      </w:pPr>
      <w:proofErr w:type="spellStart"/>
      <w:r w:rsidRPr="00FB4DF0">
        <w:rPr>
          <w:b/>
          <w:sz w:val="28"/>
        </w:rPr>
        <w:t>Rural</w:t>
      </w:r>
      <w:proofErr w:type="spellEnd"/>
      <w:r w:rsidRPr="00FB4DF0">
        <w:rPr>
          <w:b/>
          <w:sz w:val="28"/>
        </w:rPr>
        <w:t xml:space="preserve"> Development </w:t>
      </w:r>
      <w:proofErr w:type="spellStart"/>
      <w:r w:rsidRPr="00FB4DF0">
        <w:rPr>
          <w:b/>
          <w:sz w:val="28"/>
        </w:rPr>
        <w:t>and</w:t>
      </w:r>
      <w:proofErr w:type="spellEnd"/>
      <w:r w:rsidRPr="00FB4DF0">
        <w:rPr>
          <w:b/>
          <w:sz w:val="28"/>
        </w:rPr>
        <w:t xml:space="preserve"> </w:t>
      </w:r>
      <w:proofErr w:type="spellStart"/>
      <w:r w:rsidRPr="00FB4DF0">
        <w:rPr>
          <w:b/>
          <w:sz w:val="28"/>
        </w:rPr>
        <w:t>Digital</w:t>
      </w:r>
      <w:proofErr w:type="spellEnd"/>
      <w:r w:rsidRPr="00FB4DF0">
        <w:rPr>
          <w:b/>
          <w:sz w:val="28"/>
        </w:rPr>
        <w:t xml:space="preserve"> </w:t>
      </w:r>
      <w:proofErr w:type="spellStart"/>
      <w:r w:rsidRPr="00FB4DF0">
        <w:rPr>
          <w:b/>
          <w:sz w:val="28"/>
        </w:rPr>
        <w:t>Entrepreneurship</w:t>
      </w:r>
      <w:proofErr w:type="spellEnd"/>
      <w:r w:rsidRPr="00FB4DF0">
        <w:rPr>
          <w:b/>
          <w:sz w:val="28"/>
        </w:rPr>
        <w:t xml:space="preserve"> </w:t>
      </w:r>
      <w:proofErr w:type="spellStart"/>
      <w:r w:rsidRPr="00FB4DF0">
        <w:rPr>
          <w:b/>
          <w:sz w:val="28"/>
        </w:rPr>
        <w:t>for</w:t>
      </w:r>
      <w:proofErr w:type="spellEnd"/>
      <w:r w:rsidRPr="00FB4DF0">
        <w:rPr>
          <w:b/>
          <w:sz w:val="28"/>
        </w:rPr>
        <w:t xml:space="preserve"> </w:t>
      </w:r>
      <w:proofErr w:type="spellStart"/>
      <w:proofErr w:type="gramStart"/>
      <w:r w:rsidRPr="00FB4DF0">
        <w:rPr>
          <w:b/>
          <w:sz w:val="28"/>
        </w:rPr>
        <w:t>Youth</w:t>
      </w:r>
      <w:proofErr w:type="spellEnd"/>
      <w:r w:rsidRPr="00FB4DF0">
        <w:rPr>
          <w:b/>
          <w:sz w:val="28"/>
        </w:rPr>
        <w:t xml:space="preserve"> -</w:t>
      </w:r>
      <w:proofErr w:type="gramEnd"/>
      <w:r w:rsidRPr="00FB4DF0">
        <w:rPr>
          <w:b/>
          <w:sz w:val="28"/>
        </w:rPr>
        <w:t xml:space="preserve"> KA 220 Strategic </w:t>
      </w:r>
      <w:proofErr w:type="spellStart"/>
      <w:r w:rsidRPr="00FB4DF0">
        <w:rPr>
          <w:b/>
          <w:sz w:val="28"/>
        </w:rPr>
        <w:t>Partnership</w:t>
      </w:r>
      <w:proofErr w:type="spellEnd"/>
      <w:r w:rsidRPr="00FB4DF0">
        <w:rPr>
          <w:b/>
          <w:sz w:val="28"/>
        </w:rPr>
        <w:t xml:space="preserve"> Project</w:t>
      </w:r>
    </w:p>
    <w:p w:rsidR="00FB4DF0" w:rsidRPr="00FB4DF0" w:rsidRDefault="00FB4DF0" w:rsidP="00FB4DF0">
      <w:pPr>
        <w:rPr>
          <w:b/>
        </w:rPr>
      </w:pPr>
      <w:bookmarkStart w:id="0" w:name="_GoBack"/>
      <w:r w:rsidRPr="00FB4DF0">
        <w:rPr>
          <w:b/>
        </w:rPr>
        <w:t>"VEFALI YURT KEPSUT LOCAL ACTION GROUP ASSOCIATION"</w:t>
      </w:r>
    </w:p>
    <w:bookmarkEnd w:id="0"/>
    <w:p w:rsidR="00FB4DF0" w:rsidRDefault="00FB4DF0" w:rsidP="00FB4DF0">
      <w:r>
        <w:t xml:space="preserve">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Rural</w:t>
      </w:r>
      <w:proofErr w:type="spellEnd"/>
      <w:r>
        <w:t xml:space="preserve"> Development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, Balıkesir </w:t>
      </w:r>
      <w:proofErr w:type="spellStart"/>
      <w:r>
        <w:t>Provincial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'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Rural</w:t>
      </w:r>
      <w:proofErr w:type="spellEnd"/>
      <w:r>
        <w:t xml:space="preserve"> Development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'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LEADER </w:t>
      </w:r>
      <w:proofErr w:type="spellStart"/>
      <w:r>
        <w:t>approach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Action </w:t>
      </w:r>
      <w:proofErr w:type="spellStart"/>
      <w:r>
        <w:t>Group</w:t>
      </w:r>
      <w:proofErr w:type="spellEnd"/>
      <w:r>
        <w:t xml:space="preserve"> is a </w:t>
      </w:r>
      <w:proofErr w:type="spellStart"/>
      <w:r>
        <w:t>public-private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rural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preparing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rural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'VEFALI YURT KEPSUT LOCAL ACTION GROUP ASSOCIATION'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 on </w:t>
      </w:r>
      <w:proofErr w:type="spellStart"/>
      <w:r>
        <w:t>July</w:t>
      </w:r>
      <w:proofErr w:type="spellEnd"/>
      <w:r>
        <w:t xml:space="preserve"> 13, 2021, in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VEKYEGDER,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officially</w:t>
      </w:r>
      <w:proofErr w:type="spellEnd"/>
      <w:r>
        <w:t xml:space="preserve"> </w:t>
      </w:r>
      <w:proofErr w:type="spellStart"/>
      <w:r>
        <w:t>founded</w:t>
      </w:r>
      <w:proofErr w:type="spellEnd"/>
      <w:r>
        <w:t xml:space="preserve"> on </w:t>
      </w:r>
      <w:proofErr w:type="spellStart"/>
      <w:r>
        <w:t>July</w:t>
      </w:r>
      <w:proofErr w:type="spellEnd"/>
      <w:r>
        <w:t xml:space="preserve"> 13, 2021,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Registry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10-030-050. </w:t>
      </w:r>
      <w:proofErr w:type="spellStart"/>
      <w:r>
        <w:t>The</w:t>
      </w:r>
      <w:proofErr w:type="spellEnd"/>
      <w:r>
        <w:t xml:space="preserve"> Board of Directors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of 5 </w:t>
      </w:r>
      <w:proofErr w:type="spellStart"/>
      <w:r>
        <w:t>members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Audit</w:t>
      </w:r>
      <w:proofErr w:type="spellEnd"/>
      <w:r>
        <w:t xml:space="preserve"> Board </w:t>
      </w:r>
      <w:proofErr w:type="spellStart"/>
      <w:r>
        <w:t>consists</w:t>
      </w:r>
      <w:proofErr w:type="spellEnd"/>
      <w:r>
        <w:t xml:space="preserve"> of 3 </w:t>
      </w:r>
      <w:proofErr w:type="spellStart"/>
      <w:r>
        <w:t>members</w:t>
      </w:r>
      <w:proofErr w:type="spellEnd"/>
      <w:r>
        <w:t>.</w:t>
      </w:r>
    </w:p>
    <w:p w:rsidR="00FB4DF0" w:rsidRDefault="00FB4DF0" w:rsidP="00FB4DF0"/>
    <w:p w:rsidR="00FB4DF0" w:rsidRDefault="00FB4DF0" w:rsidP="00FB4DF0">
      <w:r>
        <w:t xml:space="preserve">As </w:t>
      </w:r>
      <w:proofErr w:type="spellStart"/>
      <w:r>
        <w:t>the</w:t>
      </w:r>
      <w:proofErr w:type="spellEnd"/>
      <w:r>
        <w:t xml:space="preserve"> 'VEFALI YURT KEPSUT LOCAL ACTION GROUP ASSOCIATION,'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:rsidR="00FB4DF0" w:rsidRDefault="00FB4DF0" w:rsidP="00FB4DF0">
      <w:r>
        <w:t xml:space="preserve">-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>.</w:t>
      </w:r>
    </w:p>
    <w:p w:rsidR="00FB4DF0" w:rsidRDefault="00FB4DF0" w:rsidP="00FB4DF0">
      <w:r>
        <w:t xml:space="preserve">- </w:t>
      </w:r>
      <w:proofErr w:type="spellStart"/>
      <w:r>
        <w:t>Preparing</w:t>
      </w:r>
      <w:proofErr w:type="spellEnd"/>
      <w:r>
        <w:t xml:space="preserve"> (YKS)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a LOCAL DEVELOPMENT STRATEGY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bottom-up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in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:rsidR="00FB4DF0" w:rsidRDefault="00FB4DF0" w:rsidP="00FB4DF0">
      <w:r>
        <w:t xml:space="preserve">-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enhancing</w:t>
      </w:r>
      <w:proofErr w:type="spellEnd"/>
      <w:r>
        <w:t xml:space="preserve"> </w:t>
      </w:r>
      <w:proofErr w:type="spellStart"/>
      <w:r>
        <w:t>public-private</w:t>
      </w:r>
      <w:proofErr w:type="spellEnd"/>
      <w:r>
        <w:t xml:space="preserve"> </w:t>
      </w:r>
      <w:proofErr w:type="spellStart"/>
      <w:r>
        <w:t>partnerships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>.</w:t>
      </w:r>
    </w:p>
    <w:p w:rsidR="00FB4DF0" w:rsidRDefault="00FB4DF0" w:rsidP="00FB4DF0">
      <w:r>
        <w:t xml:space="preserve">- </w:t>
      </w:r>
      <w:proofErr w:type="spellStart"/>
      <w:r>
        <w:t>Identifying</w:t>
      </w:r>
      <w:proofErr w:type="spellEnd"/>
      <w:r>
        <w:t xml:space="preserve">, </w:t>
      </w:r>
      <w:proofErr w:type="spellStart"/>
      <w:r>
        <w:t>implementing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rural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>.</w:t>
      </w:r>
    </w:p>
    <w:p w:rsidR="00FB4DF0" w:rsidRDefault="00FB4DF0" w:rsidP="00FB4DF0">
      <w:r>
        <w:t xml:space="preserve">- </w:t>
      </w:r>
      <w:proofErr w:type="spellStart"/>
      <w:r>
        <w:t>Adopting</w:t>
      </w:r>
      <w:proofErr w:type="spellEnd"/>
      <w:r>
        <w:t xml:space="preserve"> a </w:t>
      </w:r>
      <w:proofErr w:type="spellStart"/>
      <w:r>
        <w:t>holistic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cultural</w:t>
      </w:r>
      <w:proofErr w:type="spellEnd"/>
      <w:r>
        <w:t xml:space="preserve">, </w:t>
      </w:r>
      <w:proofErr w:type="spellStart"/>
      <w:r>
        <w:t>environmental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>.</w:t>
      </w:r>
    </w:p>
    <w:p w:rsidR="00FB4DF0" w:rsidRDefault="00FB4DF0" w:rsidP="00FB4DF0"/>
    <w:p w:rsidR="00FB4DF0" w:rsidRDefault="00FB4DF0" w:rsidP="00FB4DF0">
      <w:r>
        <w:t xml:space="preserve">PROJECTS UNDERTAKEN BY Vefalı Yurt: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Action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Association</w:t>
      </w:r>
      <w:proofErr w:type="spellEnd"/>
    </w:p>
    <w:p w:rsidR="00FB4DF0" w:rsidRDefault="00FB4DF0" w:rsidP="00FB4DF0">
      <w:r>
        <w:t xml:space="preserve">Under </w:t>
      </w:r>
      <w:proofErr w:type="spellStart"/>
      <w:r>
        <w:t>the</w:t>
      </w:r>
      <w:proofErr w:type="spellEnd"/>
      <w:r>
        <w:t xml:space="preserve"> name of 'Vefalı Yurt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Action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,' </w:t>
      </w:r>
      <w:proofErr w:type="spellStart"/>
      <w:r>
        <w:t>we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Interior's</w:t>
      </w:r>
      <w:proofErr w:type="spellEnd"/>
      <w:r>
        <w:t xml:space="preserve"> General </w:t>
      </w:r>
      <w:proofErr w:type="spellStart"/>
      <w:r>
        <w:t>Directorate</w:t>
      </w:r>
      <w:proofErr w:type="spellEnd"/>
      <w:r>
        <w:t xml:space="preserve"> of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</w:t>
      </w:r>
      <w:proofErr w:type="spellStart"/>
      <w:r>
        <w:t>Public-Private</w:t>
      </w:r>
      <w:proofErr w:type="spellEnd"/>
      <w:r>
        <w:t xml:space="preserve"> Collaboration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Development </w:t>
      </w:r>
      <w:proofErr w:type="spellStart"/>
      <w:r>
        <w:t>Strategy</w:t>
      </w:r>
      <w:proofErr w:type="spellEnd"/>
      <w:r>
        <w:t xml:space="preserve"> Project.'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on </w:t>
      </w:r>
      <w:proofErr w:type="spellStart"/>
      <w:r>
        <w:t>January</w:t>
      </w:r>
      <w:proofErr w:type="spellEnd"/>
      <w:r>
        <w:t xml:space="preserve"> 3, 2022.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collaborate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,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,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district's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it a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livable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, </w:t>
      </w:r>
      <w:proofErr w:type="spellStart"/>
      <w:r>
        <w:t>Tradesmen</w:t>
      </w:r>
      <w:proofErr w:type="spellEnd"/>
      <w:r>
        <w:t xml:space="preserve">, </w:t>
      </w:r>
      <w:proofErr w:type="spellStart"/>
      <w:r>
        <w:t>Farmers</w:t>
      </w:r>
      <w:proofErr w:type="spellEnd"/>
      <w:r>
        <w:t xml:space="preserve">,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,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Makers</w:t>
      </w:r>
      <w:proofErr w:type="spellEnd"/>
      <w:r>
        <w:t xml:space="preserve">.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 at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intervals</w:t>
      </w:r>
      <w:proofErr w:type="spellEnd"/>
      <w:r>
        <w:t xml:space="preserve">. </w:t>
      </w:r>
      <w:proofErr w:type="spellStart"/>
      <w:r>
        <w:t>Particularly</w:t>
      </w:r>
      <w:proofErr w:type="spellEnd"/>
      <w:r>
        <w:t xml:space="preserve">,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frequent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consensus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lastRenderedPageBreak/>
        <w:t>reached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in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, </w:t>
      </w:r>
      <w:proofErr w:type="spellStart"/>
      <w:r>
        <w:t>key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.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Development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'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is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Development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inspire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>.</w:t>
      </w:r>
    </w:p>
    <w:p w:rsidR="00FB4DF0" w:rsidRDefault="00FB4DF0" w:rsidP="00FB4DF0"/>
    <w:p w:rsidR="00FB4DF0" w:rsidRDefault="00FB4DF0" w:rsidP="00FB4DF0"/>
    <w:p w:rsidR="00FB4DF0" w:rsidRDefault="00FB4DF0" w:rsidP="00FB4DF0">
      <w:r>
        <w:t>KEPSUT MUNICIPALITY:</w:t>
      </w:r>
    </w:p>
    <w:p w:rsidR="00FB4DF0" w:rsidRDefault="00FB4DF0" w:rsidP="00FB4DF0">
      <w:r>
        <w:t>HISTORY OF KEPSUT MUNICIPALITY:</w:t>
      </w:r>
    </w:p>
    <w:p w:rsidR="00FB4DF0" w:rsidRDefault="00FB4DF0" w:rsidP="00FB4DF0"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district's</w:t>
      </w:r>
      <w:proofErr w:type="spellEnd"/>
      <w:r>
        <w:t xml:space="preserve"> </w:t>
      </w:r>
      <w:proofErr w:type="spellStart"/>
      <w:r>
        <w:t>establishment</w:t>
      </w:r>
      <w:proofErr w:type="spellEnd"/>
      <w:r>
        <w:t xml:space="preserve"> is not </w:t>
      </w:r>
      <w:proofErr w:type="spellStart"/>
      <w:r>
        <w:t>known</w:t>
      </w:r>
      <w:proofErr w:type="spellEnd"/>
      <w:r>
        <w:t xml:space="preserve">, but it is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remnants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fortress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Seljuk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it "Kes-bit"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fertile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crops</w:t>
      </w:r>
      <w:proofErr w:type="spellEnd"/>
      <w:r>
        <w:t xml:space="preserve"> </w:t>
      </w:r>
      <w:proofErr w:type="spellStart"/>
      <w:r>
        <w:t>grew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. </w:t>
      </w:r>
      <w:proofErr w:type="spellStart"/>
      <w:r>
        <w:t>Until</w:t>
      </w:r>
      <w:proofErr w:type="spellEnd"/>
      <w:r>
        <w:t xml:space="preserve"> 1953,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correspondence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 as "</w:t>
      </w:r>
      <w:proofErr w:type="spellStart"/>
      <w:r>
        <w:t>Kepsüt</w:t>
      </w:r>
      <w:proofErr w:type="spellEnd"/>
      <w:r>
        <w:t xml:space="preserve">," but it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pronounced</w:t>
      </w:r>
      <w:proofErr w:type="spellEnd"/>
      <w:r>
        <w:t xml:space="preserve"> as "KEPSUT"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name "KEPSUT."</w:t>
      </w:r>
    </w:p>
    <w:p w:rsidR="00FB4DF0" w:rsidRDefault="00FB4DF0" w:rsidP="00FB4DF0"/>
    <w:p w:rsidR="00FB4DF0" w:rsidRDefault="00FB4DF0" w:rsidP="00FB4DF0">
      <w:proofErr w:type="spellStart"/>
      <w:r>
        <w:t>Municipal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in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in 1888.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Service </w:t>
      </w:r>
      <w:proofErr w:type="spellStart"/>
      <w:r>
        <w:t>Building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today's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Square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replaced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>.</w:t>
      </w:r>
    </w:p>
    <w:p w:rsidR="00FB4DF0" w:rsidRDefault="00FB4DF0" w:rsidP="00FB4DF0"/>
    <w:p w:rsidR="00FB4DF0" w:rsidRDefault="00FB4DF0" w:rsidP="00FB4DF0">
      <w:r>
        <w:t xml:space="preserve">As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Municipality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artistic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,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>:</w:t>
      </w:r>
    </w:p>
    <w:p w:rsidR="00FB4DF0" w:rsidRDefault="00FB4DF0" w:rsidP="00FB4DF0">
      <w:r>
        <w:t xml:space="preserve">-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trips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rural</w:t>
      </w:r>
      <w:proofErr w:type="spellEnd"/>
      <w:r>
        <w:t xml:space="preserve"> </w:t>
      </w:r>
      <w:proofErr w:type="spellStart"/>
      <w:r>
        <w:t>neighborhoods</w:t>
      </w:r>
      <w:proofErr w:type="spellEnd"/>
      <w:r>
        <w:t>.</w:t>
      </w:r>
    </w:p>
    <w:p w:rsidR="00FB4DF0" w:rsidRDefault="00FB4DF0" w:rsidP="00FB4DF0">
      <w:r>
        <w:t xml:space="preserve">-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Şehit Ömer </w:t>
      </w:r>
      <w:proofErr w:type="spellStart"/>
      <w:r>
        <w:t>Halisdemir</w:t>
      </w:r>
      <w:proofErr w:type="spellEnd"/>
      <w:r>
        <w:t xml:space="preserve"> Minikler Serbest Güreş (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Wrestlers</w:t>
      </w:r>
      <w:proofErr w:type="spellEnd"/>
      <w:r>
        <w:t xml:space="preserve">) </w:t>
      </w:r>
      <w:proofErr w:type="spellStart"/>
      <w:r>
        <w:t>Tournament</w:t>
      </w:r>
      <w:proofErr w:type="spellEnd"/>
      <w:r>
        <w:t>.</w:t>
      </w:r>
    </w:p>
    <w:p w:rsidR="00FB4DF0" w:rsidRDefault="00FB4DF0" w:rsidP="00FB4DF0">
      <w:r>
        <w:t xml:space="preserve">- </w:t>
      </w:r>
      <w:proofErr w:type="spellStart"/>
      <w:r>
        <w:t>Commemoration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martyrs</w:t>
      </w:r>
      <w:proofErr w:type="spellEnd"/>
      <w:r>
        <w:t xml:space="preserve"> of </w:t>
      </w:r>
      <w:proofErr w:type="spellStart"/>
      <w:r>
        <w:t>July</w:t>
      </w:r>
      <w:proofErr w:type="spellEnd"/>
      <w:r>
        <w:t xml:space="preserve"> 15.</w:t>
      </w:r>
    </w:p>
    <w:p w:rsidR="00FB4DF0" w:rsidRDefault="00FB4DF0" w:rsidP="00FB4DF0">
      <w:r>
        <w:t xml:space="preserve">- </w:t>
      </w:r>
      <w:proofErr w:type="spellStart"/>
      <w:r>
        <w:t>Ramadan</w:t>
      </w:r>
      <w:proofErr w:type="spellEnd"/>
      <w:r>
        <w:t xml:space="preserve"> </w:t>
      </w:r>
      <w:proofErr w:type="spellStart"/>
      <w:r>
        <w:t>festivities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municipality</w:t>
      </w:r>
      <w:proofErr w:type="spellEnd"/>
      <w:r>
        <w:t xml:space="preserve"> at Ali Osman </w:t>
      </w:r>
      <w:proofErr w:type="spellStart"/>
      <w:r>
        <w:t>Sali</w:t>
      </w:r>
      <w:proofErr w:type="spellEnd"/>
      <w:r>
        <w:t xml:space="preserve"> Park,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,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shadow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, </w:t>
      </w:r>
      <w:proofErr w:type="spellStart"/>
      <w:r>
        <w:t>poetry</w:t>
      </w:r>
      <w:proofErr w:type="spellEnd"/>
      <w:r>
        <w:t xml:space="preserve"> </w:t>
      </w:r>
      <w:proofErr w:type="spellStart"/>
      <w:r>
        <w:t>performances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more</w:t>
      </w:r>
      <w:proofErr w:type="spellEnd"/>
      <w:r>
        <w:t>.</w:t>
      </w:r>
    </w:p>
    <w:p w:rsidR="00FB4DF0" w:rsidRDefault="00FB4DF0" w:rsidP="00FB4DF0">
      <w:r>
        <w:t xml:space="preserve">- </w:t>
      </w:r>
      <w:proofErr w:type="spellStart"/>
      <w:r>
        <w:t>Organization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 </w:t>
      </w:r>
      <w:proofErr w:type="spellStart"/>
      <w:r>
        <w:t>Fair</w:t>
      </w:r>
      <w:proofErr w:type="spellEnd"/>
      <w:r>
        <w:t>.</w:t>
      </w:r>
    </w:p>
    <w:p w:rsidR="00FB4DF0" w:rsidRDefault="00FB4DF0" w:rsidP="00FB4DF0">
      <w:r>
        <w:t xml:space="preserve">-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Festival </w:t>
      </w:r>
      <w:proofErr w:type="spellStart"/>
      <w:r>
        <w:t>and</w:t>
      </w:r>
      <w:proofErr w:type="spellEnd"/>
      <w:r>
        <w:t xml:space="preserve"> Emtia Panayırı (</w:t>
      </w:r>
      <w:proofErr w:type="spellStart"/>
      <w:r>
        <w:t>Commodity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) </w:t>
      </w:r>
      <w:proofErr w:type="spellStart"/>
      <w:r>
        <w:t>organization</w:t>
      </w:r>
      <w:proofErr w:type="spellEnd"/>
      <w:r>
        <w:t>.</w:t>
      </w:r>
    </w:p>
    <w:p w:rsidR="00FB4DF0" w:rsidRDefault="00FB4DF0" w:rsidP="00FB4DF0">
      <w:r>
        <w:t>- Yağlı Güreş (</w:t>
      </w:r>
      <w:proofErr w:type="spellStart"/>
      <w:r>
        <w:t>Oil</w:t>
      </w:r>
      <w:proofErr w:type="spellEnd"/>
      <w:r>
        <w:t xml:space="preserve"> </w:t>
      </w:r>
      <w:proofErr w:type="spellStart"/>
      <w:r>
        <w:t>Wrestling</w:t>
      </w:r>
      <w:proofErr w:type="spellEnd"/>
      <w:r>
        <w:t xml:space="preserve">) </w:t>
      </w:r>
      <w:proofErr w:type="spellStart"/>
      <w:r>
        <w:t>organization</w:t>
      </w:r>
      <w:proofErr w:type="spellEnd"/>
      <w:r>
        <w:t xml:space="preserve"> at Tarzan Mehmet Er </w:t>
      </w:r>
      <w:proofErr w:type="spellStart"/>
      <w:r>
        <w:t>Square</w:t>
      </w:r>
      <w:proofErr w:type="spellEnd"/>
      <w:r>
        <w:t>.</w:t>
      </w:r>
    </w:p>
    <w:p w:rsidR="00FB4DF0" w:rsidRDefault="00FB4DF0" w:rsidP="00FB4DF0"/>
    <w:p w:rsidR="00FB4DF0" w:rsidRDefault="00FB4DF0" w:rsidP="00FB4DF0">
      <w:r>
        <w:t>PROJECTS PARTICIPATED BY KEPSUT MUNICIPALITY:</w:t>
      </w:r>
    </w:p>
    <w:p w:rsidR="00FB4DF0" w:rsidRDefault="00FB4DF0" w:rsidP="00FB4DF0">
      <w:r>
        <w:t xml:space="preserve">-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Golden Ant </w:t>
      </w:r>
      <w:proofErr w:type="spellStart"/>
      <w:r>
        <w:t>Award</w:t>
      </w:r>
      <w:proofErr w:type="spellEnd"/>
      <w:r>
        <w:t xml:space="preserve">: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Municipalitiy's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Action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</w:t>
      </w:r>
      <w:proofErr w:type="spellStart"/>
      <w:r>
        <w:t>titled</w:t>
      </w:r>
      <w:proofErr w:type="spellEnd"/>
      <w:r>
        <w:t xml:space="preserve"> '</w:t>
      </w:r>
      <w:proofErr w:type="spellStart"/>
      <w:r>
        <w:t>Public-Private</w:t>
      </w:r>
      <w:proofErr w:type="spellEnd"/>
      <w:r>
        <w:t xml:space="preserve"> Collaboration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Development </w:t>
      </w:r>
      <w:proofErr w:type="spellStart"/>
      <w:r>
        <w:t>Strategy</w:t>
      </w:r>
      <w:proofErr w:type="spellEnd"/>
      <w:r>
        <w:t xml:space="preserve">,'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Governance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Marmara </w:t>
      </w:r>
      <w:proofErr w:type="spellStart"/>
      <w:r>
        <w:t>Municipalities</w:t>
      </w:r>
      <w:proofErr w:type="spellEnd"/>
      <w:r>
        <w:t xml:space="preserve"> </w:t>
      </w:r>
      <w:proofErr w:type="spellStart"/>
      <w:r>
        <w:t>Union's</w:t>
      </w:r>
      <w:proofErr w:type="spellEnd"/>
      <w:r>
        <w:t xml:space="preserve"> GOLDEN ANT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Interior's</w:t>
      </w:r>
      <w:proofErr w:type="spellEnd"/>
      <w:r>
        <w:t xml:space="preserve"> General </w:t>
      </w:r>
      <w:proofErr w:type="spellStart"/>
      <w:r>
        <w:t>Directorate</w:t>
      </w:r>
      <w:proofErr w:type="spellEnd"/>
      <w:r>
        <w:t xml:space="preserve"> of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.</w:t>
      </w:r>
    </w:p>
    <w:p w:rsidR="00FB4DF0" w:rsidRDefault="00FB4DF0" w:rsidP="00FB4DF0"/>
    <w:p w:rsidR="00FB4DF0" w:rsidRDefault="00FB4DF0" w:rsidP="00FB4DF0">
      <w:r>
        <w:t xml:space="preserve">- "50 Peynirli Şehrim" (My City </w:t>
      </w:r>
      <w:proofErr w:type="spellStart"/>
      <w:r>
        <w:t>with</w:t>
      </w:r>
      <w:proofErr w:type="spellEnd"/>
      <w:r>
        <w:t xml:space="preserve"> 50 </w:t>
      </w:r>
      <w:proofErr w:type="spellStart"/>
      <w:r>
        <w:t>Cheeses</w:t>
      </w:r>
      <w:proofErr w:type="spellEnd"/>
      <w:r>
        <w:t xml:space="preserve">) Project: </w:t>
      </w:r>
      <w:proofErr w:type="spellStart"/>
      <w:r>
        <w:t>Kepsut</w:t>
      </w:r>
      <w:proofErr w:type="spellEnd"/>
      <w:r>
        <w:t xml:space="preserve"> </w:t>
      </w:r>
      <w:proofErr w:type="spellStart"/>
      <w:r>
        <w:t>Municipality</w:t>
      </w:r>
      <w:proofErr w:type="spellEnd"/>
      <w:r>
        <w:t xml:space="preserve">, in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S.S. </w:t>
      </w:r>
      <w:proofErr w:type="spellStart"/>
      <w:r>
        <w:t>Kepsut</w:t>
      </w:r>
      <w:proofErr w:type="spellEnd"/>
      <w:r>
        <w:t xml:space="preserve"> Vefalı Eller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Business </w:t>
      </w:r>
      <w:proofErr w:type="spellStart"/>
      <w:r>
        <w:t>Cooperative</w:t>
      </w:r>
      <w:proofErr w:type="spellEnd"/>
      <w:r>
        <w:t xml:space="preserve">, </w:t>
      </w:r>
      <w:proofErr w:type="spellStart"/>
      <w:r>
        <w:t>participated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"50 Peynirli Şehrim"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South Marmara Development </w:t>
      </w:r>
      <w:proofErr w:type="spellStart"/>
      <w:r>
        <w:t>Agency</w:t>
      </w:r>
      <w:proofErr w:type="spellEnd"/>
      <w:r>
        <w:t xml:space="preserve"> (GMKA)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Development </w:t>
      </w:r>
      <w:proofErr w:type="spellStart"/>
      <w:r>
        <w:t>Support</w:t>
      </w:r>
      <w:proofErr w:type="spellEnd"/>
      <w:r>
        <w:t xml:space="preserve"> Program (SOGEP) 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Technology's</w:t>
      </w:r>
      <w:proofErr w:type="spellEnd"/>
      <w:r>
        <w:t xml:space="preserve"> Development </w:t>
      </w:r>
      <w:proofErr w:type="spellStart"/>
      <w:r>
        <w:t>Agencies</w:t>
      </w:r>
      <w:proofErr w:type="spellEnd"/>
      <w:r>
        <w:t xml:space="preserve"> General </w:t>
      </w:r>
      <w:proofErr w:type="spellStart"/>
      <w:r>
        <w:t>Directorate</w:t>
      </w:r>
      <w:proofErr w:type="spellEnd"/>
      <w:r>
        <w:t>.</w:t>
      </w:r>
    </w:p>
    <w:p w:rsidR="00FB4DF0" w:rsidRDefault="00FB4DF0" w:rsidP="00FB4DF0"/>
    <w:p w:rsidR="00FB4DF0" w:rsidRDefault="00FB4DF0" w:rsidP="00FB4DF0">
      <w:r>
        <w:t xml:space="preserve">- "TURKEY MUNICIPALITIES UNION/KEPSUT MUNICIPALITY SIGNAGE DESIGN":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announcement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in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enhances</w:t>
      </w:r>
      <w:proofErr w:type="spellEnd"/>
      <w:r>
        <w:t xml:space="preserve"> urban </w:t>
      </w:r>
      <w:proofErr w:type="spellStart"/>
      <w:r>
        <w:t>aesthetics</w:t>
      </w:r>
      <w:proofErr w:type="spellEnd"/>
      <w:r>
        <w:t xml:space="preserve">, </w:t>
      </w:r>
      <w:proofErr w:type="spellStart"/>
      <w:r>
        <w:t>avoids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on </w:t>
      </w:r>
      <w:proofErr w:type="spellStart"/>
      <w:r>
        <w:t>signs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</w:t>
      </w:r>
      <w:proofErr w:type="spellStart"/>
      <w:r>
        <w:t>shop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>.</w:t>
      </w:r>
    </w:p>
    <w:p w:rsidR="00FB4DF0" w:rsidRDefault="00FB4DF0" w:rsidP="00FB4DF0"/>
    <w:p w:rsidR="00FB4DF0" w:rsidRDefault="00FB4DF0" w:rsidP="00FB4DF0">
      <w:r>
        <w:t xml:space="preserve">- "T.C. MINISTRY OF CULTURE AND TOURISM COPYRIGHTS GENERAL DIRECTORATE/KEPSUT CULTURE ROUTE WITH CHILDREN AND YOUTH":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in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cultural</w:t>
      </w:r>
      <w:proofErr w:type="spellEnd"/>
      <w:r>
        <w:t xml:space="preserve">, </w:t>
      </w:r>
      <w:proofErr w:type="spellStart"/>
      <w:r>
        <w:t>artistic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time,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, </w:t>
      </w:r>
      <w:proofErr w:type="spellStart"/>
      <w:r>
        <w:t>desires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talents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raises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>.</w:t>
      </w:r>
    </w:p>
    <w:p w:rsidR="00FB4DF0" w:rsidRDefault="00FB4DF0" w:rsidP="00FB4DF0"/>
    <w:p w:rsidR="00FB4DF0" w:rsidRDefault="00FB4DF0" w:rsidP="00FB4DF0">
      <w:r>
        <w:t xml:space="preserve">- "FROM TRADITION TO FUTURE CHILDREN AND YOUTH SUMMER FESTIVAL":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realized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Tourism's</w:t>
      </w:r>
      <w:proofErr w:type="spellEnd"/>
      <w:r>
        <w:t xml:space="preserve"> </w:t>
      </w:r>
      <w:proofErr w:type="spellStart"/>
      <w:r>
        <w:t>Copyrights</w:t>
      </w:r>
      <w:proofErr w:type="spellEnd"/>
      <w:r>
        <w:t xml:space="preserve"> General </w:t>
      </w:r>
      <w:proofErr w:type="spellStart"/>
      <w:r>
        <w:t>Directorate</w:t>
      </w:r>
      <w:proofErr w:type="spellEnd"/>
      <w:r>
        <w:t xml:space="preserve">,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.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shadow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, Nasreddin </w:t>
      </w:r>
      <w:proofErr w:type="spellStart"/>
      <w:r>
        <w:t>Hodja</w:t>
      </w:r>
      <w:proofErr w:type="spellEnd"/>
      <w:r>
        <w:t xml:space="preserve"> </w:t>
      </w:r>
      <w:proofErr w:type="spellStart"/>
      <w:r>
        <w:t>performances</w:t>
      </w:r>
      <w:proofErr w:type="spellEnd"/>
      <w:r>
        <w:t xml:space="preserve">, </w:t>
      </w:r>
      <w:proofErr w:type="spellStart"/>
      <w:r>
        <w:t>puppet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, </w:t>
      </w:r>
      <w:proofErr w:type="spellStart"/>
      <w:r>
        <w:t>juggling</w:t>
      </w:r>
      <w:proofErr w:type="spellEnd"/>
      <w:r>
        <w:t xml:space="preserve">, </w:t>
      </w:r>
      <w:proofErr w:type="spellStart"/>
      <w:r>
        <w:t>balloon</w:t>
      </w:r>
      <w:proofErr w:type="spellEnd"/>
      <w:r>
        <w:t xml:space="preserve"> </w:t>
      </w:r>
      <w:proofErr w:type="spellStart"/>
      <w:r>
        <w:t>folding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festival.</w:t>
      </w:r>
    </w:p>
    <w:p w:rsidR="00FB4DF0" w:rsidRDefault="00FB4DF0"/>
    <w:sectPr w:rsidR="00FB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F0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9AF5"/>
  <w15:chartTrackingRefBased/>
  <w15:docId w15:val="{8FB4962F-F654-4C9D-8AB2-62BC0695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D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2023-09-25T11:57:00Z</dcterms:created>
  <dcterms:modified xsi:type="dcterms:W3CDTF">2023-09-25T11:59:00Z</dcterms:modified>
</cp:coreProperties>
</file>