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F7F" w:rsidRDefault="00143A1F" w:rsidP="00D21DBD">
      <w:pPr>
        <w:pStyle w:val="KeinLeerraum"/>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1702.6pt;margin-top:-19.1pt;width:198.85pt;height:40.9pt;z-index:2;visibility:visible;mso-position-horizontal:right;mso-position-horizontal-relative:margin">
            <v:imagedata r:id="rId8" o:title="logo_erasmus_ece4e16e90"/>
            <w10:wrap anchorx="margin"/>
          </v:shape>
        </w:pict>
      </w:r>
      <w:r>
        <w:rPr>
          <w:noProof/>
        </w:rPr>
        <w:pict>
          <v:shape id="Immagine 2" o:spid="_x0000_s1039" type="#_x0000_t75" alt="Acarbio_m" style="position:absolute;margin-left:0;margin-top:-43.1pt;width:66.75pt;height:96.75pt;z-index:1;visibility:visible;mso-position-horizontal:left;mso-position-horizontal-relative:margin">
            <v:imagedata r:id="rId9" o:title="Acarbio_m"/>
            <w10:wrap anchorx="margin"/>
          </v:shape>
        </w:pict>
      </w:r>
    </w:p>
    <w:p w:rsidR="00970F7F" w:rsidRDefault="00970F7F"/>
    <w:p w:rsidR="00970F7F" w:rsidRPr="00970F7F" w:rsidRDefault="00970F7F" w:rsidP="00970F7F">
      <w:pPr>
        <w:jc w:val="center"/>
        <w:rPr>
          <w:b/>
          <w:bCs/>
          <w:color w:val="000000"/>
          <w:sz w:val="24"/>
          <w:szCs w:val="24"/>
          <w:lang w:val="en-US"/>
        </w:rPr>
      </w:pPr>
    </w:p>
    <w:p w:rsidR="00E013F8" w:rsidRPr="00E013F8" w:rsidRDefault="00E013F8" w:rsidP="00970F7F">
      <w:pPr>
        <w:jc w:val="center"/>
        <w:rPr>
          <w:b/>
          <w:bCs/>
          <w:iCs/>
          <w:color w:val="548DD4"/>
          <w:sz w:val="96"/>
          <w:szCs w:val="94"/>
          <w:lang w:val="en-US"/>
        </w:rPr>
      </w:pPr>
      <w:r w:rsidRPr="00E013F8">
        <w:rPr>
          <w:b/>
          <w:bCs/>
          <w:color w:val="000000"/>
          <w:sz w:val="40"/>
          <w:szCs w:val="24"/>
          <w:lang w:val="en-US"/>
        </w:rPr>
        <w:t>INFO PACK</w:t>
      </w:r>
    </w:p>
    <w:p w:rsidR="00E013F8" w:rsidRDefault="00A3625F" w:rsidP="00970F7F">
      <w:pPr>
        <w:jc w:val="center"/>
        <w:rPr>
          <w:b/>
          <w:bCs/>
          <w:i/>
          <w:iCs/>
          <w:color w:val="548DD4"/>
          <w:sz w:val="94"/>
          <w:szCs w:val="94"/>
          <w:lang w:val="en-US"/>
        </w:rPr>
      </w:pPr>
      <w:r>
        <w:rPr>
          <w:b/>
          <w:bCs/>
          <w:i/>
          <w:iCs/>
          <w:color w:val="548DD4"/>
          <w:sz w:val="94"/>
          <w:szCs w:val="94"/>
          <w:lang w:val="en-US"/>
        </w:rPr>
        <w:t>Together</w:t>
      </w:r>
      <w:r w:rsidR="00446848">
        <w:rPr>
          <w:b/>
          <w:bCs/>
          <w:i/>
          <w:iCs/>
          <w:color w:val="548DD4"/>
          <w:sz w:val="94"/>
          <w:szCs w:val="94"/>
          <w:lang w:val="en-US"/>
        </w:rPr>
        <w:t>,</w:t>
      </w:r>
      <w:r>
        <w:rPr>
          <w:b/>
          <w:bCs/>
          <w:i/>
          <w:iCs/>
          <w:color w:val="548DD4"/>
          <w:sz w:val="94"/>
          <w:szCs w:val="94"/>
          <w:lang w:val="en-US"/>
        </w:rPr>
        <w:t xml:space="preserve"> diverse</w:t>
      </w:r>
      <w:r w:rsidR="00446848">
        <w:rPr>
          <w:b/>
          <w:bCs/>
          <w:i/>
          <w:iCs/>
          <w:color w:val="548DD4"/>
          <w:sz w:val="94"/>
          <w:szCs w:val="94"/>
          <w:lang w:val="en-US"/>
        </w:rPr>
        <w:t>,</w:t>
      </w:r>
      <w:r>
        <w:rPr>
          <w:b/>
          <w:bCs/>
          <w:i/>
          <w:iCs/>
          <w:color w:val="548DD4"/>
          <w:sz w:val="94"/>
          <w:szCs w:val="94"/>
          <w:lang w:val="en-US"/>
        </w:rPr>
        <w:t xml:space="preserve"> outdoor</w:t>
      </w:r>
    </w:p>
    <w:p w:rsidR="00E013F8" w:rsidRPr="00E013F8" w:rsidRDefault="00E013F8" w:rsidP="00970F7F">
      <w:pPr>
        <w:jc w:val="center"/>
        <w:rPr>
          <w:b/>
          <w:bCs/>
          <w:i/>
          <w:color w:val="000000"/>
          <w:sz w:val="28"/>
          <w:szCs w:val="24"/>
          <w:lang w:val="en-US"/>
        </w:rPr>
      </w:pPr>
      <w:r w:rsidRPr="00E013F8">
        <w:rPr>
          <w:b/>
          <w:bCs/>
          <w:i/>
          <w:color w:val="000000"/>
          <w:sz w:val="28"/>
          <w:szCs w:val="24"/>
          <w:lang w:val="en-US"/>
        </w:rPr>
        <w:t xml:space="preserve">A UNIQUE </w:t>
      </w:r>
      <w:r w:rsidR="00446848">
        <w:rPr>
          <w:b/>
          <w:bCs/>
          <w:i/>
          <w:color w:val="000000"/>
          <w:sz w:val="28"/>
          <w:szCs w:val="24"/>
          <w:lang w:val="en-US"/>
        </w:rPr>
        <w:t xml:space="preserve">OUTDOOR </w:t>
      </w:r>
      <w:r w:rsidRPr="00E013F8">
        <w:rPr>
          <w:b/>
          <w:bCs/>
          <w:i/>
          <w:color w:val="000000"/>
          <w:sz w:val="28"/>
          <w:szCs w:val="24"/>
          <w:lang w:val="en-US"/>
        </w:rPr>
        <w:t xml:space="preserve">SEMINAR </w:t>
      </w:r>
      <w:r w:rsidR="00446848">
        <w:rPr>
          <w:b/>
          <w:bCs/>
          <w:i/>
          <w:color w:val="000000"/>
          <w:sz w:val="28"/>
          <w:szCs w:val="24"/>
          <w:lang w:val="en-US"/>
        </w:rPr>
        <w:t>– LABORATORY TO TRY OUT DIFFERENT TOOLS FOR PROMOTING DIVERSITY AND INCLUSION</w:t>
      </w:r>
    </w:p>
    <w:p w:rsidR="001E2B69" w:rsidRDefault="00982FD6" w:rsidP="00970F7F">
      <w:pPr>
        <w:jc w:val="center"/>
      </w:pPr>
      <w:r>
        <w:fldChar w:fldCharType="begin"/>
      </w:r>
      <w:r w:rsidR="00006C84">
        <w:instrText xml:space="preserve"> INCLUDEPICTURE  "http://images01.ilvescovado.it/dbimg/articoli/enogastronomia-tramonti-da-vivere-domani-a-saler-17777.jpg" \* MERGEFORMATINET </w:instrText>
      </w:r>
      <w:r>
        <w:fldChar w:fldCharType="separate"/>
      </w:r>
      <w:r w:rsidR="00A20149">
        <w:fldChar w:fldCharType="begin"/>
      </w:r>
      <w:r w:rsidR="00A20149">
        <w:instrText xml:space="preserve"> INCLUDEPICTURE  "http://images01.ilvescovado.it/dbimg/articoli/enogastronomia-tramonti-da-vivere-domani-a-saler-17777.jpg" \* MERGEFORMATINET </w:instrText>
      </w:r>
      <w:r w:rsidR="00A20149">
        <w:fldChar w:fldCharType="separate"/>
      </w:r>
      <w:r w:rsidR="006001C7">
        <w:fldChar w:fldCharType="begin"/>
      </w:r>
      <w:r w:rsidR="006001C7">
        <w:instrText xml:space="preserve"> INCLUDEPICTURE  "http://images01.ilvescovado.it/dbimg/articoli/enogastronomia-tramonti-da-vivere-domani-a-saler-17777.jpg" \* MERGEFORMATINET </w:instrText>
      </w:r>
      <w:r w:rsidR="006001C7">
        <w:fldChar w:fldCharType="separate"/>
      </w:r>
      <w:r w:rsidR="00143A1F">
        <w:fldChar w:fldCharType="begin"/>
      </w:r>
      <w:r w:rsidR="00143A1F">
        <w:instrText xml:space="preserve"> </w:instrText>
      </w:r>
      <w:r w:rsidR="00143A1F">
        <w:instrText>INCLUDEPICTURE  "http://images01.ilvescovado.it/dbimg/articoli/enogastronomia-tram</w:instrText>
      </w:r>
      <w:r w:rsidR="00143A1F">
        <w:instrText>onti-da-vivere-domani-a-saler-17777.jpg" \* MERGEFORMATINET</w:instrText>
      </w:r>
      <w:r w:rsidR="00143A1F">
        <w:instrText xml:space="preserve"> </w:instrText>
      </w:r>
      <w:r w:rsidR="00143A1F">
        <w:fldChar w:fldCharType="separate"/>
      </w:r>
      <w:r w:rsidR="00143A1F">
        <w:pict>
          <v:shape id="_x0000_i1025" type="#_x0000_t75" alt="" style="width:346.5pt;height:231pt">
            <v:imagedata r:id="rId10" r:href="rId11"/>
          </v:shape>
        </w:pict>
      </w:r>
      <w:r w:rsidR="00143A1F">
        <w:fldChar w:fldCharType="end"/>
      </w:r>
      <w:r w:rsidR="006001C7">
        <w:fldChar w:fldCharType="end"/>
      </w:r>
      <w:r w:rsidR="00A20149">
        <w:fldChar w:fldCharType="end"/>
      </w:r>
      <w:r>
        <w:fldChar w:fldCharType="end"/>
      </w:r>
    </w:p>
    <w:p w:rsidR="00E013F8" w:rsidRDefault="00E013F8" w:rsidP="00E013F8">
      <w:pPr>
        <w:tabs>
          <w:tab w:val="left" w:pos="11520"/>
        </w:tabs>
        <w:jc w:val="center"/>
        <w:rPr>
          <w:color w:val="000000"/>
          <w:sz w:val="32"/>
          <w:szCs w:val="32"/>
          <w:lang w:val="en-US"/>
        </w:rPr>
      </w:pPr>
    </w:p>
    <w:p w:rsidR="00E8652E" w:rsidRDefault="00A3625F" w:rsidP="00E013F8">
      <w:pPr>
        <w:tabs>
          <w:tab w:val="left" w:pos="11520"/>
        </w:tabs>
        <w:jc w:val="center"/>
        <w:rPr>
          <w:color w:val="000000"/>
          <w:sz w:val="32"/>
          <w:szCs w:val="32"/>
          <w:lang w:val="en-US"/>
        </w:rPr>
      </w:pPr>
      <w:r>
        <w:rPr>
          <w:color w:val="000000"/>
          <w:sz w:val="32"/>
          <w:szCs w:val="32"/>
          <w:lang w:val="en-US"/>
        </w:rPr>
        <w:t>May</w:t>
      </w:r>
      <w:r w:rsidR="00E013F8" w:rsidRPr="00D51E96">
        <w:rPr>
          <w:color w:val="000000"/>
          <w:sz w:val="32"/>
          <w:szCs w:val="32"/>
          <w:lang w:val="en-US"/>
        </w:rPr>
        <w:t xml:space="preserve"> </w:t>
      </w:r>
      <w:r>
        <w:rPr>
          <w:color w:val="000000"/>
          <w:sz w:val="32"/>
          <w:szCs w:val="32"/>
          <w:lang w:val="en-US"/>
        </w:rPr>
        <w:t>10</w:t>
      </w:r>
      <w:r w:rsidR="00E013F8">
        <w:rPr>
          <w:color w:val="000000"/>
          <w:sz w:val="32"/>
          <w:szCs w:val="32"/>
          <w:vertAlign w:val="superscript"/>
          <w:lang w:val="en-US"/>
        </w:rPr>
        <w:t>th</w:t>
      </w:r>
      <w:r w:rsidR="00E013F8">
        <w:rPr>
          <w:color w:val="000000"/>
          <w:sz w:val="32"/>
          <w:szCs w:val="32"/>
          <w:lang w:val="en-US"/>
        </w:rPr>
        <w:t xml:space="preserve"> </w:t>
      </w:r>
      <w:r w:rsidR="00E013F8" w:rsidRPr="00D51E96">
        <w:rPr>
          <w:color w:val="000000"/>
          <w:sz w:val="32"/>
          <w:szCs w:val="32"/>
          <w:lang w:val="en-US"/>
        </w:rPr>
        <w:t>-</w:t>
      </w:r>
      <w:r w:rsidR="00E013F8">
        <w:rPr>
          <w:color w:val="000000"/>
          <w:sz w:val="32"/>
          <w:szCs w:val="32"/>
          <w:lang w:val="en-US"/>
        </w:rPr>
        <w:t xml:space="preserve"> </w:t>
      </w:r>
      <w:r w:rsidR="00E013F8" w:rsidRPr="00D51E96">
        <w:rPr>
          <w:color w:val="000000"/>
          <w:sz w:val="32"/>
          <w:szCs w:val="32"/>
          <w:lang w:val="en-US"/>
        </w:rPr>
        <w:t>1</w:t>
      </w:r>
      <w:r>
        <w:rPr>
          <w:color w:val="000000"/>
          <w:sz w:val="32"/>
          <w:szCs w:val="32"/>
          <w:lang w:val="en-US"/>
        </w:rPr>
        <w:t>7</w:t>
      </w:r>
      <w:r w:rsidR="00E013F8">
        <w:rPr>
          <w:color w:val="000000"/>
          <w:sz w:val="32"/>
          <w:szCs w:val="32"/>
          <w:vertAlign w:val="superscript"/>
          <w:lang w:val="en-US"/>
        </w:rPr>
        <w:t>th</w:t>
      </w:r>
      <w:r w:rsidR="00E013F8" w:rsidRPr="00D51E96">
        <w:rPr>
          <w:color w:val="000000"/>
          <w:sz w:val="32"/>
          <w:szCs w:val="32"/>
          <w:lang w:val="en-US"/>
        </w:rPr>
        <w:t xml:space="preserve"> 201</w:t>
      </w:r>
      <w:r>
        <w:rPr>
          <w:color w:val="000000"/>
          <w:sz w:val="32"/>
          <w:szCs w:val="32"/>
          <w:lang w:val="en-US"/>
        </w:rPr>
        <w:t>8</w:t>
      </w:r>
      <w:r w:rsidR="00E013F8" w:rsidRPr="00970F7F">
        <w:rPr>
          <w:color w:val="000000"/>
          <w:sz w:val="32"/>
          <w:szCs w:val="32"/>
          <w:lang w:val="en-US"/>
        </w:rPr>
        <w:t xml:space="preserve">, </w:t>
      </w:r>
      <w:r w:rsidR="00E013F8">
        <w:rPr>
          <w:color w:val="000000"/>
          <w:sz w:val="32"/>
          <w:szCs w:val="32"/>
          <w:lang w:val="en-US"/>
        </w:rPr>
        <w:t>TRAMONTI (</w:t>
      </w:r>
      <w:r w:rsidR="00E013F8" w:rsidRPr="00970F7F">
        <w:rPr>
          <w:color w:val="000000"/>
          <w:sz w:val="32"/>
          <w:szCs w:val="32"/>
          <w:lang w:val="en-US"/>
        </w:rPr>
        <w:t>AMALFI COAST</w:t>
      </w:r>
      <w:r w:rsidR="00E013F8">
        <w:rPr>
          <w:color w:val="000000"/>
          <w:sz w:val="32"/>
          <w:szCs w:val="32"/>
          <w:lang w:val="en-US"/>
        </w:rPr>
        <w:t>)</w:t>
      </w:r>
      <w:r w:rsidR="00E013F8" w:rsidRPr="00970F7F">
        <w:rPr>
          <w:color w:val="000000"/>
          <w:sz w:val="32"/>
          <w:szCs w:val="32"/>
          <w:lang w:val="en-US"/>
        </w:rPr>
        <w:t>, ITALY</w:t>
      </w:r>
    </w:p>
    <w:p w:rsidR="000740C3" w:rsidRDefault="000740C3" w:rsidP="00E013F8">
      <w:pPr>
        <w:tabs>
          <w:tab w:val="left" w:pos="11520"/>
        </w:tabs>
        <w:jc w:val="center"/>
        <w:rPr>
          <w:rFonts w:cs="Calibri"/>
          <w:b/>
          <w:bCs/>
          <w:color w:val="FF0000"/>
          <w:sz w:val="44"/>
          <w:szCs w:val="44"/>
          <w:lang w:val="en-US"/>
        </w:rPr>
      </w:pPr>
      <w:r w:rsidRPr="000740C3">
        <w:rPr>
          <w:rFonts w:cs="Calibri"/>
          <w:color w:val="000000"/>
          <w:lang w:val="en-US"/>
        </w:rPr>
        <w:t> </w:t>
      </w:r>
      <w:r>
        <w:rPr>
          <w:rFonts w:cs="Calibri"/>
          <w:b/>
          <w:bCs/>
          <w:color w:val="548DD4"/>
          <w:sz w:val="44"/>
          <w:szCs w:val="44"/>
          <w:lang w:val="en-US"/>
        </w:rPr>
        <w:t>Application deadline:</w:t>
      </w:r>
      <w:r>
        <w:rPr>
          <w:rStyle w:val="apple-converted-space"/>
          <w:rFonts w:cs="Calibri"/>
          <w:b/>
          <w:bCs/>
          <w:color w:val="000000"/>
          <w:sz w:val="44"/>
          <w:szCs w:val="44"/>
          <w:lang w:val="en-US"/>
        </w:rPr>
        <w:t> </w:t>
      </w:r>
      <w:r>
        <w:rPr>
          <w:rFonts w:cs="Calibri"/>
          <w:b/>
          <w:bCs/>
          <w:color w:val="FF0000"/>
          <w:sz w:val="44"/>
          <w:szCs w:val="44"/>
          <w:lang w:val="en-US"/>
        </w:rPr>
        <w:t xml:space="preserve">Wednesday, </w:t>
      </w:r>
      <w:r w:rsidR="009A5B78">
        <w:rPr>
          <w:rFonts w:cs="Calibri"/>
          <w:b/>
          <w:bCs/>
          <w:color w:val="FF0000"/>
          <w:sz w:val="44"/>
          <w:szCs w:val="44"/>
          <w:lang w:val="en-US"/>
        </w:rPr>
        <w:t>March</w:t>
      </w:r>
      <w:r w:rsidR="00A3625F">
        <w:rPr>
          <w:rFonts w:cs="Calibri"/>
          <w:b/>
          <w:bCs/>
          <w:color w:val="FF0000"/>
          <w:sz w:val="44"/>
          <w:szCs w:val="44"/>
          <w:lang w:val="en-US"/>
        </w:rPr>
        <w:t xml:space="preserve"> </w:t>
      </w:r>
      <w:r w:rsidR="009A5B78">
        <w:rPr>
          <w:rFonts w:cs="Calibri"/>
          <w:b/>
          <w:bCs/>
          <w:color w:val="FF0000"/>
          <w:sz w:val="44"/>
          <w:szCs w:val="44"/>
          <w:lang w:val="en-US"/>
        </w:rPr>
        <w:t>28</w:t>
      </w:r>
      <w:r w:rsidR="00A3625F" w:rsidRPr="00A3625F">
        <w:rPr>
          <w:rFonts w:cs="Calibri"/>
          <w:b/>
          <w:bCs/>
          <w:color w:val="FF0000"/>
          <w:sz w:val="44"/>
          <w:szCs w:val="44"/>
          <w:vertAlign w:val="superscript"/>
          <w:lang w:val="en-US"/>
        </w:rPr>
        <w:t>th</w:t>
      </w:r>
      <w:r w:rsidR="00A3625F">
        <w:rPr>
          <w:rFonts w:cs="Calibri"/>
          <w:b/>
          <w:bCs/>
          <w:color w:val="FF0000"/>
          <w:sz w:val="44"/>
          <w:szCs w:val="44"/>
          <w:lang w:val="en-US"/>
        </w:rPr>
        <w:t xml:space="preserve"> </w:t>
      </w:r>
    </w:p>
    <w:p w:rsidR="00D933FF" w:rsidRDefault="00350E52" w:rsidP="00E013F8">
      <w:pPr>
        <w:tabs>
          <w:tab w:val="left" w:pos="11520"/>
        </w:tabs>
        <w:jc w:val="center"/>
        <w:rPr>
          <w:color w:val="000000"/>
          <w:sz w:val="32"/>
          <w:szCs w:val="32"/>
          <w:lang w:val="en-US"/>
        </w:rPr>
      </w:pPr>
      <w:r>
        <w:rPr>
          <w:rFonts w:cs="Calibri"/>
          <w:b/>
          <w:bCs/>
          <w:color w:val="548DD4"/>
          <w:sz w:val="44"/>
          <w:szCs w:val="44"/>
          <w:lang w:val="en-US"/>
        </w:rPr>
        <w:t>Application deadline</w:t>
      </w:r>
      <w:r>
        <w:rPr>
          <w:rFonts w:cs="Calibri"/>
          <w:b/>
          <w:bCs/>
          <w:color w:val="548DD4"/>
          <w:sz w:val="44"/>
          <w:szCs w:val="44"/>
          <w:lang w:val="en-US"/>
        </w:rPr>
        <w:t xml:space="preserve"> 2</w:t>
      </w:r>
      <w:r w:rsidRPr="00350E52">
        <w:rPr>
          <w:rFonts w:cs="Calibri"/>
          <w:b/>
          <w:bCs/>
          <w:color w:val="548DD4"/>
          <w:sz w:val="44"/>
          <w:szCs w:val="44"/>
          <w:vertAlign w:val="superscript"/>
          <w:lang w:val="en-US"/>
        </w:rPr>
        <w:t>nd</w:t>
      </w:r>
      <w:r>
        <w:rPr>
          <w:rFonts w:cs="Calibri"/>
          <w:b/>
          <w:bCs/>
          <w:color w:val="548DD4"/>
          <w:sz w:val="44"/>
          <w:szCs w:val="44"/>
          <w:lang w:val="en-US"/>
        </w:rPr>
        <w:t xml:space="preserve"> call</w:t>
      </w:r>
      <w:r>
        <w:rPr>
          <w:rFonts w:cs="Calibri"/>
          <w:b/>
          <w:bCs/>
          <w:color w:val="548DD4"/>
          <w:sz w:val="44"/>
          <w:szCs w:val="44"/>
          <w:lang w:val="en-US"/>
        </w:rPr>
        <w:t>:</w:t>
      </w:r>
      <w:r>
        <w:rPr>
          <w:rStyle w:val="apple-converted-space"/>
          <w:rFonts w:cs="Calibri"/>
          <w:b/>
          <w:bCs/>
          <w:color w:val="000000"/>
          <w:sz w:val="44"/>
          <w:szCs w:val="44"/>
          <w:lang w:val="en-US"/>
        </w:rPr>
        <w:t> </w:t>
      </w:r>
      <w:r>
        <w:rPr>
          <w:rFonts w:cs="Calibri"/>
          <w:b/>
          <w:bCs/>
          <w:color w:val="FF0000"/>
          <w:sz w:val="44"/>
          <w:szCs w:val="44"/>
          <w:lang w:val="en-US"/>
        </w:rPr>
        <w:t>Thursday</w:t>
      </w:r>
      <w:r>
        <w:rPr>
          <w:rFonts w:cs="Calibri"/>
          <w:b/>
          <w:bCs/>
          <w:color w:val="FF0000"/>
          <w:sz w:val="44"/>
          <w:szCs w:val="44"/>
          <w:lang w:val="en-US"/>
        </w:rPr>
        <w:t xml:space="preserve">, </w:t>
      </w:r>
      <w:r>
        <w:rPr>
          <w:rFonts w:cs="Calibri"/>
          <w:b/>
          <w:bCs/>
          <w:color w:val="FF0000"/>
          <w:sz w:val="44"/>
          <w:szCs w:val="44"/>
          <w:lang w:val="en-US"/>
        </w:rPr>
        <w:t>April</w:t>
      </w:r>
      <w:r>
        <w:rPr>
          <w:rFonts w:cs="Calibri"/>
          <w:b/>
          <w:bCs/>
          <w:color w:val="FF0000"/>
          <w:sz w:val="44"/>
          <w:szCs w:val="44"/>
          <w:lang w:val="en-US"/>
        </w:rPr>
        <w:t xml:space="preserve"> </w:t>
      </w:r>
      <w:r>
        <w:rPr>
          <w:rFonts w:cs="Calibri"/>
          <w:b/>
          <w:bCs/>
          <w:color w:val="FF0000"/>
          <w:sz w:val="44"/>
          <w:szCs w:val="44"/>
          <w:lang w:val="en-US"/>
        </w:rPr>
        <w:t>12</w:t>
      </w:r>
      <w:r w:rsidRPr="00A3625F">
        <w:rPr>
          <w:rFonts w:cs="Calibri"/>
          <w:b/>
          <w:bCs/>
          <w:color w:val="FF0000"/>
          <w:sz w:val="44"/>
          <w:szCs w:val="44"/>
          <w:vertAlign w:val="superscript"/>
          <w:lang w:val="en-US"/>
        </w:rPr>
        <w:t>th</w:t>
      </w:r>
    </w:p>
    <w:p w:rsidR="00350E52" w:rsidRDefault="00350E52" w:rsidP="00E013F8">
      <w:pPr>
        <w:tabs>
          <w:tab w:val="left" w:pos="11520"/>
        </w:tabs>
        <w:jc w:val="center"/>
        <w:rPr>
          <w:color w:val="000000"/>
          <w:sz w:val="32"/>
          <w:szCs w:val="32"/>
          <w:lang w:val="en-US"/>
        </w:rPr>
        <w:sectPr w:rsidR="00350E52" w:rsidSect="00E8652E">
          <w:footerReference w:type="default" r:id="rId12"/>
          <w:pgSz w:w="11906" w:h="16838"/>
          <w:pgMar w:top="1417" w:right="1134" w:bottom="1134" w:left="1134" w:header="708" w:footer="708" w:gutter="0"/>
          <w:pgNumType w:start="1"/>
          <w:cols w:space="708"/>
          <w:titlePg/>
          <w:docGrid w:linePitch="360"/>
        </w:sectPr>
      </w:pPr>
    </w:p>
    <w:p w:rsidR="00E013F8" w:rsidRPr="00970F7F" w:rsidRDefault="00143A1F" w:rsidP="00E013F8">
      <w:pPr>
        <w:tabs>
          <w:tab w:val="left" w:pos="11520"/>
        </w:tabs>
        <w:jc w:val="center"/>
        <w:rPr>
          <w:color w:val="000000"/>
          <w:sz w:val="32"/>
          <w:szCs w:val="32"/>
          <w:lang w:val="en-US"/>
        </w:rPr>
      </w:pPr>
      <w:r>
        <w:rPr>
          <w:rFonts w:ascii="Times New Roman" w:hAnsi="Times New Roman"/>
          <w:sz w:val="24"/>
          <w:szCs w:val="24"/>
        </w:rPr>
        <w:lastRenderedPageBreak/>
        <w:pict>
          <v:shapetype id="_x0000_t202" coordsize="21600,21600" o:spt="202" path="m,l,21600r21600,l21600,xe">
            <v:stroke joinstyle="miter"/>
            <v:path gradientshapeok="t" o:connecttype="rect"/>
          </v:shapetype>
          <v:shape id="_x0000_s1060" type="#_x0000_t202" style="position:absolute;left:0;text-align:left;margin-left:1.3pt;margin-top:.55pt;width:496.7pt;height:27.25pt;z-index:8;mso-position-horizontal-relative:margin;mso-position-vertical-relative:margin;mso-width-relative:margin;mso-height-relative:margin" fillcolor="#548dd4">
            <v:textbox style="mso-next-textbox:#_x0000_s1060">
              <w:txbxContent>
                <w:p w:rsidR="00DA4E34" w:rsidRDefault="00DA4E34" w:rsidP="00DA4E34">
                  <w:pPr>
                    <w:shd w:val="clear" w:color="auto" w:fill="548DD4"/>
                    <w:jc w:val="center"/>
                    <w:rPr>
                      <w:b/>
                      <w:bCs/>
                      <w:color w:val="FFFFFF"/>
                      <w:sz w:val="32"/>
                      <w:szCs w:val="32"/>
                    </w:rPr>
                  </w:pPr>
                  <w:r>
                    <w:rPr>
                      <w:b/>
                      <w:bCs/>
                      <w:color w:val="FFFFFF"/>
                      <w:sz w:val="32"/>
                      <w:szCs w:val="32"/>
                    </w:rPr>
                    <w:t>INFO ABOUT THE PROJECT</w:t>
                  </w:r>
                </w:p>
                <w:p w:rsidR="00DA4E34" w:rsidRDefault="00DA4E34" w:rsidP="00DA4E34">
                  <w:pPr>
                    <w:shd w:val="clear" w:color="auto" w:fill="548DD4"/>
                    <w:jc w:val="center"/>
                  </w:pPr>
                </w:p>
              </w:txbxContent>
            </v:textbox>
            <w10:wrap anchorx="margin" anchory="margin"/>
          </v:shape>
        </w:pict>
      </w:r>
    </w:p>
    <w:p w:rsidR="00DD2B13" w:rsidRDefault="00DD2B13" w:rsidP="00BB1797">
      <w:pPr>
        <w:rPr>
          <w:lang w:val="en-US" w:eastAsia="it-IT" w:bidi="he-IL"/>
        </w:rPr>
      </w:pPr>
    </w:p>
    <w:p w:rsidR="00B722CE" w:rsidRDefault="00DD2B13" w:rsidP="00BB1797">
      <w:pPr>
        <w:rPr>
          <w:lang w:val="en-US" w:eastAsia="it-IT" w:bidi="he-IL"/>
        </w:rPr>
      </w:pPr>
      <w:r>
        <w:rPr>
          <w:lang w:val="en-US" w:eastAsia="it-IT" w:bidi="he-IL"/>
        </w:rPr>
        <w:t>We are offering a very unique and special project –</w:t>
      </w:r>
      <w:r w:rsidR="00B722CE">
        <w:rPr>
          <w:lang w:val="en-US" w:eastAsia="it-IT" w:bidi="he-IL"/>
        </w:rPr>
        <w:t xml:space="preserve"> quite different from other</w:t>
      </w:r>
      <w:r>
        <w:rPr>
          <w:lang w:val="en-US" w:eastAsia="it-IT" w:bidi="he-IL"/>
        </w:rPr>
        <w:t xml:space="preserve"> Erasmus+</w:t>
      </w:r>
      <w:r w:rsidR="00B722CE">
        <w:rPr>
          <w:lang w:val="en-US" w:eastAsia="it-IT" w:bidi="he-IL"/>
        </w:rPr>
        <w:t xml:space="preserve"> </w:t>
      </w:r>
      <w:r w:rsidR="00597B3C">
        <w:rPr>
          <w:lang w:val="en-US" w:eastAsia="it-IT" w:bidi="he-IL"/>
        </w:rPr>
        <w:t xml:space="preserve">youth worker mobility projects </w:t>
      </w:r>
      <w:r w:rsidR="00B722CE">
        <w:rPr>
          <w:lang w:val="en-US" w:eastAsia="it-IT" w:bidi="he-IL"/>
        </w:rPr>
        <w:t>you might have</w:t>
      </w:r>
      <w:r w:rsidR="00597B3C">
        <w:rPr>
          <w:lang w:val="en-US" w:eastAsia="it-IT" w:bidi="he-IL"/>
        </w:rPr>
        <w:t xml:space="preserve"> heard of OR</w:t>
      </w:r>
      <w:r w:rsidR="00B722CE">
        <w:rPr>
          <w:lang w:val="en-US" w:eastAsia="it-IT" w:bidi="he-IL"/>
        </w:rPr>
        <w:t xml:space="preserve"> experienced, so, probably you don’t want to miss it!!!</w:t>
      </w:r>
    </w:p>
    <w:p w:rsidR="00BA3EB0" w:rsidRDefault="00143A1F" w:rsidP="00597B3C">
      <w:pPr>
        <w:rPr>
          <w:lang w:val="en-US" w:eastAsia="it-IT" w:bidi="he-IL"/>
        </w:rPr>
      </w:pPr>
      <w:r>
        <w:rPr>
          <w:noProof/>
        </w:rPr>
        <w:pict>
          <v:shape id="_x0000_s1063" type="#_x0000_t75" alt="Attēlu rezultāti vaicājumam “not all the classrooms have 4 walls”" style="position:absolute;margin-left:316.6pt;margin-top:21.75pt;width:181.4pt;height:181.4pt;z-index:-1;mso-position-horizontal-relative:text;mso-position-vertical-relative:text" wrapcoords="-79 0 -79 21521 21600 21521 21600 0 -79 0">
            <v:imagedata r:id="rId13" o:title="572ad7aca9a42ec33e2f1e20d910c449"/>
            <w10:wrap type="tight"/>
          </v:shape>
        </w:pict>
      </w:r>
      <w:r w:rsidR="00BA3EB0">
        <w:rPr>
          <w:lang w:val="en-US" w:eastAsia="it-IT" w:bidi="he-IL"/>
        </w:rPr>
        <w:t xml:space="preserve">Seminar </w:t>
      </w:r>
      <w:r w:rsidR="00597B3C" w:rsidRPr="009A5B78">
        <w:rPr>
          <w:rFonts w:hint="cs"/>
          <w:lang w:val="en-US" w:eastAsia="it-IT" w:bidi="he-IL"/>
        </w:rPr>
        <w:t>“</w:t>
      </w:r>
      <w:r w:rsidR="00597B3C" w:rsidRPr="009A5B78">
        <w:rPr>
          <w:lang w:val="en-US" w:eastAsia="it-IT" w:bidi="he-IL"/>
        </w:rPr>
        <w:t>Together, diverse, outdoor - nature learning space for diversity and inclusion</w:t>
      </w:r>
      <w:r w:rsidR="00597B3C" w:rsidRPr="009A5B78">
        <w:rPr>
          <w:rFonts w:hint="cs"/>
          <w:lang w:val="en-US" w:eastAsia="it-IT" w:bidi="he-IL"/>
        </w:rPr>
        <w:t>”</w:t>
      </w:r>
      <w:r w:rsidR="00597B3C" w:rsidRPr="009A5B78">
        <w:rPr>
          <w:lang w:val="en-US" w:eastAsia="it-IT" w:bidi="he-IL"/>
        </w:rPr>
        <w:t xml:space="preserve"> is </w:t>
      </w:r>
      <w:r w:rsidR="00BA3EB0">
        <w:rPr>
          <w:lang w:val="en-US" w:eastAsia="it-IT" w:bidi="he-IL"/>
        </w:rPr>
        <w:t xml:space="preserve">quite experiential and experimental in its’ design. The main idea of it is </w:t>
      </w:r>
      <w:r w:rsidR="00BA3EB0" w:rsidRPr="00BA3EB0">
        <w:rPr>
          <w:b/>
          <w:lang w:val="en-US" w:eastAsia="it-IT" w:bidi="he-IL"/>
        </w:rPr>
        <w:t>to g</w:t>
      </w:r>
      <w:r w:rsidR="00BA3EB0">
        <w:rPr>
          <w:b/>
          <w:lang w:val="en-US" w:eastAsia="it-IT" w:bidi="he-IL"/>
        </w:rPr>
        <w:t>ather experienced youth workers</w:t>
      </w:r>
      <w:r w:rsidR="00BA3EB0" w:rsidRPr="00BA3EB0">
        <w:rPr>
          <w:b/>
          <w:lang w:val="en-US" w:eastAsia="it-IT" w:bidi="he-IL"/>
        </w:rPr>
        <w:t xml:space="preserve"> in order </w:t>
      </w:r>
      <w:r w:rsidR="00597B3C" w:rsidRPr="00BA3EB0">
        <w:rPr>
          <w:b/>
          <w:lang w:val="en-US" w:eastAsia="it-IT" w:bidi="he-IL"/>
        </w:rPr>
        <w:t>to share and develop together non-formal learning OUTDOOR tools that help to promote greater DIVERSITY and INCLUSION among youth</w:t>
      </w:r>
      <w:r w:rsidR="00597B3C" w:rsidRPr="009A5B78">
        <w:rPr>
          <w:lang w:val="en-US" w:eastAsia="it-IT" w:bidi="he-IL"/>
        </w:rPr>
        <w:t xml:space="preserve">. </w:t>
      </w:r>
    </w:p>
    <w:p w:rsidR="00597B3C" w:rsidRDefault="00597B3C" w:rsidP="00597B3C">
      <w:pPr>
        <w:rPr>
          <w:lang w:val="en-US" w:eastAsia="it-IT" w:bidi="he-IL"/>
        </w:rPr>
      </w:pPr>
      <w:r w:rsidRPr="009A5B78">
        <w:rPr>
          <w:lang w:val="en-US" w:eastAsia="it-IT" w:bidi="he-IL"/>
        </w:rPr>
        <w:t xml:space="preserve">The </w:t>
      </w:r>
      <w:r w:rsidR="00BA3EB0">
        <w:rPr>
          <w:lang w:val="en-US" w:eastAsia="it-IT" w:bidi="he-IL"/>
        </w:rPr>
        <w:t xml:space="preserve">seminar </w:t>
      </w:r>
      <w:r w:rsidRPr="009A5B78">
        <w:rPr>
          <w:lang w:val="en-US" w:eastAsia="it-IT" w:bidi="he-IL"/>
        </w:rPr>
        <w:t>activities will partly take place indoors (3 days sleeping and working in monastery facilities) and</w:t>
      </w:r>
      <w:r>
        <w:rPr>
          <w:lang w:val="en-US" w:eastAsia="it-IT" w:bidi="he-IL"/>
        </w:rPr>
        <w:t xml:space="preserve"> </w:t>
      </w:r>
      <w:r w:rsidRPr="009A5B78">
        <w:rPr>
          <w:lang w:val="en-US" w:eastAsia="it-IT" w:bidi="he-IL"/>
        </w:rPr>
        <w:t>partly outdoors (3 days in a camping place arranged by us in the mountains). The thematic focus of</w:t>
      </w:r>
      <w:r>
        <w:rPr>
          <w:lang w:val="en-US" w:eastAsia="it-IT" w:bidi="he-IL"/>
        </w:rPr>
        <w:t xml:space="preserve"> </w:t>
      </w:r>
      <w:r w:rsidRPr="009A5B78">
        <w:rPr>
          <w:lang w:val="en-US" w:eastAsia="it-IT" w:bidi="he-IL"/>
        </w:rPr>
        <w:t>the seminar will be on sharing already existing and creating new non-formal learning tools that</w:t>
      </w:r>
      <w:r>
        <w:rPr>
          <w:lang w:val="en-US" w:eastAsia="it-IT" w:bidi="he-IL"/>
        </w:rPr>
        <w:t xml:space="preserve"> </w:t>
      </w:r>
      <w:r w:rsidRPr="009A5B78">
        <w:rPr>
          <w:lang w:val="en-US" w:eastAsia="it-IT" w:bidi="he-IL"/>
        </w:rPr>
        <w:t xml:space="preserve">promote greater inclusion and diversity among young people </w:t>
      </w:r>
      <w:r>
        <w:rPr>
          <w:lang w:val="en-US" w:eastAsia="it-IT" w:bidi="he-IL"/>
        </w:rPr>
        <w:t xml:space="preserve">- </w:t>
      </w:r>
      <w:r w:rsidRPr="009A5B78">
        <w:rPr>
          <w:lang w:val="en-US" w:eastAsia="it-IT" w:bidi="he-IL"/>
        </w:rPr>
        <w:t>AND that can be implemented in the</w:t>
      </w:r>
      <w:r>
        <w:rPr>
          <w:lang w:val="en-US" w:eastAsia="it-IT" w:bidi="he-IL"/>
        </w:rPr>
        <w:t xml:space="preserve"> </w:t>
      </w:r>
      <w:r w:rsidRPr="009A5B78">
        <w:rPr>
          <w:lang w:val="en-US" w:eastAsia="it-IT" w:bidi="he-IL"/>
        </w:rPr>
        <w:t xml:space="preserve">outdoors settings </w:t>
      </w:r>
      <w:r w:rsidRPr="009A5B78">
        <w:rPr>
          <w:rFonts w:hint="cs"/>
          <w:lang w:val="en-US" w:eastAsia="it-IT" w:bidi="he-IL"/>
        </w:rPr>
        <w:t>–</w:t>
      </w:r>
      <w:r w:rsidRPr="009A5B78">
        <w:rPr>
          <w:lang w:val="en-US" w:eastAsia="it-IT" w:bidi="he-IL"/>
        </w:rPr>
        <w:t xml:space="preserve"> using the power of nature. We believe that as people working with youth, we</w:t>
      </w:r>
      <w:r>
        <w:rPr>
          <w:lang w:val="en-US" w:eastAsia="it-IT" w:bidi="he-IL"/>
        </w:rPr>
        <w:t xml:space="preserve"> </w:t>
      </w:r>
      <w:r w:rsidRPr="009A5B78">
        <w:rPr>
          <w:lang w:val="en-US" w:eastAsia="it-IT" w:bidi="he-IL"/>
        </w:rPr>
        <w:t>could and should play a larger role in supporting young people in developing more open attitudes</w:t>
      </w:r>
      <w:r>
        <w:rPr>
          <w:lang w:val="en-US" w:eastAsia="it-IT" w:bidi="he-IL"/>
        </w:rPr>
        <w:t xml:space="preserve"> </w:t>
      </w:r>
      <w:r w:rsidRPr="009A5B78">
        <w:rPr>
          <w:lang w:val="en-US" w:eastAsia="it-IT" w:bidi="he-IL"/>
        </w:rPr>
        <w:t>towards diversity and promoting inclusion. We need more powerful approaches and tools for it!</w:t>
      </w:r>
      <w:r w:rsidR="00BA3EB0">
        <w:rPr>
          <w:lang w:val="en-US" w:eastAsia="it-IT" w:bidi="he-IL"/>
        </w:rPr>
        <w:t xml:space="preserve"> And, as we believe that the “truth is out </w:t>
      </w:r>
      <w:proofErr w:type="gramStart"/>
      <w:r w:rsidR="00BA3EB0">
        <w:rPr>
          <w:lang w:val="en-US" w:eastAsia="it-IT" w:bidi="he-IL"/>
        </w:rPr>
        <w:t>there”  –</w:t>
      </w:r>
      <w:proofErr w:type="gramEnd"/>
      <w:r w:rsidR="00BA3EB0">
        <w:rPr>
          <w:lang w:val="en-US" w:eastAsia="it-IT" w:bidi="he-IL"/>
        </w:rPr>
        <w:t xml:space="preserve"> in the nature, with this seminar/laboratory, we want together with you to explore how to use it for youth work!</w:t>
      </w:r>
    </w:p>
    <w:p w:rsidR="000740C3" w:rsidRDefault="00143A1F" w:rsidP="000740C3">
      <w:pPr>
        <w:spacing w:after="60" w:line="242" w:lineRule="atLeast"/>
        <w:ind w:left="425" w:hanging="357"/>
        <w:rPr>
          <w:rFonts w:eastAsia="Times New Roman" w:cs="Calibri"/>
          <w:color w:val="000000"/>
          <w:lang w:val="en-US" w:eastAsia="it-IT"/>
        </w:rPr>
      </w:pPr>
      <w:r>
        <w:rPr>
          <w:rFonts w:eastAsia="Times New Roman" w:cs="Calibri"/>
          <w:noProof/>
          <w:color w:val="000000"/>
          <w:lang w:eastAsia="it-IT"/>
        </w:rPr>
        <w:pict>
          <v:shape id="_x0000_s1054" type="#_x0000_t202" style="position:absolute;left:0;text-align:left;margin-left:-1pt;margin-top:14.15pt;width:496.7pt;height:27.25pt;z-index:6;mso-width-relative:margin;mso-height-relative:margin" fillcolor="#548dd4">
            <v:textbox style="mso-next-textbox:#_x0000_s1054">
              <w:txbxContent>
                <w:p w:rsidR="000740C3" w:rsidRPr="00CE2B5E" w:rsidRDefault="000740C3" w:rsidP="000740C3">
                  <w:pPr>
                    <w:shd w:val="clear" w:color="auto" w:fill="548DD4"/>
                    <w:jc w:val="center"/>
                    <w:rPr>
                      <w:b/>
                      <w:bCs/>
                      <w:color w:val="FFFFFF"/>
                      <w:sz w:val="32"/>
                      <w:szCs w:val="32"/>
                    </w:rPr>
                  </w:pPr>
                  <w:r>
                    <w:rPr>
                      <w:b/>
                      <w:bCs/>
                      <w:color w:val="FFFFFF"/>
                      <w:sz w:val="32"/>
                      <w:szCs w:val="32"/>
                    </w:rPr>
                    <w:t>PROFILE OF PARTICIPANTS</w:t>
                  </w:r>
                </w:p>
                <w:p w:rsidR="000740C3" w:rsidRDefault="000740C3" w:rsidP="000740C3">
                  <w:pPr>
                    <w:jc w:val="center"/>
                  </w:pPr>
                </w:p>
              </w:txbxContent>
            </v:textbox>
          </v:shape>
        </w:pict>
      </w:r>
    </w:p>
    <w:p w:rsidR="000740C3" w:rsidRDefault="000740C3" w:rsidP="000740C3">
      <w:pPr>
        <w:spacing w:after="60" w:line="242" w:lineRule="atLeast"/>
        <w:ind w:left="425" w:hanging="357"/>
        <w:rPr>
          <w:rFonts w:eastAsia="Times New Roman" w:cs="Calibri"/>
          <w:color w:val="000000"/>
          <w:lang w:val="en-US" w:eastAsia="it-IT"/>
        </w:rPr>
      </w:pPr>
    </w:p>
    <w:p w:rsidR="000740C3" w:rsidRDefault="000740C3" w:rsidP="000740C3">
      <w:pPr>
        <w:spacing w:after="60" w:line="242" w:lineRule="atLeast"/>
        <w:ind w:left="425" w:hanging="357"/>
        <w:rPr>
          <w:rFonts w:eastAsia="Times New Roman" w:cs="Calibri"/>
          <w:color w:val="000000"/>
          <w:lang w:val="en-US" w:eastAsia="it-IT"/>
        </w:rPr>
      </w:pPr>
    </w:p>
    <w:p w:rsidR="000740C3" w:rsidRDefault="00BA3EB0" w:rsidP="00D038BB">
      <w:pPr>
        <w:spacing w:after="60" w:line="242" w:lineRule="atLeast"/>
        <w:rPr>
          <w:rFonts w:eastAsia="Times New Roman" w:cs="Calibri"/>
          <w:color w:val="000000"/>
          <w:lang w:val="en-US" w:eastAsia="it-IT"/>
        </w:rPr>
      </w:pPr>
      <w:r>
        <w:rPr>
          <w:rFonts w:eastAsia="Times New Roman" w:cs="Calibri"/>
          <w:color w:val="000000"/>
          <w:lang w:val="en-US" w:eastAsia="it-IT"/>
        </w:rPr>
        <w:t>As the contents of the project will larg</w:t>
      </w:r>
      <w:r w:rsidR="00D038BB">
        <w:rPr>
          <w:rFonts w:eastAsia="Times New Roman" w:cs="Calibri"/>
          <w:color w:val="000000"/>
          <w:lang w:val="en-US" w:eastAsia="it-IT"/>
        </w:rPr>
        <w:t>ely depend on participants’</w:t>
      </w:r>
      <w:r>
        <w:rPr>
          <w:rFonts w:eastAsia="Times New Roman" w:cs="Calibri"/>
          <w:color w:val="000000"/>
          <w:lang w:val="en-US" w:eastAsia="it-IT"/>
        </w:rPr>
        <w:t xml:space="preserve"> contributions in terms of sharing experiences working with young people, </w:t>
      </w:r>
      <w:r w:rsidR="00D038BB">
        <w:rPr>
          <w:rFonts w:eastAsia="Times New Roman" w:cs="Calibri"/>
          <w:color w:val="000000"/>
          <w:lang w:val="en-US" w:eastAsia="it-IT"/>
        </w:rPr>
        <w:t xml:space="preserve">exploring </w:t>
      </w:r>
      <w:r>
        <w:rPr>
          <w:rFonts w:eastAsia="Times New Roman" w:cs="Calibri"/>
          <w:color w:val="000000"/>
          <w:lang w:val="en-US" w:eastAsia="it-IT"/>
        </w:rPr>
        <w:t>challe</w:t>
      </w:r>
      <w:r w:rsidR="00D038BB">
        <w:rPr>
          <w:rFonts w:eastAsia="Times New Roman" w:cs="Calibri"/>
          <w:color w:val="000000"/>
          <w:lang w:val="en-US" w:eastAsia="it-IT"/>
        </w:rPr>
        <w:t xml:space="preserve">nges related to diversity and inclusion and developing outdoor activities that promote these values, we expect all participants to have a REAL experience in youth work and non-formal education for some time and maturity as personalities. </w:t>
      </w:r>
    </w:p>
    <w:p w:rsidR="00D038BB" w:rsidRDefault="00D038BB" w:rsidP="00D038BB">
      <w:pPr>
        <w:spacing w:after="60" w:line="242" w:lineRule="atLeast"/>
        <w:rPr>
          <w:rFonts w:eastAsia="Times New Roman" w:cs="Calibri"/>
          <w:color w:val="000000"/>
          <w:lang w:val="en-US" w:eastAsia="it-IT"/>
        </w:rPr>
      </w:pPr>
    </w:p>
    <w:p w:rsidR="00D038BB" w:rsidRDefault="00D038BB" w:rsidP="00D038BB">
      <w:pPr>
        <w:spacing w:after="60" w:line="242" w:lineRule="atLeast"/>
        <w:rPr>
          <w:rFonts w:eastAsia="Times New Roman" w:cs="Calibri"/>
          <w:color w:val="000000"/>
          <w:lang w:val="en-US" w:eastAsia="it-IT"/>
        </w:rPr>
      </w:pPr>
      <w:r>
        <w:rPr>
          <w:rFonts w:eastAsia="Times New Roman" w:cs="Calibri"/>
          <w:color w:val="000000"/>
          <w:lang w:val="en-US" w:eastAsia="it-IT"/>
        </w:rPr>
        <w:t xml:space="preserve">If the </w:t>
      </w:r>
      <w:r w:rsidR="009834FE">
        <w:rPr>
          <w:rFonts w:eastAsia="Times New Roman" w:cs="Calibri"/>
          <w:color w:val="000000"/>
          <w:lang w:val="en-US" w:eastAsia="it-IT"/>
        </w:rPr>
        <w:t>candidates</w:t>
      </w:r>
      <w:r>
        <w:rPr>
          <w:rFonts w:eastAsia="Times New Roman" w:cs="Calibri"/>
          <w:color w:val="000000"/>
          <w:lang w:val="en-US" w:eastAsia="it-IT"/>
        </w:rPr>
        <w:t xml:space="preserve"> offered by partner organizations will be too un</w:t>
      </w:r>
      <w:r w:rsidR="009834FE">
        <w:rPr>
          <w:rFonts w:eastAsia="Times New Roman" w:cs="Calibri"/>
          <w:color w:val="000000"/>
          <w:lang w:val="en-US" w:eastAsia="it-IT"/>
        </w:rPr>
        <w:t>suitable</w:t>
      </w:r>
      <w:r>
        <w:rPr>
          <w:rFonts w:eastAsia="Times New Roman" w:cs="Calibri"/>
          <w:color w:val="000000"/>
          <w:lang w:val="en-US" w:eastAsia="it-IT"/>
        </w:rPr>
        <w:t xml:space="preserve">, we keep the rights to </w:t>
      </w:r>
      <w:r w:rsidR="009834FE">
        <w:rPr>
          <w:rFonts w:eastAsia="Times New Roman" w:cs="Calibri"/>
          <w:color w:val="000000"/>
          <w:lang w:val="en-US" w:eastAsia="it-IT"/>
        </w:rPr>
        <w:t>choose other participants.</w:t>
      </w:r>
    </w:p>
    <w:p w:rsidR="009834FE" w:rsidRDefault="009834FE" w:rsidP="00D038BB">
      <w:pPr>
        <w:spacing w:after="60" w:line="242" w:lineRule="atLeast"/>
        <w:rPr>
          <w:rFonts w:eastAsia="Times New Roman" w:cs="Calibri"/>
          <w:color w:val="000000"/>
          <w:lang w:val="en-US" w:eastAsia="it-IT"/>
        </w:rPr>
      </w:pPr>
    </w:p>
    <w:p w:rsidR="009834FE" w:rsidRDefault="009834FE" w:rsidP="00D038BB">
      <w:pPr>
        <w:spacing w:after="60" w:line="242" w:lineRule="atLeast"/>
        <w:rPr>
          <w:rFonts w:eastAsia="Times New Roman" w:cs="Calibri"/>
          <w:color w:val="000000"/>
          <w:lang w:val="en-US" w:eastAsia="it-IT"/>
        </w:rPr>
      </w:pPr>
      <w:r>
        <w:rPr>
          <w:rFonts w:eastAsia="Times New Roman" w:cs="Calibri"/>
          <w:color w:val="000000"/>
          <w:lang w:val="en-US" w:eastAsia="it-IT"/>
        </w:rPr>
        <w:t>Here are the minimum criteria for participants:</w:t>
      </w:r>
    </w:p>
    <w:p w:rsidR="009834FE" w:rsidRDefault="009834FE" w:rsidP="009834FE">
      <w:pPr>
        <w:numPr>
          <w:ilvl w:val="0"/>
          <w:numId w:val="13"/>
        </w:numPr>
        <w:spacing w:after="60" w:line="242" w:lineRule="atLeast"/>
        <w:rPr>
          <w:rFonts w:eastAsia="Times New Roman" w:cs="Calibri"/>
          <w:color w:val="000000"/>
          <w:lang w:val="en-US" w:eastAsia="it-IT"/>
        </w:rPr>
      </w:pPr>
      <w:r>
        <w:rPr>
          <w:rFonts w:eastAsia="Times New Roman" w:cs="Calibri"/>
          <w:color w:val="000000"/>
          <w:lang w:val="en-US" w:eastAsia="it-IT"/>
        </w:rPr>
        <w:t>Involved in youth work for at least 1 year</w:t>
      </w:r>
    </w:p>
    <w:p w:rsidR="009834FE" w:rsidRDefault="009834FE" w:rsidP="009834FE">
      <w:pPr>
        <w:numPr>
          <w:ilvl w:val="0"/>
          <w:numId w:val="13"/>
        </w:numPr>
        <w:spacing w:after="60" w:line="242" w:lineRule="atLeast"/>
        <w:rPr>
          <w:rFonts w:eastAsia="Times New Roman" w:cs="Calibri"/>
          <w:color w:val="000000"/>
          <w:lang w:val="en-US" w:eastAsia="it-IT"/>
        </w:rPr>
      </w:pPr>
      <w:r>
        <w:rPr>
          <w:rFonts w:eastAsia="Times New Roman" w:cs="Calibri"/>
          <w:color w:val="000000"/>
          <w:lang w:val="en-US" w:eastAsia="it-IT"/>
        </w:rPr>
        <w:t>Have experience with providing non-formal learning activities for youth</w:t>
      </w:r>
    </w:p>
    <w:p w:rsidR="009834FE" w:rsidRDefault="009834FE" w:rsidP="009834FE">
      <w:pPr>
        <w:numPr>
          <w:ilvl w:val="0"/>
          <w:numId w:val="13"/>
        </w:numPr>
        <w:spacing w:after="60" w:line="242" w:lineRule="atLeast"/>
        <w:rPr>
          <w:rFonts w:eastAsia="Times New Roman" w:cs="Calibri"/>
          <w:color w:val="000000"/>
          <w:lang w:val="en-US" w:eastAsia="it-IT"/>
        </w:rPr>
      </w:pPr>
      <w:r>
        <w:rPr>
          <w:rFonts w:eastAsia="Times New Roman" w:cs="Calibri"/>
          <w:color w:val="000000"/>
          <w:lang w:val="en-US" w:eastAsia="it-IT"/>
        </w:rPr>
        <w:t>Have participated in at least 1 Erasmus+ project in the past</w:t>
      </w:r>
    </w:p>
    <w:p w:rsidR="009834FE" w:rsidRDefault="009834FE" w:rsidP="009834FE">
      <w:pPr>
        <w:numPr>
          <w:ilvl w:val="0"/>
          <w:numId w:val="13"/>
        </w:numPr>
        <w:spacing w:after="60" w:line="242" w:lineRule="atLeast"/>
        <w:rPr>
          <w:rFonts w:eastAsia="Times New Roman" w:cs="Calibri"/>
          <w:color w:val="000000"/>
          <w:lang w:val="en-US" w:eastAsia="it-IT"/>
        </w:rPr>
      </w:pPr>
      <w:r>
        <w:rPr>
          <w:rFonts w:eastAsia="Times New Roman" w:cs="Calibri"/>
          <w:color w:val="000000"/>
          <w:lang w:val="en-US" w:eastAsia="it-IT"/>
        </w:rPr>
        <w:t>Are interested in topics of diversity and inclusion and believe that these are values that need to be promoted</w:t>
      </w:r>
    </w:p>
    <w:p w:rsidR="009834FE" w:rsidRDefault="009834FE" w:rsidP="009834FE">
      <w:pPr>
        <w:numPr>
          <w:ilvl w:val="0"/>
          <w:numId w:val="13"/>
        </w:numPr>
        <w:spacing w:after="60" w:line="242" w:lineRule="atLeast"/>
        <w:rPr>
          <w:rFonts w:eastAsia="Times New Roman" w:cs="Calibri"/>
          <w:color w:val="000000"/>
          <w:lang w:val="en-US" w:eastAsia="it-IT"/>
        </w:rPr>
      </w:pPr>
      <w:r w:rsidRPr="009834FE">
        <w:rPr>
          <w:rFonts w:eastAsia="Times New Roman" w:cs="Calibri"/>
          <w:color w:val="000000"/>
          <w:lang w:val="en-US" w:eastAsia="it-IT"/>
        </w:rPr>
        <w:t xml:space="preserve">Are interested in exploring learning in the nature/outdoors </w:t>
      </w:r>
      <w:r>
        <w:rPr>
          <w:rFonts w:eastAsia="Times New Roman" w:cs="Calibri"/>
          <w:color w:val="000000"/>
          <w:lang w:val="en-US" w:eastAsia="it-IT"/>
        </w:rPr>
        <w:t xml:space="preserve">and </w:t>
      </w:r>
      <w:r w:rsidR="00F83F97">
        <w:rPr>
          <w:rFonts w:eastAsia="Times New Roman" w:cs="Calibri"/>
          <w:color w:val="000000"/>
          <w:lang w:val="en-US" w:eastAsia="it-IT"/>
        </w:rPr>
        <w:t>r</w:t>
      </w:r>
      <w:r>
        <w:rPr>
          <w:rFonts w:eastAsia="Times New Roman" w:cs="Calibri"/>
          <w:color w:val="000000"/>
          <w:lang w:val="en-US" w:eastAsia="it-IT"/>
        </w:rPr>
        <w:t>eady to stay 3 nights in tents (and living in quite basic conditions)</w:t>
      </w:r>
    </w:p>
    <w:p w:rsidR="009834FE" w:rsidRPr="009834FE" w:rsidRDefault="009834FE" w:rsidP="009834FE">
      <w:pPr>
        <w:numPr>
          <w:ilvl w:val="0"/>
          <w:numId w:val="13"/>
        </w:numPr>
        <w:spacing w:after="60" w:line="242" w:lineRule="atLeast"/>
        <w:rPr>
          <w:rFonts w:eastAsia="Times New Roman" w:cs="Calibri"/>
          <w:color w:val="000000"/>
          <w:lang w:val="en-US" w:eastAsia="it-IT"/>
        </w:rPr>
      </w:pPr>
      <w:r>
        <w:rPr>
          <w:rFonts w:eastAsia="Times New Roman" w:cs="Calibri"/>
          <w:color w:val="000000"/>
          <w:lang w:val="en-US" w:eastAsia="it-IT"/>
        </w:rPr>
        <w:t>Within 2 months after the seminar - ready to implement at least 1 follow-up activity outdoors with their young people to promote diversity and inclusion</w:t>
      </w:r>
    </w:p>
    <w:p w:rsidR="00D038BB" w:rsidRDefault="00D038BB" w:rsidP="00D038BB">
      <w:pPr>
        <w:spacing w:after="60" w:line="242" w:lineRule="atLeast"/>
        <w:rPr>
          <w:rFonts w:eastAsia="Times New Roman" w:cs="Calibri"/>
          <w:color w:val="000000"/>
          <w:lang w:val="en-US" w:eastAsia="it-IT"/>
        </w:rPr>
      </w:pPr>
    </w:p>
    <w:p w:rsidR="00BE5294" w:rsidRPr="008602B4" w:rsidRDefault="00BE5294" w:rsidP="00E8652E">
      <w:pPr>
        <w:spacing w:after="60" w:line="264" w:lineRule="auto"/>
        <w:ind w:left="425"/>
        <w:rPr>
          <w:szCs w:val="24"/>
          <w:lang w:val="en-US"/>
        </w:rPr>
      </w:pPr>
    </w:p>
    <w:p w:rsidR="00970F7F" w:rsidRDefault="00143A1F" w:rsidP="00970F7F">
      <w:pPr>
        <w:rPr>
          <w:lang w:val="en-US"/>
        </w:rPr>
      </w:pPr>
      <w:r>
        <w:rPr>
          <w:noProof/>
          <w:lang w:eastAsia="it-IT"/>
        </w:rPr>
        <w:pict>
          <v:shape id="_x0000_s1028" type="#_x0000_t202" style="position:absolute;margin-left:-1.75pt;margin-top:-7.85pt;width:496.7pt;height:27.25pt;z-index:3;mso-width-relative:margin;mso-height-relative:margin" fillcolor="#548dd4">
            <v:textbox style="mso-next-textbox:#_x0000_s1028">
              <w:txbxContent>
                <w:p w:rsidR="00970F7F" w:rsidRPr="00CE2B5E" w:rsidRDefault="00970F7F" w:rsidP="001E2B69">
                  <w:pPr>
                    <w:shd w:val="clear" w:color="auto" w:fill="548DD4"/>
                    <w:jc w:val="center"/>
                    <w:rPr>
                      <w:b/>
                      <w:bCs/>
                      <w:color w:val="FFFFFF"/>
                      <w:sz w:val="32"/>
                      <w:szCs w:val="32"/>
                    </w:rPr>
                  </w:pPr>
                  <w:r>
                    <w:rPr>
                      <w:b/>
                      <w:bCs/>
                      <w:color w:val="FFFFFF"/>
                      <w:sz w:val="32"/>
                      <w:szCs w:val="32"/>
                    </w:rPr>
                    <w:t>PRACTICAL INFORMATION</w:t>
                  </w:r>
                </w:p>
                <w:p w:rsidR="00970F7F" w:rsidRDefault="00970F7F" w:rsidP="00970F7F">
                  <w:pPr>
                    <w:jc w:val="center"/>
                  </w:pPr>
                </w:p>
              </w:txbxContent>
            </v:textbox>
          </v:shape>
        </w:pict>
      </w:r>
    </w:p>
    <w:p w:rsidR="00970F7F" w:rsidRPr="00627A00" w:rsidRDefault="00143A1F" w:rsidP="00E8652E">
      <w:pPr>
        <w:jc w:val="both"/>
        <w:rPr>
          <w:szCs w:val="24"/>
          <w:lang w:val="en-US"/>
        </w:rPr>
      </w:pPr>
      <w:r>
        <w:rPr>
          <w:noProof/>
          <w:szCs w:val="24"/>
        </w:rPr>
        <w:pict>
          <v:shape id="Immagine 8" o:spid="_x0000_s1036" type="#_x0000_t75" alt="http://www.amalfi-coast-info.com/images/italy-map.jpg" style="position:absolute;left:0;text-align:left;margin-left:326.3pt;margin-top:4.35pt;width:184.95pt;height:175.15pt;z-index:4;visibility:visible;mso-position-horizontal:right;mso-position-horizontal-relative:margin">
            <v:imagedata r:id="rId14" o:title="italy-map"/>
            <w10:wrap type="square" anchorx="margin"/>
          </v:shape>
        </w:pict>
      </w:r>
      <w:r w:rsidR="00970F7F" w:rsidRPr="00627A00">
        <w:rPr>
          <w:szCs w:val="24"/>
          <w:lang w:val="en-US"/>
        </w:rPr>
        <w:t xml:space="preserve">The training course will take place in the Amalfi Coast, south of Italy from </w:t>
      </w:r>
      <w:r w:rsidR="00A3625F">
        <w:rPr>
          <w:szCs w:val="24"/>
          <w:lang w:val="en-US"/>
        </w:rPr>
        <w:t>May 10 to 17, 2018.</w:t>
      </w:r>
      <w:r w:rsidR="00970F7F" w:rsidRPr="00627A00">
        <w:rPr>
          <w:szCs w:val="24"/>
          <w:lang w:val="en-US"/>
        </w:rPr>
        <w:t xml:space="preserve"> This place is very famous around the world for its beautiful landscape and because it is listed among the UNESCO World Heritage sites (recognized as such since 1997). The Amalfi Coast has an ancient history for its main town, Amalfi, was an independent Maritime Republic from the 7th century until 1075, extracting itself from Byzantine vassalage in 839. It rivaled Pisa and Genoa in its domestic prosperity and maritime importance before the rise of Venice. The famous Amalfi Tables, a marinate code which was recognized in the Mediterranean until 1570, is a symbol of the prosperity and power once the Republic had. In medieval culture Amalfi was famous for its flourishing schools of law and mathematics. Flavio </w:t>
      </w:r>
      <w:proofErr w:type="spellStart"/>
      <w:r w:rsidR="00970F7F" w:rsidRPr="00627A00">
        <w:rPr>
          <w:szCs w:val="24"/>
          <w:lang w:val="en-US"/>
        </w:rPr>
        <w:t>Gioia</w:t>
      </w:r>
      <w:proofErr w:type="spellEnd"/>
      <w:r w:rsidR="00970F7F" w:rsidRPr="00627A00">
        <w:rPr>
          <w:szCs w:val="24"/>
          <w:lang w:val="en-US"/>
        </w:rPr>
        <w:t xml:space="preserve">, traditionally considered the first to introduce the mariner's compass to Europe, was a native of Amalfi. </w:t>
      </w:r>
      <w:r w:rsidR="00784FEA">
        <w:rPr>
          <w:szCs w:val="24"/>
          <w:lang w:val="en-US"/>
        </w:rPr>
        <w:t>T</w:t>
      </w:r>
      <w:r w:rsidR="00970F7F" w:rsidRPr="00627A00">
        <w:rPr>
          <w:szCs w:val="24"/>
          <w:lang w:val="en-US"/>
        </w:rPr>
        <w:t xml:space="preserve">he Republic rapidly declined </w:t>
      </w:r>
      <w:r w:rsidR="00A3625F">
        <w:rPr>
          <w:szCs w:val="24"/>
          <w:lang w:val="en-US"/>
        </w:rPr>
        <w:t>in</w:t>
      </w:r>
      <w:r w:rsidR="00970F7F" w:rsidRPr="00627A00">
        <w:rPr>
          <w:szCs w:val="24"/>
          <w:lang w:val="en-US"/>
        </w:rPr>
        <w:t xml:space="preserve"> importance after it was attacked and conquered by the Normans in 1073 and </w:t>
      </w:r>
      <w:r w:rsidR="00784FEA">
        <w:rPr>
          <w:szCs w:val="24"/>
          <w:lang w:val="en-US"/>
        </w:rPr>
        <w:t>later</w:t>
      </w:r>
      <w:r w:rsidR="00970F7F" w:rsidRPr="00627A00">
        <w:rPr>
          <w:szCs w:val="24"/>
          <w:lang w:val="en-US"/>
        </w:rPr>
        <w:t xml:space="preserve"> by the Pisans in 1</w:t>
      </w:r>
      <w:r w:rsidR="00A3625F">
        <w:rPr>
          <w:szCs w:val="24"/>
          <w:lang w:val="en-US"/>
        </w:rPr>
        <w:t>1</w:t>
      </w:r>
      <w:r w:rsidR="00096E3E">
        <w:rPr>
          <w:szCs w:val="24"/>
          <w:lang w:val="en-US"/>
        </w:rPr>
        <w:t>37</w:t>
      </w:r>
      <w:r w:rsidR="00970F7F" w:rsidRPr="00627A00">
        <w:rPr>
          <w:szCs w:val="24"/>
          <w:lang w:val="en-US"/>
        </w:rPr>
        <w:t xml:space="preserve">. </w:t>
      </w:r>
      <w:r w:rsidR="00096E3E">
        <w:rPr>
          <w:szCs w:val="24"/>
          <w:lang w:val="en-US"/>
        </w:rPr>
        <w:t>Still today, the old town and the historic heritage of the area remind of those times. The most recognizable element of the landscape today, the terraces, have been built in Medieval time by monks in the many monasteries of this region, to enable agricultural productions.</w:t>
      </w:r>
    </w:p>
    <w:p w:rsidR="00970F7F" w:rsidRPr="00627A00" w:rsidRDefault="00970F7F" w:rsidP="00E8652E">
      <w:pPr>
        <w:jc w:val="both"/>
        <w:rPr>
          <w:szCs w:val="24"/>
          <w:lang w:val="en-US"/>
        </w:rPr>
      </w:pPr>
      <w:r w:rsidRPr="00627A00">
        <w:rPr>
          <w:szCs w:val="24"/>
          <w:lang w:val="en-US"/>
        </w:rPr>
        <w:t xml:space="preserve">You will be located in </w:t>
      </w:r>
      <w:proofErr w:type="spellStart"/>
      <w:r w:rsidRPr="00627A00">
        <w:rPr>
          <w:b/>
          <w:bCs/>
          <w:szCs w:val="24"/>
          <w:lang w:val="en-US"/>
        </w:rPr>
        <w:t>Tramonti</w:t>
      </w:r>
      <w:proofErr w:type="spellEnd"/>
      <w:r w:rsidR="009843C0" w:rsidRPr="00627A00">
        <w:rPr>
          <w:szCs w:val="24"/>
          <w:lang w:val="en-US"/>
        </w:rPr>
        <w:t xml:space="preserve">, </w:t>
      </w:r>
      <w:r w:rsidR="00096E3E">
        <w:rPr>
          <w:szCs w:val="24"/>
          <w:lang w:val="en-US"/>
        </w:rPr>
        <w:t>a town at the Amalfi Coast</w:t>
      </w:r>
      <w:r w:rsidR="00784FEA">
        <w:rPr>
          <w:szCs w:val="24"/>
          <w:lang w:val="en-US"/>
        </w:rPr>
        <w:t>,</w:t>
      </w:r>
      <w:r w:rsidR="00096E3E">
        <w:rPr>
          <w:szCs w:val="24"/>
          <w:lang w:val="en-US"/>
        </w:rPr>
        <w:t xml:space="preserve"> some kilometers inside the land and up the mountains. It was a</w:t>
      </w:r>
      <w:r w:rsidRPr="00627A00">
        <w:rPr>
          <w:szCs w:val="24"/>
          <w:lang w:val="en-US"/>
        </w:rPr>
        <w:t xml:space="preserve"> strategically important part of the Maritime Republic of Amalfi, as it guarded the coast from any possible attack from the mountains. In fact</w:t>
      </w:r>
      <w:r w:rsidR="00A3625F">
        <w:rPr>
          <w:szCs w:val="24"/>
          <w:lang w:val="en-US"/>
        </w:rPr>
        <w:t>,</w:t>
      </w:r>
      <w:r w:rsidRPr="00627A00">
        <w:rPr>
          <w:szCs w:val="24"/>
          <w:lang w:val="en-US"/>
        </w:rPr>
        <w:t xml:space="preserve"> there once were several towers and military castles that could easily communicate any danger directly to the coast.</w:t>
      </w:r>
      <w:r w:rsidR="00A3625F">
        <w:rPr>
          <w:szCs w:val="24"/>
          <w:lang w:val="en-US"/>
        </w:rPr>
        <w:t xml:space="preserve"> Furthermore, it used to be and still is the green heart of the Coast and an important supplier for wood and agricultural products.</w:t>
      </w:r>
    </w:p>
    <w:p w:rsidR="009843C0" w:rsidRPr="00627A00" w:rsidRDefault="00A3625F" w:rsidP="00E8652E">
      <w:pPr>
        <w:spacing w:after="120"/>
        <w:jc w:val="both"/>
        <w:rPr>
          <w:b/>
          <w:szCs w:val="24"/>
          <w:lang w:val="en-US"/>
        </w:rPr>
      </w:pPr>
      <w:r>
        <w:rPr>
          <w:b/>
          <w:szCs w:val="24"/>
          <w:lang w:val="en-US"/>
        </w:rPr>
        <w:t>ACCOMODATION</w:t>
      </w:r>
    </w:p>
    <w:p w:rsidR="00643FCA" w:rsidRDefault="00143A1F" w:rsidP="00643FCA">
      <w:pPr>
        <w:jc w:val="both"/>
        <w:rPr>
          <w:rFonts w:cs="Calibri"/>
          <w:color w:val="000000"/>
          <w:lang w:val="en-US"/>
        </w:rPr>
      </w:pPr>
      <w:r>
        <w:rPr>
          <w:bCs/>
          <w:noProof/>
          <w:szCs w:val="24"/>
          <w:lang w:val="de-AT" w:eastAsia="de-AT"/>
        </w:rPr>
        <w:pict>
          <v:shape id="Immagine 7" o:spid="_x0000_s1051" type="#_x0000_t75" alt="http://www.salernomagazine.it/public/uploads/2009/08/tramonti-convento.jpg" style="position:absolute;left:0;text-align:left;margin-left:268.7pt;margin-top:520.1pt;width:197.2pt;height:124.55pt;z-index:-2;visibility:visible;mso-position-horizontal-relative:margin;mso-position-vertical-relative:margin" wrapcoords="-66 0 -66 21495 21600 21495 21600 0 -66 0">
            <v:imagedata r:id="rId15" o:title="tramonti-convento"/>
            <w10:wrap type="tight" anchorx="margin" anchory="margin"/>
          </v:shape>
        </w:pict>
      </w:r>
      <w:r w:rsidR="00970F7F" w:rsidRPr="00627A00">
        <w:rPr>
          <w:szCs w:val="24"/>
          <w:lang w:val="en-US"/>
        </w:rPr>
        <w:t>You will b</w:t>
      </w:r>
      <w:r w:rsidR="00053E6B" w:rsidRPr="00627A00">
        <w:rPr>
          <w:szCs w:val="24"/>
          <w:lang w:val="en-US"/>
        </w:rPr>
        <w:t xml:space="preserve">e hosted in an old monastery build in </w:t>
      </w:r>
      <w:r w:rsidR="00970F7F" w:rsidRPr="00627A00">
        <w:rPr>
          <w:szCs w:val="24"/>
          <w:lang w:val="en-US"/>
        </w:rPr>
        <w:t>1487</w:t>
      </w:r>
      <w:r w:rsidR="00A3625F">
        <w:rPr>
          <w:szCs w:val="24"/>
          <w:lang w:val="en-US"/>
        </w:rPr>
        <w:t>,</w:t>
      </w:r>
      <w:r w:rsidR="00970F7F" w:rsidRPr="00627A00">
        <w:rPr>
          <w:szCs w:val="24"/>
          <w:lang w:val="en-US"/>
        </w:rPr>
        <w:t xml:space="preserve"> wh</w:t>
      </w:r>
      <w:r w:rsidR="00A3625F">
        <w:rPr>
          <w:szCs w:val="24"/>
          <w:lang w:val="en-US"/>
        </w:rPr>
        <w:t xml:space="preserve">ere people are accommodated </w:t>
      </w:r>
      <w:r w:rsidR="008C1A34" w:rsidRPr="00627A00">
        <w:rPr>
          <w:szCs w:val="24"/>
          <w:lang w:val="en-US"/>
        </w:rPr>
        <w:t xml:space="preserve">in a very mystic atmosphere. </w:t>
      </w:r>
      <w:r w:rsidR="00970F7F" w:rsidRPr="00627A00">
        <w:rPr>
          <w:szCs w:val="24"/>
          <w:lang w:val="en-US"/>
        </w:rPr>
        <w:t xml:space="preserve">Rooms </w:t>
      </w:r>
      <w:r w:rsidR="00E013F8" w:rsidRPr="00627A00">
        <w:rPr>
          <w:szCs w:val="24"/>
          <w:lang w:val="en-US"/>
        </w:rPr>
        <w:t xml:space="preserve">with private toilet </w:t>
      </w:r>
      <w:r w:rsidR="00970F7F" w:rsidRPr="00627A00">
        <w:rPr>
          <w:szCs w:val="24"/>
          <w:lang w:val="en-US"/>
        </w:rPr>
        <w:t xml:space="preserve">will be shared by 2 or 3 participants of </w:t>
      </w:r>
      <w:r w:rsidR="00A3625F">
        <w:rPr>
          <w:szCs w:val="24"/>
          <w:lang w:val="en-US"/>
        </w:rPr>
        <w:t xml:space="preserve">the </w:t>
      </w:r>
      <w:r w:rsidR="00970F7F" w:rsidRPr="00627A00">
        <w:rPr>
          <w:szCs w:val="24"/>
          <w:lang w:val="en-US"/>
        </w:rPr>
        <w:t xml:space="preserve">same </w:t>
      </w:r>
      <w:r w:rsidR="00A3625F">
        <w:rPr>
          <w:szCs w:val="24"/>
          <w:lang w:val="en-US"/>
        </w:rPr>
        <w:t>sex</w:t>
      </w:r>
      <w:r w:rsidR="00970F7F" w:rsidRPr="00627A00">
        <w:rPr>
          <w:szCs w:val="24"/>
          <w:lang w:val="en-US"/>
        </w:rPr>
        <w:t>. Some people might be also asked to share a double-bed</w:t>
      </w:r>
      <w:r w:rsidR="00970F7F" w:rsidRPr="00627A00">
        <w:rPr>
          <w:bCs/>
          <w:szCs w:val="24"/>
          <w:lang w:val="en-US"/>
        </w:rPr>
        <w:t xml:space="preserve">. </w:t>
      </w:r>
      <w:r w:rsidR="00A3625F">
        <w:rPr>
          <w:bCs/>
          <w:szCs w:val="24"/>
          <w:lang w:val="en-US"/>
        </w:rPr>
        <w:t>W</w:t>
      </w:r>
      <w:r w:rsidR="00970F7F" w:rsidRPr="00627A00">
        <w:rPr>
          <w:bCs/>
          <w:szCs w:val="24"/>
          <w:lang w:val="en-US"/>
        </w:rPr>
        <w:t>e are sure you will enjoy the location as there is plenty of room and also a very nice colonnade.</w:t>
      </w:r>
      <w:r w:rsidR="00B04A62" w:rsidRPr="00627A00">
        <w:rPr>
          <w:bCs/>
          <w:szCs w:val="24"/>
          <w:lang w:val="en-US"/>
        </w:rPr>
        <w:t xml:space="preserve"> </w:t>
      </w:r>
      <w:r w:rsidR="00970F7F" w:rsidRPr="00627A00">
        <w:rPr>
          <w:bCs/>
          <w:szCs w:val="24"/>
          <w:lang w:val="en-US"/>
        </w:rPr>
        <w:t xml:space="preserve">Some of the </w:t>
      </w:r>
      <w:r w:rsidR="00970F7F" w:rsidRPr="00E8652E">
        <w:rPr>
          <w:bCs/>
          <w:szCs w:val="24"/>
          <w:lang w:val="en-US"/>
        </w:rPr>
        <w:t>indoor activities wi</w:t>
      </w:r>
      <w:r w:rsidR="000740C3">
        <w:rPr>
          <w:bCs/>
          <w:szCs w:val="24"/>
          <w:lang w:val="en-US"/>
        </w:rPr>
        <w:t xml:space="preserve">ll be held in the same building. </w:t>
      </w:r>
      <w:r w:rsidR="000740C3" w:rsidRPr="000740C3">
        <w:rPr>
          <w:rFonts w:cs="Calibri"/>
          <w:color w:val="000000"/>
          <w:lang w:val="en-US"/>
        </w:rPr>
        <w:t>You will be asked to bring your</w:t>
      </w:r>
      <w:r w:rsidR="000740C3" w:rsidRPr="000740C3">
        <w:rPr>
          <w:rStyle w:val="apple-converted-space"/>
          <w:rFonts w:cs="Calibri"/>
          <w:color w:val="000000"/>
          <w:lang w:val="en-US"/>
        </w:rPr>
        <w:t> </w:t>
      </w:r>
      <w:r w:rsidR="000740C3" w:rsidRPr="000740C3">
        <w:rPr>
          <w:rFonts w:cs="Calibri"/>
          <w:b/>
          <w:bCs/>
          <w:color w:val="000000"/>
          <w:lang w:val="en-US"/>
        </w:rPr>
        <w:t>sleeping bag</w:t>
      </w:r>
      <w:r w:rsidR="000740C3" w:rsidRPr="000740C3">
        <w:rPr>
          <w:rStyle w:val="apple-converted-space"/>
          <w:rFonts w:cs="Calibri"/>
          <w:color w:val="000000"/>
          <w:lang w:val="en-US"/>
        </w:rPr>
        <w:t> </w:t>
      </w:r>
      <w:r w:rsidR="000740C3" w:rsidRPr="000740C3">
        <w:rPr>
          <w:rFonts w:cs="Calibri"/>
          <w:color w:val="000000"/>
          <w:lang w:val="en-US"/>
        </w:rPr>
        <w:t xml:space="preserve">to be able to spend </w:t>
      </w:r>
      <w:r w:rsidR="00A3625F">
        <w:rPr>
          <w:rFonts w:cs="Calibri"/>
          <w:color w:val="000000"/>
          <w:lang w:val="en-US"/>
        </w:rPr>
        <w:t>part of the training cour</w:t>
      </w:r>
      <w:r w:rsidR="00A3625F">
        <w:rPr>
          <w:szCs w:val="24"/>
          <w:lang w:val="en-US"/>
        </w:rPr>
        <w:t xml:space="preserve">se </w:t>
      </w:r>
      <w:r w:rsidR="000740C3" w:rsidRPr="000740C3">
        <w:rPr>
          <w:rFonts w:cs="Calibri"/>
          <w:color w:val="000000"/>
          <w:lang w:val="en-US"/>
        </w:rPr>
        <w:t>in the wild for a unique experience.</w:t>
      </w:r>
      <w:r w:rsidR="00A64315">
        <w:rPr>
          <w:rFonts w:cs="Calibri"/>
          <w:color w:val="000000"/>
          <w:lang w:val="en-US"/>
        </w:rPr>
        <w:t xml:space="preserve"> In fact the group will spend three consecutive nights camping on the mountains</w:t>
      </w:r>
      <w:r w:rsidR="00643FCA">
        <w:rPr>
          <w:rFonts w:cs="Calibri"/>
          <w:color w:val="000000"/>
          <w:lang w:val="en-US"/>
        </w:rPr>
        <w:t xml:space="preserve"> on top of the beautiful coast.</w:t>
      </w:r>
      <w:r w:rsidR="009834FE">
        <w:rPr>
          <w:rFonts w:cs="Calibri"/>
          <w:color w:val="000000"/>
          <w:lang w:val="en-US"/>
        </w:rPr>
        <w:t xml:space="preserve"> (More detailed list of other things – closing, equipment, etc. needed for camping we will share later on.)</w:t>
      </w:r>
    </w:p>
    <w:p w:rsidR="00784FEA" w:rsidRDefault="00643FCA" w:rsidP="00643FCA">
      <w:pPr>
        <w:jc w:val="both"/>
        <w:rPr>
          <w:szCs w:val="24"/>
          <w:lang w:val="en-US"/>
        </w:rPr>
      </w:pPr>
      <w:r>
        <w:rPr>
          <w:rFonts w:cs="Calibri"/>
          <w:color w:val="000000"/>
          <w:lang w:val="en-US"/>
        </w:rPr>
        <w:t xml:space="preserve"> </w:t>
      </w:r>
      <w:r w:rsidR="004001B1">
        <w:rPr>
          <w:bCs/>
          <w:szCs w:val="24"/>
          <w:lang w:val="en-US"/>
        </w:rPr>
        <w:br w:type="page"/>
      </w:r>
      <w:r w:rsidR="00143A1F">
        <w:rPr>
          <w:noProof/>
          <w:lang w:eastAsia="it-IT"/>
        </w:rPr>
        <w:lastRenderedPageBreak/>
        <w:pict>
          <v:shape id="_x0000_s1033" type="#_x0000_t202" style="position:absolute;left:0;text-align:left;margin-left:-1.75pt;margin-top:-28.1pt;width:496.7pt;height:27.25pt;z-index:5;mso-width-relative:margin;mso-height-relative:margin" fillcolor="#548dd4">
            <v:textbox style="mso-next-textbox:#_x0000_s1033">
              <w:txbxContent>
                <w:p w:rsidR="001F2AC8" w:rsidRPr="00CE2B5E" w:rsidRDefault="001F2AC8" w:rsidP="001F2AC8">
                  <w:pPr>
                    <w:jc w:val="center"/>
                    <w:rPr>
                      <w:b/>
                      <w:bCs/>
                      <w:color w:val="FFFFFF"/>
                      <w:sz w:val="32"/>
                      <w:szCs w:val="32"/>
                    </w:rPr>
                  </w:pPr>
                  <w:r>
                    <w:rPr>
                      <w:b/>
                      <w:bCs/>
                      <w:color w:val="FFFFFF"/>
                      <w:sz w:val="32"/>
                      <w:szCs w:val="32"/>
                    </w:rPr>
                    <w:t>TRAVEL COSTS AND TRANSFER</w:t>
                  </w:r>
                </w:p>
                <w:p w:rsidR="001F2AC8" w:rsidRDefault="001F2AC8" w:rsidP="001F2AC8">
                  <w:pPr>
                    <w:jc w:val="center"/>
                  </w:pPr>
                </w:p>
              </w:txbxContent>
            </v:textbox>
          </v:shape>
        </w:pict>
      </w:r>
    </w:p>
    <w:p w:rsidR="00784FEA" w:rsidRDefault="00784FEA" w:rsidP="00784FEA">
      <w:pPr>
        <w:jc w:val="center"/>
        <w:rPr>
          <w:szCs w:val="24"/>
          <w:lang w:val="en-US"/>
        </w:rPr>
      </w:pPr>
      <w:r>
        <w:rPr>
          <w:b/>
          <w:sz w:val="32"/>
          <w:szCs w:val="32"/>
          <w:lang w:val="en-US"/>
        </w:rPr>
        <w:t>Arrival day:</w:t>
      </w:r>
      <w:r>
        <w:rPr>
          <w:sz w:val="32"/>
          <w:szCs w:val="32"/>
          <w:lang w:val="en-US"/>
        </w:rPr>
        <w:t xml:space="preserve"> May 10    |   </w:t>
      </w:r>
      <w:r>
        <w:rPr>
          <w:b/>
          <w:sz w:val="32"/>
          <w:szCs w:val="32"/>
          <w:lang w:val="en-US"/>
        </w:rPr>
        <w:t>Departure day:</w:t>
      </w:r>
      <w:r>
        <w:rPr>
          <w:sz w:val="32"/>
          <w:szCs w:val="32"/>
          <w:lang w:val="en-US"/>
        </w:rPr>
        <w:t xml:space="preserve"> May 17</w:t>
      </w:r>
    </w:p>
    <w:p w:rsidR="008644CD" w:rsidRPr="004001B1" w:rsidRDefault="00CC3B61" w:rsidP="001F2AC8">
      <w:pPr>
        <w:rPr>
          <w:szCs w:val="24"/>
          <w:lang w:val="en-US"/>
        </w:rPr>
      </w:pPr>
      <w:r w:rsidRPr="00627A00">
        <w:rPr>
          <w:szCs w:val="24"/>
          <w:lang w:val="en-US"/>
        </w:rPr>
        <w:t>Participants are</w:t>
      </w:r>
      <w:r w:rsidR="00784FEA">
        <w:rPr>
          <w:szCs w:val="24"/>
          <w:lang w:val="en-US"/>
        </w:rPr>
        <w:t xml:space="preserve"> </w:t>
      </w:r>
      <w:r w:rsidRPr="00627A00">
        <w:rPr>
          <w:szCs w:val="24"/>
          <w:lang w:val="en-US"/>
        </w:rPr>
        <w:t>responsible to book their tickets to Rome or Naples</w:t>
      </w:r>
      <w:r w:rsidR="000740C3">
        <w:rPr>
          <w:szCs w:val="24"/>
          <w:lang w:val="en-US"/>
        </w:rPr>
        <w:t>.</w:t>
      </w:r>
      <w:r w:rsidRPr="00627A00">
        <w:rPr>
          <w:szCs w:val="24"/>
          <w:lang w:val="en-US"/>
        </w:rPr>
        <w:t xml:space="preserve"> </w:t>
      </w:r>
      <w:r w:rsidR="00A3625F">
        <w:rPr>
          <w:szCs w:val="24"/>
          <w:lang w:val="en-US"/>
        </w:rPr>
        <w:t>We</w:t>
      </w:r>
      <w:r w:rsidR="001F2AC8" w:rsidRPr="00627A00">
        <w:rPr>
          <w:szCs w:val="24"/>
          <w:lang w:val="en-US"/>
        </w:rPr>
        <w:t xml:space="preserve"> will reimburse travel expenses according to the travel budget approved by the NA and based on the distance calculator</w:t>
      </w:r>
      <w:r w:rsidR="00053E6B" w:rsidRPr="00627A00">
        <w:rPr>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1523"/>
        <w:gridCol w:w="2268"/>
        <w:gridCol w:w="2126"/>
      </w:tblGrid>
      <w:tr w:rsidR="00CF046B" w:rsidRPr="001F2AC8" w:rsidTr="00F83F97">
        <w:trPr>
          <w:jc w:val="center"/>
        </w:trPr>
        <w:tc>
          <w:tcPr>
            <w:tcW w:w="3450" w:type="dxa"/>
            <w:shd w:val="clear" w:color="auto" w:fill="BFBFBF"/>
            <w:vAlign w:val="center"/>
          </w:tcPr>
          <w:p w:rsidR="00CF046B" w:rsidRPr="00B04A62" w:rsidRDefault="00CF046B" w:rsidP="008644CD">
            <w:pPr>
              <w:spacing w:before="60" w:after="60"/>
              <w:jc w:val="center"/>
              <w:rPr>
                <w:rFonts w:cs="Calibri"/>
                <w:b/>
                <w:bCs/>
                <w:sz w:val="24"/>
                <w:szCs w:val="24"/>
              </w:rPr>
            </w:pPr>
            <w:r w:rsidRPr="00B04A62">
              <w:rPr>
                <w:rFonts w:cs="Calibri"/>
                <w:b/>
                <w:bCs/>
                <w:sz w:val="24"/>
                <w:szCs w:val="24"/>
              </w:rPr>
              <w:t>Organization</w:t>
            </w:r>
          </w:p>
        </w:tc>
        <w:tc>
          <w:tcPr>
            <w:tcW w:w="1523" w:type="dxa"/>
            <w:shd w:val="clear" w:color="auto" w:fill="BFBFBF"/>
            <w:vAlign w:val="center"/>
          </w:tcPr>
          <w:p w:rsidR="00CF046B" w:rsidRPr="00B04A62" w:rsidRDefault="00CF046B" w:rsidP="008644CD">
            <w:pPr>
              <w:spacing w:before="60" w:after="60"/>
              <w:jc w:val="center"/>
              <w:rPr>
                <w:rFonts w:cs="Calibri"/>
                <w:b/>
                <w:bCs/>
                <w:sz w:val="24"/>
                <w:szCs w:val="24"/>
              </w:rPr>
            </w:pPr>
            <w:r w:rsidRPr="00B04A62">
              <w:rPr>
                <w:rFonts w:cs="Calibri"/>
                <w:b/>
                <w:bCs/>
                <w:sz w:val="24"/>
                <w:szCs w:val="24"/>
              </w:rPr>
              <w:t>Number of participants</w:t>
            </w:r>
          </w:p>
        </w:tc>
        <w:tc>
          <w:tcPr>
            <w:tcW w:w="2268" w:type="dxa"/>
            <w:shd w:val="clear" w:color="auto" w:fill="BFBFBF"/>
            <w:vAlign w:val="center"/>
          </w:tcPr>
          <w:p w:rsidR="00CF046B" w:rsidRPr="00B04A62" w:rsidRDefault="00CF046B" w:rsidP="008644CD">
            <w:pPr>
              <w:spacing w:before="60" w:after="60"/>
              <w:jc w:val="center"/>
              <w:rPr>
                <w:rFonts w:cs="Calibri"/>
                <w:b/>
                <w:bCs/>
                <w:sz w:val="24"/>
                <w:szCs w:val="24"/>
              </w:rPr>
            </w:pPr>
            <w:r w:rsidRPr="00B04A62">
              <w:rPr>
                <w:rFonts w:cs="Calibri"/>
                <w:b/>
                <w:bCs/>
                <w:sz w:val="24"/>
                <w:szCs w:val="24"/>
              </w:rPr>
              <w:t>From</w:t>
            </w:r>
          </w:p>
        </w:tc>
        <w:tc>
          <w:tcPr>
            <w:tcW w:w="2126" w:type="dxa"/>
            <w:shd w:val="clear" w:color="auto" w:fill="BFBFBF"/>
            <w:vAlign w:val="center"/>
          </w:tcPr>
          <w:p w:rsidR="00CF046B" w:rsidRPr="00B04A62" w:rsidRDefault="00CF046B" w:rsidP="008644CD">
            <w:pPr>
              <w:spacing w:before="60" w:after="60"/>
              <w:jc w:val="center"/>
              <w:rPr>
                <w:rFonts w:cs="Calibri"/>
                <w:b/>
                <w:bCs/>
                <w:sz w:val="24"/>
                <w:szCs w:val="24"/>
              </w:rPr>
            </w:pPr>
            <w:r w:rsidRPr="00B04A62">
              <w:rPr>
                <w:rFonts w:cs="Calibri"/>
                <w:b/>
                <w:bCs/>
                <w:sz w:val="24"/>
                <w:szCs w:val="24"/>
              </w:rPr>
              <w:t>Travel budget per 1 person</w:t>
            </w:r>
          </w:p>
        </w:tc>
      </w:tr>
      <w:tr w:rsidR="008644CD" w:rsidRPr="001F2AC8" w:rsidTr="00F83F97">
        <w:trPr>
          <w:jc w:val="center"/>
        </w:trPr>
        <w:tc>
          <w:tcPr>
            <w:tcW w:w="3450" w:type="dxa"/>
            <w:shd w:val="clear" w:color="auto" w:fill="auto"/>
            <w:vAlign w:val="center"/>
          </w:tcPr>
          <w:p w:rsidR="008644CD" w:rsidRPr="000740C3" w:rsidRDefault="00784FEA" w:rsidP="00784FEA">
            <w:pPr>
              <w:pStyle w:val="KeinLeerraum"/>
              <w:rPr>
                <w:rFonts w:cs="Calibri"/>
                <w:lang w:val="en-US"/>
              </w:rPr>
            </w:pPr>
            <w:r>
              <w:rPr>
                <w:lang w:val="de-AT" w:eastAsia="it-IT" w:bidi="he-IL"/>
              </w:rPr>
              <w:t>Sporta klubs Teku Taku</w:t>
            </w:r>
          </w:p>
        </w:tc>
        <w:tc>
          <w:tcPr>
            <w:tcW w:w="1523" w:type="dxa"/>
            <w:shd w:val="clear" w:color="auto" w:fill="auto"/>
            <w:vAlign w:val="center"/>
          </w:tcPr>
          <w:p w:rsidR="008644CD" w:rsidRPr="008644CD" w:rsidRDefault="00784FEA" w:rsidP="00784FEA">
            <w:pPr>
              <w:pStyle w:val="KeinLeerraum"/>
              <w:rPr>
                <w:rFonts w:cs="Calibri"/>
              </w:rPr>
            </w:pPr>
            <w:r>
              <w:rPr>
                <w:rFonts w:cs="Calibri"/>
              </w:rPr>
              <w:t>4</w:t>
            </w:r>
          </w:p>
        </w:tc>
        <w:tc>
          <w:tcPr>
            <w:tcW w:w="2268" w:type="dxa"/>
            <w:shd w:val="clear" w:color="auto" w:fill="auto"/>
            <w:vAlign w:val="center"/>
          </w:tcPr>
          <w:p w:rsidR="008644CD" w:rsidRPr="008644CD" w:rsidRDefault="00784FEA" w:rsidP="00784FEA">
            <w:pPr>
              <w:pStyle w:val="KeinLeerraum"/>
              <w:rPr>
                <w:rFonts w:cs="Calibri"/>
              </w:rPr>
            </w:pPr>
            <w:r>
              <w:rPr>
                <w:lang w:val="de-AT" w:eastAsia="it-IT" w:bidi="he-IL"/>
              </w:rPr>
              <w:t xml:space="preserve">Kuldiga novads, </w:t>
            </w:r>
            <w:r w:rsidR="008644CD">
              <w:rPr>
                <w:rFonts w:cs="Calibri"/>
              </w:rPr>
              <w:t>Latvia</w:t>
            </w:r>
          </w:p>
        </w:tc>
        <w:tc>
          <w:tcPr>
            <w:tcW w:w="2126" w:type="dxa"/>
            <w:shd w:val="clear" w:color="auto" w:fill="auto"/>
            <w:vAlign w:val="center"/>
          </w:tcPr>
          <w:p w:rsidR="008644CD" w:rsidRPr="008644CD" w:rsidRDefault="00395B4A" w:rsidP="00A64315">
            <w:pPr>
              <w:pStyle w:val="KeinLeerraum"/>
              <w:rPr>
                <w:rFonts w:cs="Calibri"/>
              </w:rPr>
            </w:pPr>
            <w:r>
              <w:rPr>
                <w:rFonts w:cs="Calibri"/>
              </w:rPr>
              <w:t xml:space="preserve">Eur </w:t>
            </w:r>
            <w:r w:rsidR="00784FEA">
              <w:rPr>
                <w:rFonts w:cs="Calibri"/>
              </w:rPr>
              <w:t>275</w:t>
            </w:r>
          </w:p>
        </w:tc>
      </w:tr>
      <w:tr w:rsidR="00CF046B" w:rsidRPr="001F2AC8" w:rsidTr="00F83F97">
        <w:trPr>
          <w:jc w:val="center"/>
        </w:trPr>
        <w:tc>
          <w:tcPr>
            <w:tcW w:w="3450" w:type="dxa"/>
            <w:vAlign w:val="center"/>
          </w:tcPr>
          <w:p w:rsidR="00CF046B" w:rsidRPr="00B04A62" w:rsidRDefault="00784FEA" w:rsidP="00784FEA">
            <w:pPr>
              <w:pStyle w:val="KeinLeerraum"/>
              <w:rPr>
                <w:rFonts w:cs="Calibri"/>
              </w:rPr>
            </w:pPr>
            <w:r>
              <w:rPr>
                <w:lang w:val="de-AT" w:eastAsia="it-IT" w:bidi="he-IL"/>
              </w:rPr>
              <w:t>EESTI PEOPLE TO PEOPLE</w:t>
            </w:r>
          </w:p>
        </w:tc>
        <w:tc>
          <w:tcPr>
            <w:tcW w:w="1523" w:type="dxa"/>
            <w:vAlign w:val="center"/>
          </w:tcPr>
          <w:p w:rsidR="00CF046B" w:rsidRPr="00B04A62" w:rsidRDefault="00784FEA" w:rsidP="00784FEA">
            <w:pPr>
              <w:pStyle w:val="KeinLeerraum"/>
              <w:rPr>
                <w:rFonts w:cs="Calibri"/>
              </w:rPr>
            </w:pPr>
            <w:r>
              <w:rPr>
                <w:rFonts w:cs="Calibri"/>
              </w:rPr>
              <w:t>3</w:t>
            </w:r>
          </w:p>
        </w:tc>
        <w:tc>
          <w:tcPr>
            <w:tcW w:w="2268" w:type="dxa"/>
            <w:vAlign w:val="center"/>
          </w:tcPr>
          <w:p w:rsidR="00CF046B" w:rsidRPr="00784FEA" w:rsidRDefault="00784FEA" w:rsidP="00784FEA">
            <w:pPr>
              <w:pStyle w:val="KeinLeerraum"/>
            </w:pPr>
            <w:r w:rsidRPr="00784FEA">
              <w:t>Tallinn, Estonia</w:t>
            </w:r>
          </w:p>
        </w:tc>
        <w:tc>
          <w:tcPr>
            <w:tcW w:w="2126" w:type="dxa"/>
            <w:vAlign w:val="center"/>
          </w:tcPr>
          <w:p w:rsidR="00CF046B" w:rsidRPr="00B04A62" w:rsidRDefault="00395B4A" w:rsidP="00A64315">
            <w:pPr>
              <w:pStyle w:val="KeinLeerraum"/>
              <w:rPr>
                <w:rFonts w:cs="Calibri"/>
              </w:rPr>
            </w:pPr>
            <w:r>
              <w:rPr>
                <w:rFonts w:cs="Calibri"/>
              </w:rPr>
              <w:t>Eur 360</w:t>
            </w:r>
          </w:p>
        </w:tc>
      </w:tr>
      <w:tr w:rsidR="00FA1AA9" w:rsidRPr="001F2AC8" w:rsidTr="00F83F97">
        <w:trPr>
          <w:jc w:val="center"/>
        </w:trPr>
        <w:tc>
          <w:tcPr>
            <w:tcW w:w="3450" w:type="dxa"/>
            <w:vAlign w:val="center"/>
          </w:tcPr>
          <w:p w:rsidR="00FA1AA9" w:rsidRPr="00FA1AA9" w:rsidRDefault="00784FEA" w:rsidP="00784FEA">
            <w:pPr>
              <w:pStyle w:val="KeinLeerraum"/>
              <w:rPr>
                <w:rFonts w:cs="Calibri"/>
              </w:rPr>
            </w:pPr>
            <w:r>
              <w:rPr>
                <w:lang w:val="de-AT" w:eastAsia="it-IT" w:bidi="he-IL"/>
              </w:rPr>
              <w:t>Stowarzyszenie Dorosli-Dzieciom</w:t>
            </w:r>
          </w:p>
        </w:tc>
        <w:tc>
          <w:tcPr>
            <w:tcW w:w="1523" w:type="dxa"/>
            <w:vAlign w:val="center"/>
          </w:tcPr>
          <w:p w:rsidR="00FA1AA9" w:rsidRPr="00B04A62" w:rsidRDefault="00784FEA" w:rsidP="00784FEA">
            <w:pPr>
              <w:pStyle w:val="KeinLeerraum"/>
              <w:rPr>
                <w:rFonts w:cs="Calibri"/>
              </w:rPr>
            </w:pPr>
            <w:r>
              <w:rPr>
                <w:rFonts w:cs="Calibri"/>
              </w:rPr>
              <w:t>3</w:t>
            </w:r>
          </w:p>
        </w:tc>
        <w:tc>
          <w:tcPr>
            <w:tcW w:w="2268" w:type="dxa"/>
            <w:vAlign w:val="center"/>
          </w:tcPr>
          <w:p w:rsidR="00FA1AA9" w:rsidRPr="00784FEA" w:rsidRDefault="00784FEA" w:rsidP="00784FEA">
            <w:pPr>
              <w:pStyle w:val="KeinLeerraum"/>
            </w:pPr>
            <w:r w:rsidRPr="00784FEA">
              <w:t>S</w:t>
            </w:r>
            <w:r w:rsidRPr="00784FEA">
              <w:rPr>
                <w:rFonts w:hint="cs"/>
              </w:rPr>
              <w:t>ę</w:t>
            </w:r>
            <w:r w:rsidRPr="00784FEA">
              <w:t>p</w:t>
            </w:r>
            <w:r w:rsidRPr="00784FEA">
              <w:rPr>
                <w:rFonts w:hint="cs"/>
              </w:rPr>
              <w:t>ó</w:t>
            </w:r>
            <w:r w:rsidRPr="00784FEA">
              <w:t>lno Kraje</w:t>
            </w:r>
            <w:r w:rsidRPr="00784FEA">
              <w:rPr>
                <w:rFonts w:hint="cs"/>
              </w:rPr>
              <w:t>ń</w:t>
            </w:r>
            <w:r w:rsidRPr="00784FEA">
              <w:t>ski, Poland</w:t>
            </w:r>
          </w:p>
        </w:tc>
        <w:tc>
          <w:tcPr>
            <w:tcW w:w="2126" w:type="dxa"/>
            <w:vAlign w:val="center"/>
          </w:tcPr>
          <w:p w:rsidR="00FA1AA9" w:rsidRPr="00B04A62" w:rsidRDefault="00395B4A" w:rsidP="00A64315">
            <w:pPr>
              <w:pStyle w:val="KeinLeerraum"/>
              <w:rPr>
                <w:rFonts w:cs="Calibri"/>
              </w:rPr>
            </w:pPr>
            <w:r>
              <w:rPr>
                <w:rFonts w:cs="Calibri"/>
              </w:rPr>
              <w:t>Eur 275</w:t>
            </w:r>
          </w:p>
        </w:tc>
      </w:tr>
      <w:tr w:rsidR="00FA1AA9" w:rsidRPr="001F2AC8" w:rsidTr="00F83F97">
        <w:trPr>
          <w:jc w:val="center"/>
        </w:trPr>
        <w:tc>
          <w:tcPr>
            <w:tcW w:w="3450" w:type="dxa"/>
            <w:vAlign w:val="center"/>
          </w:tcPr>
          <w:p w:rsidR="00FA1AA9" w:rsidRDefault="00784FEA" w:rsidP="00784FEA">
            <w:pPr>
              <w:pStyle w:val="KeinLeerraum"/>
              <w:rPr>
                <w:rFonts w:cs="Calibri"/>
              </w:rPr>
            </w:pPr>
            <w:r w:rsidRPr="00784FEA">
              <w:rPr>
                <w:lang w:eastAsia="it-IT" w:bidi="he-IL"/>
              </w:rPr>
              <w:t>Grupo de Desarrollo Rural Valle del</w:t>
            </w:r>
            <w:r>
              <w:rPr>
                <w:lang w:eastAsia="it-IT" w:bidi="he-IL"/>
              </w:rPr>
              <w:t xml:space="preserve"> </w:t>
            </w:r>
            <w:r w:rsidRPr="00784FEA">
              <w:rPr>
                <w:lang w:eastAsia="it-IT" w:bidi="he-IL"/>
              </w:rPr>
              <w:t>Guadalhorce</w:t>
            </w:r>
          </w:p>
        </w:tc>
        <w:tc>
          <w:tcPr>
            <w:tcW w:w="1523" w:type="dxa"/>
            <w:vAlign w:val="center"/>
          </w:tcPr>
          <w:p w:rsidR="00FA1AA9" w:rsidRDefault="00784FEA" w:rsidP="00784FEA">
            <w:pPr>
              <w:pStyle w:val="KeinLeerraum"/>
              <w:rPr>
                <w:rFonts w:cs="Calibri"/>
              </w:rPr>
            </w:pPr>
            <w:r>
              <w:rPr>
                <w:rFonts w:cs="Calibri"/>
              </w:rPr>
              <w:t>3</w:t>
            </w:r>
          </w:p>
        </w:tc>
        <w:tc>
          <w:tcPr>
            <w:tcW w:w="2268" w:type="dxa"/>
            <w:vAlign w:val="center"/>
          </w:tcPr>
          <w:p w:rsidR="00FA1AA9" w:rsidRPr="00784FEA" w:rsidRDefault="00784FEA" w:rsidP="00784FEA">
            <w:pPr>
              <w:pStyle w:val="KeinLeerraum"/>
            </w:pPr>
            <w:r w:rsidRPr="00784FEA">
              <w:t>Cerralba, Pizarra (M</w:t>
            </w:r>
            <w:r w:rsidRPr="00784FEA">
              <w:rPr>
                <w:rFonts w:hint="cs"/>
              </w:rPr>
              <w:t>á</w:t>
            </w:r>
            <w:r w:rsidRPr="00784FEA">
              <w:t>laga), Spain</w:t>
            </w:r>
          </w:p>
        </w:tc>
        <w:tc>
          <w:tcPr>
            <w:tcW w:w="2126" w:type="dxa"/>
            <w:vAlign w:val="center"/>
          </w:tcPr>
          <w:p w:rsidR="00FA1AA9" w:rsidRPr="00B04A62" w:rsidRDefault="00395B4A" w:rsidP="00A64315">
            <w:pPr>
              <w:pStyle w:val="KeinLeerraum"/>
              <w:rPr>
                <w:rFonts w:cs="Calibri"/>
              </w:rPr>
            </w:pPr>
            <w:r>
              <w:rPr>
                <w:rFonts w:cs="Calibri"/>
              </w:rPr>
              <w:t>Eur 275</w:t>
            </w:r>
          </w:p>
        </w:tc>
      </w:tr>
      <w:tr w:rsidR="00FA1AA9" w:rsidRPr="001F2AC8" w:rsidTr="00F83F97">
        <w:trPr>
          <w:jc w:val="center"/>
        </w:trPr>
        <w:tc>
          <w:tcPr>
            <w:tcW w:w="3450" w:type="dxa"/>
            <w:vAlign w:val="center"/>
          </w:tcPr>
          <w:p w:rsidR="00FA1AA9" w:rsidRPr="00784FEA" w:rsidRDefault="00784FEA" w:rsidP="00784FEA">
            <w:pPr>
              <w:pStyle w:val="KeinLeerraum"/>
              <w:rPr>
                <w:rFonts w:cs="Calibri"/>
                <w:lang w:val="en-US"/>
              </w:rPr>
            </w:pPr>
            <w:proofErr w:type="spellStart"/>
            <w:r w:rsidRPr="00784FEA">
              <w:rPr>
                <w:lang w:val="en-US" w:eastAsia="it-IT" w:bidi="he-IL"/>
              </w:rPr>
              <w:t>Asociace</w:t>
            </w:r>
            <w:proofErr w:type="spellEnd"/>
            <w:r w:rsidRPr="00784FEA">
              <w:rPr>
                <w:lang w:val="en-US" w:eastAsia="it-IT" w:bidi="he-IL"/>
              </w:rPr>
              <w:t xml:space="preserve"> TOM CR, TOM 21105 DUMANCI</w:t>
            </w:r>
          </w:p>
        </w:tc>
        <w:tc>
          <w:tcPr>
            <w:tcW w:w="1523" w:type="dxa"/>
            <w:vAlign w:val="center"/>
          </w:tcPr>
          <w:p w:rsidR="00FA1AA9" w:rsidRDefault="00784FEA" w:rsidP="00784FEA">
            <w:pPr>
              <w:pStyle w:val="KeinLeerraum"/>
              <w:rPr>
                <w:rFonts w:cs="Calibri"/>
              </w:rPr>
            </w:pPr>
            <w:r>
              <w:rPr>
                <w:rFonts w:cs="Calibri"/>
              </w:rPr>
              <w:t>3</w:t>
            </w:r>
          </w:p>
        </w:tc>
        <w:tc>
          <w:tcPr>
            <w:tcW w:w="2268" w:type="dxa"/>
            <w:vAlign w:val="center"/>
          </w:tcPr>
          <w:p w:rsidR="00FA1AA9" w:rsidRPr="00784FEA" w:rsidRDefault="00784FEA" w:rsidP="00784FEA">
            <w:pPr>
              <w:pStyle w:val="KeinLeerraum"/>
            </w:pPr>
            <w:r w:rsidRPr="00784FEA">
              <w:t>St</w:t>
            </w:r>
            <w:r w:rsidRPr="00784FEA">
              <w:rPr>
                <w:rFonts w:hint="cs"/>
              </w:rPr>
              <w:t>á</w:t>
            </w:r>
            <w:r w:rsidRPr="00784FEA">
              <w:t>dlec, Czech Republic</w:t>
            </w:r>
          </w:p>
        </w:tc>
        <w:tc>
          <w:tcPr>
            <w:tcW w:w="2126" w:type="dxa"/>
            <w:vAlign w:val="center"/>
          </w:tcPr>
          <w:p w:rsidR="00FA1AA9" w:rsidRPr="00B04A62" w:rsidRDefault="00395B4A" w:rsidP="00A64315">
            <w:pPr>
              <w:pStyle w:val="KeinLeerraum"/>
              <w:rPr>
                <w:rFonts w:cs="Calibri"/>
              </w:rPr>
            </w:pPr>
            <w:r>
              <w:rPr>
                <w:rFonts w:cs="Calibri"/>
              </w:rPr>
              <w:t>Eur 275</w:t>
            </w:r>
          </w:p>
        </w:tc>
      </w:tr>
      <w:tr w:rsidR="00FA1AA9" w:rsidRPr="001F2AC8" w:rsidTr="00F83F97">
        <w:trPr>
          <w:jc w:val="center"/>
        </w:trPr>
        <w:tc>
          <w:tcPr>
            <w:tcW w:w="3450" w:type="dxa"/>
            <w:vAlign w:val="center"/>
          </w:tcPr>
          <w:p w:rsidR="00FA1AA9" w:rsidRPr="00FA1AA9" w:rsidRDefault="00784FEA" w:rsidP="00784FEA">
            <w:pPr>
              <w:pStyle w:val="KeinLeerraum"/>
              <w:rPr>
                <w:rFonts w:cs="Calibri"/>
              </w:rPr>
            </w:pPr>
            <w:r>
              <w:rPr>
                <w:lang w:val="de-AT" w:eastAsia="it-IT" w:bidi="he-IL"/>
              </w:rPr>
              <w:t>National Youth Card Association</w:t>
            </w:r>
          </w:p>
        </w:tc>
        <w:tc>
          <w:tcPr>
            <w:tcW w:w="1523" w:type="dxa"/>
            <w:vAlign w:val="center"/>
          </w:tcPr>
          <w:p w:rsidR="00FA1AA9" w:rsidRDefault="00784FEA" w:rsidP="00784FEA">
            <w:pPr>
              <w:pStyle w:val="KeinLeerraum"/>
              <w:rPr>
                <w:rFonts w:cs="Calibri"/>
              </w:rPr>
            </w:pPr>
            <w:r>
              <w:rPr>
                <w:rFonts w:cs="Calibri"/>
              </w:rPr>
              <w:t>3</w:t>
            </w:r>
          </w:p>
        </w:tc>
        <w:tc>
          <w:tcPr>
            <w:tcW w:w="2268" w:type="dxa"/>
            <w:vAlign w:val="center"/>
          </w:tcPr>
          <w:p w:rsidR="00FA1AA9" w:rsidRPr="00784FEA" w:rsidRDefault="00784FEA" w:rsidP="00784FEA">
            <w:pPr>
              <w:pStyle w:val="KeinLeerraum"/>
            </w:pPr>
            <w:r w:rsidRPr="00784FEA">
              <w:t>Gabrovo, Bulgaria</w:t>
            </w:r>
          </w:p>
        </w:tc>
        <w:tc>
          <w:tcPr>
            <w:tcW w:w="2126" w:type="dxa"/>
            <w:vAlign w:val="center"/>
          </w:tcPr>
          <w:p w:rsidR="00FA1AA9" w:rsidRPr="00B04A62" w:rsidRDefault="00395B4A" w:rsidP="00A64315">
            <w:pPr>
              <w:pStyle w:val="KeinLeerraum"/>
              <w:rPr>
                <w:rFonts w:cs="Calibri"/>
              </w:rPr>
            </w:pPr>
            <w:r>
              <w:rPr>
                <w:rFonts w:cs="Calibri"/>
              </w:rPr>
              <w:t>Eur 275</w:t>
            </w:r>
          </w:p>
        </w:tc>
      </w:tr>
    </w:tbl>
    <w:p w:rsidR="00970F7F" w:rsidRDefault="00970F7F" w:rsidP="00970F7F">
      <w:pPr>
        <w:rPr>
          <w:lang w:val="en-US"/>
        </w:rPr>
      </w:pPr>
    </w:p>
    <w:p w:rsidR="00096E3E" w:rsidRDefault="00053E6B" w:rsidP="000B6CB8">
      <w:pPr>
        <w:rPr>
          <w:szCs w:val="24"/>
          <w:lang w:val="en-US"/>
        </w:rPr>
      </w:pPr>
      <w:r w:rsidRPr="00627A00">
        <w:rPr>
          <w:szCs w:val="24"/>
          <w:lang w:val="en-US"/>
        </w:rPr>
        <w:t xml:space="preserve">The table above shows the limit we can reimburse for each organization. </w:t>
      </w:r>
      <w:r w:rsidR="00096E3E">
        <w:rPr>
          <w:szCs w:val="24"/>
          <w:lang w:val="en-US"/>
        </w:rPr>
        <w:t>Please k</w:t>
      </w:r>
      <w:r w:rsidRPr="00627A00">
        <w:rPr>
          <w:szCs w:val="24"/>
          <w:lang w:val="en-US"/>
        </w:rPr>
        <w:t xml:space="preserve">eep </w:t>
      </w:r>
      <w:r w:rsidR="00096E3E">
        <w:rPr>
          <w:szCs w:val="24"/>
          <w:lang w:val="en-US"/>
        </w:rPr>
        <w:t xml:space="preserve">also </w:t>
      </w:r>
      <w:r w:rsidRPr="00627A00">
        <w:rPr>
          <w:szCs w:val="24"/>
          <w:lang w:val="en-US"/>
        </w:rPr>
        <w:t>in mind</w:t>
      </w:r>
      <w:r w:rsidR="00096E3E">
        <w:rPr>
          <w:szCs w:val="24"/>
          <w:lang w:val="en-US"/>
        </w:rPr>
        <w:t>,</w:t>
      </w:r>
      <w:r w:rsidRPr="00627A00">
        <w:rPr>
          <w:szCs w:val="24"/>
          <w:lang w:val="en-US"/>
        </w:rPr>
        <w:t xml:space="preserve"> that to your travel expenses you will have to add a fee for the</w:t>
      </w:r>
      <w:r w:rsidR="00096E3E">
        <w:rPr>
          <w:szCs w:val="24"/>
          <w:lang w:val="en-US"/>
        </w:rPr>
        <w:t xml:space="preserve"> local transport to </w:t>
      </w:r>
      <w:proofErr w:type="spellStart"/>
      <w:r w:rsidR="00096E3E">
        <w:rPr>
          <w:szCs w:val="24"/>
          <w:lang w:val="en-US"/>
        </w:rPr>
        <w:t>Tramonti</w:t>
      </w:r>
      <w:proofErr w:type="spellEnd"/>
      <w:r w:rsidR="00096E3E">
        <w:rPr>
          <w:szCs w:val="24"/>
          <w:lang w:val="en-US"/>
        </w:rPr>
        <w:t>.</w:t>
      </w:r>
      <w:r w:rsidR="00D956FA">
        <w:rPr>
          <w:szCs w:val="24"/>
          <w:lang w:val="en-US"/>
        </w:rPr>
        <w:t xml:space="preserve"> </w:t>
      </w:r>
    </w:p>
    <w:p w:rsidR="00053E6B" w:rsidRPr="00627A00" w:rsidRDefault="00143A1F" w:rsidP="000B6CB8">
      <w:pPr>
        <w:rPr>
          <w:b/>
          <w:szCs w:val="24"/>
          <w:lang w:val="en-US"/>
        </w:rPr>
      </w:pPr>
      <w:r>
        <w:rPr>
          <w:b/>
          <w:noProof/>
          <w:sz w:val="24"/>
          <w:szCs w:val="24"/>
          <w:lang w:eastAsia="it-IT"/>
        </w:rPr>
        <w:pict>
          <v:shape id="_x0000_s1056" type="#_x0000_t202" style="position:absolute;margin-left:-7.75pt;margin-top:36.4pt;width:496.7pt;height:27.25pt;z-index:7;mso-width-relative:margin;mso-height-relative:margin" fillcolor="#548dd4">
            <v:textbox style="mso-next-textbox:#_x0000_s1056">
              <w:txbxContent>
                <w:p w:rsidR="004E0757" w:rsidRPr="00CE2B5E" w:rsidRDefault="004E0757" w:rsidP="004E0757">
                  <w:pPr>
                    <w:jc w:val="center"/>
                    <w:rPr>
                      <w:b/>
                      <w:bCs/>
                      <w:color w:val="FFFFFF"/>
                      <w:sz w:val="32"/>
                      <w:szCs w:val="32"/>
                    </w:rPr>
                  </w:pPr>
                  <w:r>
                    <w:rPr>
                      <w:b/>
                      <w:bCs/>
                      <w:color w:val="FFFFFF"/>
                      <w:sz w:val="32"/>
                      <w:szCs w:val="32"/>
                    </w:rPr>
                    <w:t>HOW TO APPLY</w:t>
                  </w:r>
                </w:p>
                <w:p w:rsidR="004E0757" w:rsidRDefault="004E0757" w:rsidP="004E0757">
                  <w:pPr>
                    <w:jc w:val="center"/>
                  </w:pPr>
                </w:p>
              </w:txbxContent>
            </v:textbox>
          </v:shape>
        </w:pict>
      </w:r>
      <w:r w:rsidR="00D956FA" w:rsidRPr="00D956FA">
        <w:rPr>
          <w:b/>
          <w:szCs w:val="24"/>
          <w:lang w:val="en-US"/>
        </w:rPr>
        <w:t xml:space="preserve">We ask for selected participants to confront with us first to buy any ticket as we can suggest you the best route and find the cheapest solution. </w:t>
      </w:r>
      <w:r w:rsidR="00D956FA">
        <w:rPr>
          <w:b/>
          <w:szCs w:val="24"/>
          <w:lang w:val="en-US"/>
        </w:rPr>
        <w:t xml:space="preserve"> </w:t>
      </w:r>
    </w:p>
    <w:p w:rsidR="00CC3B61" w:rsidRDefault="00CC3B61" w:rsidP="000B6CB8">
      <w:pPr>
        <w:rPr>
          <w:b/>
          <w:sz w:val="24"/>
          <w:szCs w:val="24"/>
          <w:lang w:val="en-US"/>
        </w:rPr>
      </w:pPr>
    </w:p>
    <w:p w:rsidR="004E0757" w:rsidRPr="004E0757" w:rsidRDefault="004E0757" w:rsidP="004E0757">
      <w:pPr>
        <w:pStyle w:val="Default"/>
        <w:jc w:val="center"/>
        <w:rPr>
          <w:color w:val="FF0000"/>
          <w:sz w:val="32"/>
          <w:szCs w:val="32"/>
          <w:lang w:val="en-US"/>
        </w:rPr>
      </w:pPr>
      <w:r w:rsidRPr="004E0757">
        <w:rPr>
          <w:color w:val="FF0000"/>
          <w:sz w:val="32"/>
          <w:szCs w:val="32"/>
          <w:lang w:val="en-US"/>
        </w:rPr>
        <w:t xml:space="preserve">In order to apply, you have to fill the application form </w:t>
      </w:r>
      <w:r w:rsidR="00F33947">
        <w:rPr>
          <w:color w:val="FF0000"/>
          <w:sz w:val="32"/>
          <w:szCs w:val="32"/>
          <w:lang w:val="en-US"/>
        </w:rPr>
        <w:t>online</w:t>
      </w:r>
      <w:r w:rsidR="00AA4E98">
        <w:rPr>
          <w:color w:val="FF0000"/>
          <w:sz w:val="32"/>
          <w:szCs w:val="32"/>
          <w:lang w:val="en-US"/>
        </w:rPr>
        <w:t xml:space="preserve">: </w:t>
      </w:r>
      <w:hyperlink r:id="rId16" w:history="1">
        <w:r w:rsidR="00AA4E98" w:rsidRPr="00D933FF">
          <w:rPr>
            <w:rStyle w:val="Hyperlink"/>
            <w:sz w:val="32"/>
            <w:szCs w:val="32"/>
            <w:lang w:val="en-US"/>
          </w:rPr>
          <w:t>https://docs.google.com/forms/d/e/1FAIpQLSeyWYnDrrFW1IM8Wflit27-jfM2-Dszq87sjQeqJh8d4awnTg/viewform?usp=sf_link</w:t>
        </w:r>
      </w:hyperlink>
      <w:r w:rsidRPr="004E0757">
        <w:rPr>
          <w:color w:val="FF0000"/>
          <w:sz w:val="32"/>
          <w:szCs w:val="32"/>
          <w:lang w:val="en-US"/>
        </w:rPr>
        <w:t xml:space="preserve"> and s</w:t>
      </w:r>
      <w:r w:rsidR="00F33947">
        <w:rPr>
          <w:color w:val="FF0000"/>
          <w:sz w:val="32"/>
          <w:szCs w:val="32"/>
          <w:lang w:val="en-US"/>
        </w:rPr>
        <w:t xml:space="preserve">ubmit it </w:t>
      </w:r>
      <w:r w:rsidRPr="004E0757">
        <w:rPr>
          <w:color w:val="FF0000"/>
          <w:sz w:val="32"/>
          <w:szCs w:val="32"/>
          <w:lang w:val="en-US"/>
        </w:rPr>
        <w:t xml:space="preserve">by Wednesday, </w:t>
      </w:r>
      <w:r w:rsidR="009A5B78">
        <w:rPr>
          <w:color w:val="FF0000"/>
          <w:sz w:val="32"/>
          <w:szCs w:val="32"/>
          <w:lang w:val="en-US"/>
        </w:rPr>
        <w:t>March 28</w:t>
      </w:r>
      <w:r w:rsidRPr="004E0757">
        <w:rPr>
          <w:color w:val="FF0000"/>
          <w:sz w:val="32"/>
          <w:szCs w:val="32"/>
          <w:lang w:val="en-US"/>
        </w:rPr>
        <w:t xml:space="preserve"> the very latest.</w:t>
      </w:r>
      <w:r w:rsidR="00350E52">
        <w:rPr>
          <w:color w:val="FF0000"/>
          <w:sz w:val="32"/>
          <w:szCs w:val="32"/>
          <w:lang w:val="en-US"/>
        </w:rPr>
        <w:t xml:space="preserve"> Update: We accept applications</w:t>
      </w:r>
      <w:bookmarkStart w:id="0" w:name="_GoBack"/>
      <w:bookmarkEnd w:id="0"/>
      <w:r w:rsidR="00350E52">
        <w:rPr>
          <w:color w:val="FF0000"/>
          <w:sz w:val="32"/>
          <w:szCs w:val="32"/>
          <w:lang w:val="en-US"/>
        </w:rPr>
        <w:t xml:space="preserve"> until Thursday, April 12</w:t>
      </w:r>
      <w:r w:rsidR="00350E52" w:rsidRPr="00350E52">
        <w:rPr>
          <w:color w:val="FF0000"/>
          <w:sz w:val="32"/>
          <w:szCs w:val="32"/>
          <w:vertAlign w:val="superscript"/>
          <w:lang w:val="en-US"/>
        </w:rPr>
        <w:t>th</w:t>
      </w:r>
      <w:r w:rsidR="00350E52">
        <w:rPr>
          <w:color w:val="FF0000"/>
          <w:sz w:val="32"/>
          <w:szCs w:val="32"/>
          <w:lang w:val="en-US"/>
        </w:rPr>
        <w:t>.</w:t>
      </w:r>
    </w:p>
    <w:p w:rsidR="004E0757" w:rsidRDefault="004E0757" w:rsidP="004E0757">
      <w:pPr>
        <w:pStyle w:val="Default"/>
        <w:rPr>
          <w:sz w:val="22"/>
          <w:szCs w:val="22"/>
          <w:lang w:val="en-US"/>
        </w:rPr>
      </w:pPr>
    </w:p>
    <w:p w:rsidR="00F33947" w:rsidRDefault="004E0757" w:rsidP="004E0757">
      <w:pPr>
        <w:pStyle w:val="Default"/>
        <w:rPr>
          <w:sz w:val="22"/>
          <w:szCs w:val="22"/>
          <w:lang w:val="en-US"/>
        </w:rPr>
      </w:pPr>
      <w:r w:rsidRPr="004E0757">
        <w:rPr>
          <w:sz w:val="22"/>
          <w:szCs w:val="22"/>
          <w:lang w:val="en-US"/>
        </w:rPr>
        <w:t>If your organization already knows the participants</w:t>
      </w:r>
      <w:r w:rsidR="00F33947">
        <w:rPr>
          <w:sz w:val="22"/>
          <w:szCs w:val="22"/>
          <w:lang w:val="en-US"/>
        </w:rPr>
        <w:t xml:space="preserve"> AND they perfectly fit the profile</w:t>
      </w:r>
      <w:r w:rsidRPr="004E0757">
        <w:rPr>
          <w:sz w:val="22"/>
          <w:szCs w:val="22"/>
          <w:lang w:val="en-US"/>
        </w:rPr>
        <w:t xml:space="preserve">, </w:t>
      </w:r>
      <w:r w:rsidR="00F33947">
        <w:rPr>
          <w:sz w:val="22"/>
          <w:szCs w:val="22"/>
          <w:lang w:val="en-US"/>
        </w:rPr>
        <w:t xml:space="preserve">please ask them to apply even sooner so that you can start buying tickets as soon as possible. </w:t>
      </w:r>
    </w:p>
    <w:p w:rsidR="00F33947" w:rsidRDefault="00F33947" w:rsidP="004E0757">
      <w:pPr>
        <w:pStyle w:val="Default"/>
        <w:rPr>
          <w:sz w:val="22"/>
          <w:szCs w:val="22"/>
          <w:lang w:val="en-US"/>
        </w:rPr>
      </w:pPr>
    </w:p>
    <w:p w:rsidR="004E0757" w:rsidRDefault="004E0757" w:rsidP="004E0757">
      <w:pPr>
        <w:pStyle w:val="Default"/>
        <w:rPr>
          <w:sz w:val="22"/>
          <w:szCs w:val="22"/>
          <w:lang w:val="en-US"/>
        </w:rPr>
      </w:pPr>
      <w:r w:rsidRPr="004E0757">
        <w:rPr>
          <w:sz w:val="22"/>
          <w:szCs w:val="22"/>
          <w:lang w:val="en-US"/>
        </w:rPr>
        <w:t>Remember that in Erasmus+ there are the travel limits, so, the sooner you buy the tickets, the bigger the chance that you can get reimbursed even 100</w:t>
      </w:r>
      <w:r>
        <w:rPr>
          <w:sz w:val="22"/>
          <w:szCs w:val="22"/>
          <w:lang w:val="en-US"/>
        </w:rPr>
        <w:t>%.</w:t>
      </w:r>
    </w:p>
    <w:p w:rsidR="004E0757" w:rsidRPr="004E0757" w:rsidRDefault="004E0757" w:rsidP="004E0757">
      <w:pPr>
        <w:pStyle w:val="Default"/>
        <w:rPr>
          <w:rFonts w:ascii="Wingdings" w:hAnsi="Wingdings" w:cs="Wingdings"/>
          <w:sz w:val="22"/>
          <w:szCs w:val="22"/>
          <w:lang w:val="en-US"/>
        </w:rPr>
      </w:pPr>
      <w:r w:rsidRPr="004E0757">
        <w:rPr>
          <w:sz w:val="22"/>
          <w:szCs w:val="22"/>
          <w:lang w:val="en-US"/>
        </w:rPr>
        <w:t xml:space="preserve"> </w:t>
      </w:r>
    </w:p>
    <w:p w:rsidR="004E0757" w:rsidRPr="004E0757" w:rsidRDefault="004E0757" w:rsidP="004E0757">
      <w:pPr>
        <w:jc w:val="center"/>
        <w:rPr>
          <w:b/>
          <w:i/>
          <w:sz w:val="32"/>
          <w:szCs w:val="24"/>
          <w:lang w:val="en-US"/>
        </w:rPr>
      </w:pPr>
      <w:r w:rsidRPr="004E0757">
        <w:rPr>
          <w:b/>
          <w:bCs/>
          <w:i/>
          <w:iCs/>
          <w:sz w:val="23"/>
          <w:szCs w:val="23"/>
          <w:lang w:val="en-US"/>
        </w:rPr>
        <w:t>Should you have any more questions, please do not hesitate to ask!</w:t>
      </w:r>
    </w:p>
    <w:p w:rsidR="00F36FD2" w:rsidRPr="00395B4A" w:rsidRDefault="00053E6B" w:rsidP="00395B4A">
      <w:pPr>
        <w:jc w:val="center"/>
        <w:rPr>
          <w:b/>
          <w:i/>
          <w:sz w:val="32"/>
          <w:szCs w:val="24"/>
          <w:lang w:val="en-US"/>
        </w:rPr>
        <w:sectPr w:rsidR="00F36FD2" w:rsidRPr="00395B4A" w:rsidSect="005D5242">
          <w:footerReference w:type="default" r:id="rId17"/>
          <w:pgSz w:w="11906" w:h="16838"/>
          <w:pgMar w:top="1417" w:right="1134" w:bottom="1134" w:left="1134" w:header="708" w:footer="708" w:gutter="0"/>
          <w:cols w:space="708"/>
          <w:docGrid w:linePitch="360"/>
        </w:sectPr>
      </w:pPr>
      <w:r w:rsidRPr="00CC3B61">
        <w:rPr>
          <w:b/>
          <w:i/>
          <w:sz w:val="32"/>
          <w:szCs w:val="24"/>
          <w:lang w:val="en-US"/>
        </w:rPr>
        <w:t xml:space="preserve">We are looking forward to </w:t>
      </w:r>
      <w:r w:rsidR="00CC3B61" w:rsidRPr="00CC3B61">
        <w:rPr>
          <w:b/>
          <w:i/>
          <w:sz w:val="32"/>
          <w:szCs w:val="24"/>
          <w:lang w:val="en-US"/>
        </w:rPr>
        <w:t>spend</w:t>
      </w:r>
      <w:r w:rsidR="00096E3E">
        <w:rPr>
          <w:b/>
          <w:i/>
          <w:sz w:val="32"/>
          <w:szCs w:val="24"/>
          <w:lang w:val="en-US"/>
        </w:rPr>
        <w:t>ing</w:t>
      </w:r>
      <w:r w:rsidR="00CC3B61" w:rsidRPr="00CC3B61">
        <w:rPr>
          <w:b/>
          <w:i/>
          <w:sz w:val="32"/>
          <w:szCs w:val="24"/>
          <w:lang w:val="en-US"/>
        </w:rPr>
        <w:t xml:space="preserve"> some exciting and </w:t>
      </w:r>
      <w:r w:rsidR="00F33947">
        <w:rPr>
          <w:b/>
          <w:i/>
          <w:sz w:val="32"/>
          <w:szCs w:val="24"/>
          <w:lang w:val="en-US"/>
        </w:rPr>
        <w:t>inspiring</w:t>
      </w:r>
      <w:r w:rsidR="00CC3B61" w:rsidRPr="00CC3B61">
        <w:rPr>
          <w:b/>
          <w:i/>
          <w:sz w:val="32"/>
          <w:szCs w:val="24"/>
          <w:lang w:val="en-US"/>
        </w:rPr>
        <w:t xml:space="preserve"> days with you here in beautiful </w:t>
      </w:r>
      <w:proofErr w:type="spellStart"/>
      <w:r w:rsidR="00CC3B61" w:rsidRPr="00CC3B61">
        <w:rPr>
          <w:b/>
          <w:i/>
          <w:sz w:val="32"/>
          <w:szCs w:val="24"/>
          <w:lang w:val="en-US"/>
        </w:rPr>
        <w:t>Tramonti</w:t>
      </w:r>
      <w:proofErr w:type="spellEnd"/>
      <w:r w:rsidR="00CC3B61" w:rsidRPr="00CC3B61">
        <w:rPr>
          <w:b/>
          <w:i/>
          <w:sz w:val="32"/>
          <w:szCs w:val="24"/>
          <w:lang w:val="en-US"/>
        </w:rPr>
        <w:t>!</w:t>
      </w:r>
    </w:p>
    <w:tbl>
      <w:tblPr>
        <w:tblW w:w="14860" w:type="dxa"/>
        <w:tblInd w:w="75" w:type="dxa"/>
        <w:tblCellMar>
          <w:left w:w="70" w:type="dxa"/>
          <w:right w:w="70" w:type="dxa"/>
        </w:tblCellMar>
        <w:tblLook w:val="04A0" w:firstRow="1" w:lastRow="0" w:firstColumn="1" w:lastColumn="0" w:noHBand="0" w:noVBand="1"/>
      </w:tblPr>
      <w:tblGrid>
        <w:gridCol w:w="1440"/>
        <w:gridCol w:w="1320"/>
        <w:gridCol w:w="1740"/>
        <w:gridCol w:w="1440"/>
        <w:gridCol w:w="1860"/>
        <w:gridCol w:w="1120"/>
        <w:gridCol w:w="1060"/>
        <w:gridCol w:w="1800"/>
        <w:gridCol w:w="2120"/>
        <w:gridCol w:w="960"/>
      </w:tblGrid>
      <w:tr w:rsidR="00096E3E" w:rsidRPr="00096E3E" w:rsidTr="00096E3E">
        <w:trPr>
          <w:trHeight w:val="426"/>
        </w:trPr>
        <w:tc>
          <w:tcPr>
            <w:tcW w:w="14860" w:type="dxa"/>
            <w:gridSpan w:val="10"/>
            <w:tcBorders>
              <w:top w:val="nil"/>
              <w:left w:val="single" w:sz="4" w:space="0" w:color="auto"/>
              <w:bottom w:val="single" w:sz="8" w:space="0" w:color="auto"/>
              <w:right w:val="nil"/>
            </w:tcBorders>
            <w:shd w:val="clear" w:color="000000" w:fill="BFBFBF"/>
            <w:noWrap/>
            <w:vAlign w:val="center"/>
            <w:hideMark/>
          </w:tcPr>
          <w:p w:rsidR="00096E3E" w:rsidRPr="00096E3E" w:rsidRDefault="00096E3E" w:rsidP="00096E3E">
            <w:pPr>
              <w:spacing w:after="0" w:line="240" w:lineRule="auto"/>
              <w:jc w:val="center"/>
              <w:rPr>
                <w:rFonts w:ascii="Arial" w:eastAsia="Times New Roman" w:hAnsi="Arial" w:cs="Arial"/>
                <w:color w:val="000000"/>
                <w:lang w:val="en-US" w:eastAsia="de-AT"/>
              </w:rPr>
            </w:pPr>
            <w:r>
              <w:rPr>
                <w:rFonts w:ascii="Arial" w:eastAsia="Times New Roman" w:hAnsi="Arial" w:cs="Arial"/>
                <w:color w:val="000000"/>
                <w:lang w:val="en-US" w:eastAsia="de-AT"/>
              </w:rPr>
              <w:lastRenderedPageBreak/>
              <w:t>Preliminary</w:t>
            </w:r>
            <w:r w:rsidRPr="00096E3E">
              <w:rPr>
                <w:rFonts w:ascii="Arial" w:eastAsia="Times New Roman" w:hAnsi="Arial" w:cs="Arial"/>
                <w:color w:val="000000"/>
                <w:lang w:val="en-US" w:eastAsia="de-AT"/>
              </w:rPr>
              <w:t xml:space="preserve"> </w:t>
            </w:r>
            <w:proofErr w:type="spellStart"/>
            <w:r w:rsidRPr="00096E3E">
              <w:rPr>
                <w:rFonts w:ascii="Arial" w:eastAsia="Times New Roman" w:hAnsi="Arial" w:cs="Arial"/>
                <w:color w:val="000000"/>
                <w:lang w:val="en-US" w:eastAsia="de-AT"/>
              </w:rPr>
              <w:t>Programme</w:t>
            </w:r>
            <w:proofErr w:type="spellEnd"/>
          </w:p>
        </w:tc>
      </w:tr>
      <w:tr w:rsidR="00096E3E" w:rsidRPr="00096E3E" w:rsidTr="00096E3E">
        <w:trPr>
          <w:trHeight w:val="274"/>
        </w:trPr>
        <w:tc>
          <w:tcPr>
            <w:tcW w:w="1440" w:type="dxa"/>
            <w:tcBorders>
              <w:top w:val="nil"/>
              <w:left w:val="single" w:sz="8" w:space="0" w:color="auto"/>
              <w:bottom w:val="single" w:sz="8" w:space="0" w:color="auto"/>
              <w:right w:val="single" w:sz="8" w:space="0" w:color="auto"/>
            </w:tcBorders>
            <w:shd w:val="clear" w:color="000000" w:fill="333399"/>
            <w:vAlign w:val="center"/>
            <w:hideMark/>
          </w:tcPr>
          <w:p w:rsidR="00096E3E" w:rsidRPr="00096E3E" w:rsidRDefault="00096E3E" w:rsidP="00096E3E">
            <w:pPr>
              <w:spacing w:after="0" w:line="240" w:lineRule="auto"/>
              <w:jc w:val="center"/>
              <w:rPr>
                <w:rFonts w:ascii="Arial" w:eastAsia="Times New Roman" w:hAnsi="Arial" w:cs="Arial"/>
                <w:b/>
                <w:bCs/>
                <w:color w:val="FFFFFF"/>
                <w:sz w:val="17"/>
                <w:szCs w:val="17"/>
                <w:lang w:val="de-AT" w:eastAsia="de-AT"/>
              </w:rPr>
            </w:pPr>
            <w:r w:rsidRPr="00096E3E">
              <w:rPr>
                <w:rFonts w:ascii="Arial" w:eastAsia="Times New Roman" w:hAnsi="Arial" w:cs="Arial"/>
                <w:b/>
                <w:bCs/>
                <w:color w:val="FFFFFF"/>
                <w:sz w:val="17"/>
                <w:szCs w:val="17"/>
                <w:lang w:val="de-AT" w:eastAsia="de-AT"/>
              </w:rPr>
              <w:t>Time / day</w:t>
            </w:r>
          </w:p>
        </w:tc>
        <w:tc>
          <w:tcPr>
            <w:tcW w:w="1320" w:type="dxa"/>
            <w:tcBorders>
              <w:top w:val="nil"/>
              <w:left w:val="nil"/>
              <w:bottom w:val="single" w:sz="8" w:space="0" w:color="auto"/>
              <w:right w:val="single" w:sz="8" w:space="0" w:color="auto"/>
            </w:tcBorders>
            <w:shd w:val="clear" w:color="000000" w:fill="333399"/>
            <w:vAlign w:val="center"/>
            <w:hideMark/>
          </w:tcPr>
          <w:p w:rsidR="00096E3E" w:rsidRPr="00096E3E" w:rsidRDefault="00096E3E" w:rsidP="00096E3E">
            <w:pPr>
              <w:spacing w:after="0" w:line="240" w:lineRule="auto"/>
              <w:jc w:val="center"/>
              <w:rPr>
                <w:rFonts w:ascii="Arial" w:eastAsia="Times New Roman" w:hAnsi="Arial" w:cs="Arial"/>
                <w:b/>
                <w:bCs/>
                <w:color w:val="FFFFFF"/>
                <w:sz w:val="17"/>
                <w:szCs w:val="17"/>
                <w:lang w:val="de-AT" w:eastAsia="de-AT"/>
              </w:rPr>
            </w:pPr>
            <w:r w:rsidRPr="00096E3E">
              <w:rPr>
                <w:rFonts w:ascii="Arial" w:eastAsia="Times New Roman" w:hAnsi="Arial" w:cs="Arial"/>
                <w:b/>
                <w:bCs/>
                <w:color w:val="FFFFFF"/>
                <w:sz w:val="17"/>
                <w:szCs w:val="17"/>
                <w:lang w:val="de-AT" w:eastAsia="de-AT"/>
              </w:rPr>
              <w:t>Day Arr</w:t>
            </w:r>
          </w:p>
        </w:tc>
        <w:tc>
          <w:tcPr>
            <w:tcW w:w="1740" w:type="dxa"/>
            <w:tcBorders>
              <w:top w:val="nil"/>
              <w:left w:val="nil"/>
              <w:bottom w:val="single" w:sz="8" w:space="0" w:color="auto"/>
              <w:right w:val="single" w:sz="8" w:space="0" w:color="auto"/>
            </w:tcBorders>
            <w:shd w:val="clear" w:color="000000" w:fill="333399"/>
            <w:vAlign w:val="center"/>
            <w:hideMark/>
          </w:tcPr>
          <w:p w:rsidR="00096E3E" w:rsidRPr="00096E3E" w:rsidRDefault="00096E3E" w:rsidP="00096E3E">
            <w:pPr>
              <w:spacing w:after="0" w:line="240" w:lineRule="auto"/>
              <w:jc w:val="center"/>
              <w:rPr>
                <w:rFonts w:ascii="Arial" w:eastAsia="Times New Roman" w:hAnsi="Arial" w:cs="Arial"/>
                <w:b/>
                <w:bCs/>
                <w:color w:val="FFFFFF"/>
                <w:sz w:val="17"/>
                <w:szCs w:val="17"/>
                <w:lang w:val="de-AT" w:eastAsia="de-AT"/>
              </w:rPr>
            </w:pPr>
            <w:r w:rsidRPr="00096E3E">
              <w:rPr>
                <w:rFonts w:ascii="Arial" w:eastAsia="Times New Roman" w:hAnsi="Arial" w:cs="Arial"/>
                <w:b/>
                <w:bCs/>
                <w:color w:val="FFFFFF"/>
                <w:sz w:val="17"/>
                <w:szCs w:val="17"/>
                <w:lang w:val="de-AT" w:eastAsia="de-AT"/>
              </w:rPr>
              <w:t>Day 1</w:t>
            </w:r>
          </w:p>
        </w:tc>
        <w:tc>
          <w:tcPr>
            <w:tcW w:w="1440" w:type="dxa"/>
            <w:tcBorders>
              <w:top w:val="nil"/>
              <w:left w:val="nil"/>
              <w:bottom w:val="single" w:sz="8" w:space="0" w:color="auto"/>
              <w:right w:val="single" w:sz="8" w:space="0" w:color="auto"/>
            </w:tcBorders>
            <w:shd w:val="clear" w:color="000000" w:fill="333399"/>
            <w:vAlign w:val="center"/>
            <w:hideMark/>
          </w:tcPr>
          <w:p w:rsidR="00096E3E" w:rsidRPr="00096E3E" w:rsidRDefault="00096E3E" w:rsidP="00096E3E">
            <w:pPr>
              <w:spacing w:after="0" w:line="240" w:lineRule="auto"/>
              <w:jc w:val="center"/>
              <w:rPr>
                <w:rFonts w:ascii="Arial" w:eastAsia="Times New Roman" w:hAnsi="Arial" w:cs="Arial"/>
                <w:b/>
                <w:bCs/>
                <w:color w:val="FFFFFF"/>
                <w:sz w:val="17"/>
                <w:szCs w:val="17"/>
                <w:lang w:val="de-AT" w:eastAsia="de-AT"/>
              </w:rPr>
            </w:pPr>
            <w:r w:rsidRPr="00096E3E">
              <w:rPr>
                <w:rFonts w:ascii="Arial" w:eastAsia="Times New Roman" w:hAnsi="Arial" w:cs="Arial"/>
                <w:b/>
                <w:bCs/>
                <w:color w:val="FFFFFF"/>
                <w:sz w:val="17"/>
                <w:szCs w:val="17"/>
                <w:lang w:val="de-AT" w:eastAsia="de-AT"/>
              </w:rPr>
              <w:t>Day 2</w:t>
            </w:r>
          </w:p>
        </w:tc>
        <w:tc>
          <w:tcPr>
            <w:tcW w:w="1860" w:type="dxa"/>
            <w:tcBorders>
              <w:top w:val="nil"/>
              <w:left w:val="nil"/>
              <w:bottom w:val="single" w:sz="8" w:space="0" w:color="auto"/>
              <w:right w:val="single" w:sz="8" w:space="0" w:color="auto"/>
            </w:tcBorders>
            <w:shd w:val="clear" w:color="000000" w:fill="333399"/>
            <w:vAlign w:val="center"/>
            <w:hideMark/>
          </w:tcPr>
          <w:p w:rsidR="00096E3E" w:rsidRPr="00096E3E" w:rsidRDefault="00096E3E" w:rsidP="00096E3E">
            <w:pPr>
              <w:spacing w:after="0" w:line="240" w:lineRule="auto"/>
              <w:jc w:val="center"/>
              <w:rPr>
                <w:rFonts w:ascii="Arial" w:eastAsia="Times New Roman" w:hAnsi="Arial" w:cs="Arial"/>
                <w:b/>
                <w:bCs/>
                <w:color w:val="FFFFFF"/>
                <w:sz w:val="17"/>
                <w:szCs w:val="17"/>
                <w:lang w:val="de-AT" w:eastAsia="de-AT"/>
              </w:rPr>
            </w:pPr>
            <w:r w:rsidRPr="00096E3E">
              <w:rPr>
                <w:rFonts w:ascii="Arial" w:eastAsia="Times New Roman" w:hAnsi="Arial" w:cs="Arial"/>
                <w:b/>
                <w:bCs/>
                <w:color w:val="FFFFFF"/>
                <w:sz w:val="17"/>
                <w:szCs w:val="17"/>
                <w:lang w:val="de-AT" w:eastAsia="de-AT"/>
              </w:rPr>
              <w:t>Day 3</w:t>
            </w:r>
          </w:p>
        </w:tc>
        <w:tc>
          <w:tcPr>
            <w:tcW w:w="2180" w:type="dxa"/>
            <w:gridSpan w:val="2"/>
            <w:tcBorders>
              <w:top w:val="single" w:sz="8" w:space="0" w:color="auto"/>
              <w:left w:val="nil"/>
              <w:bottom w:val="single" w:sz="8" w:space="0" w:color="auto"/>
              <w:right w:val="single" w:sz="8" w:space="0" w:color="000000"/>
            </w:tcBorders>
            <w:shd w:val="clear" w:color="000000" w:fill="333399"/>
            <w:vAlign w:val="center"/>
            <w:hideMark/>
          </w:tcPr>
          <w:p w:rsidR="00096E3E" w:rsidRPr="00096E3E" w:rsidRDefault="00096E3E" w:rsidP="00096E3E">
            <w:pPr>
              <w:spacing w:after="0" w:line="240" w:lineRule="auto"/>
              <w:jc w:val="center"/>
              <w:rPr>
                <w:rFonts w:ascii="Arial" w:eastAsia="Times New Roman" w:hAnsi="Arial" w:cs="Arial"/>
                <w:b/>
                <w:bCs/>
                <w:color w:val="FFFFFF"/>
                <w:sz w:val="17"/>
                <w:szCs w:val="17"/>
                <w:lang w:val="de-AT" w:eastAsia="de-AT"/>
              </w:rPr>
            </w:pPr>
            <w:r w:rsidRPr="00096E3E">
              <w:rPr>
                <w:rFonts w:ascii="Arial" w:eastAsia="Times New Roman" w:hAnsi="Arial" w:cs="Arial"/>
                <w:b/>
                <w:bCs/>
                <w:color w:val="FFFFFF"/>
                <w:sz w:val="17"/>
                <w:szCs w:val="17"/>
                <w:lang w:val="de-AT" w:eastAsia="de-AT"/>
              </w:rPr>
              <w:t>Day 4</w:t>
            </w:r>
          </w:p>
        </w:tc>
        <w:tc>
          <w:tcPr>
            <w:tcW w:w="1800" w:type="dxa"/>
            <w:tcBorders>
              <w:top w:val="nil"/>
              <w:left w:val="nil"/>
              <w:bottom w:val="single" w:sz="8" w:space="0" w:color="auto"/>
              <w:right w:val="single" w:sz="8" w:space="0" w:color="auto"/>
            </w:tcBorders>
            <w:shd w:val="clear" w:color="000000" w:fill="333399"/>
            <w:vAlign w:val="center"/>
            <w:hideMark/>
          </w:tcPr>
          <w:p w:rsidR="00096E3E" w:rsidRPr="00096E3E" w:rsidRDefault="00096E3E" w:rsidP="00096E3E">
            <w:pPr>
              <w:spacing w:after="0" w:line="240" w:lineRule="auto"/>
              <w:jc w:val="center"/>
              <w:rPr>
                <w:rFonts w:ascii="Arial" w:eastAsia="Times New Roman" w:hAnsi="Arial" w:cs="Arial"/>
                <w:b/>
                <w:bCs/>
                <w:color w:val="FFFFFF"/>
                <w:sz w:val="17"/>
                <w:szCs w:val="17"/>
                <w:lang w:val="de-AT" w:eastAsia="de-AT"/>
              </w:rPr>
            </w:pPr>
            <w:r w:rsidRPr="00096E3E">
              <w:rPr>
                <w:rFonts w:ascii="Arial" w:eastAsia="Times New Roman" w:hAnsi="Arial" w:cs="Arial"/>
                <w:b/>
                <w:bCs/>
                <w:color w:val="FFFFFF"/>
                <w:sz w:val="17"/>
                <w:szCs w:val="17"/>
                <w:lang w:val="de-AT" w:eastAsia="de-AT"/>
              </w:rPr>
              <w:t>Day 5</w:t>
            </w:r>
          </w:p>
        </w:tc>
        <w:tc>
          <w:tcPr>
            <w:tcW w:w="2120" w:type="dxa"/>
            <w:tcBorders>
              <w:top w:val="nil"/>
              <w:left w:val="nil"/>
              <w:bottom w:val="single" w:sz="8" w:space="0" w:color="auto"/>
              <w:right w:val="single" w:sz="8" w:space="0" w:color="auto"/>
            </w:tcBorders>
            <w:shd w:val="clear" w:color="000000" w:fill="333399"/>
            <w:vAlign w:val="center"/>
            <w:hideMark/>
          </w:tcPr>
          <w:p w:rsidR="00096E3E" w:rsidRPr="00096E3E" w:rsidRDefault="00096E3E" w:rsidP="00096E3E">
            <w:pPr>
              <w:spacing w:after="0" w:line="240" w:lineRule="auto"/>
              <w:jc w:val="center"/>
              <w:rPr>
                <w:rFonts w:ascii="Arial" w:eastAsia="Times New Roman" w:hAnsi="Arial" w:cs="Arial"/>
                <w:b/>
                <w:bCs/>
                <w:color w:val="FFFFFF"/>
                <w:sz w:val="17"/>
                <w:szCs w:val="17"/>
                <w:lang w:val="de-AT" w:eastAsia="de-AT"/>
              </w:rPr>
            </w:pPr>
            <w:r w:rsidRPr="00096E3E">
              <w:rPr>
                <w:rFonts w:ascii="Arial" w:eastAsia="Times New Roman" w:hAnsi="Arial" w:cs="Arial"/>
                <w:b/>
                <w:bCs/>
                <w:color w:val="FFFFFF"/>
                <w:sz w:val="17"/>
                <w:szCs w:val="17"/>
                <w:lang w:val="de-AT" w:eastAsia="de-AT"/>
              </w:rPr>
              <w:t>Day 6</w:t>
            </w:r>
          </w:p>
        </w:tc>
        <w:tc>
          <w:tcPr>
            <w:tcW w:w="960" w:type="dxa"/>
            <w:tcBorders>
              <w:top w:val="nil"/>
              <w:left w:val="nil"/>
              <w:bottom w:val="single" w:sz="8" w:space="0" w:color="auto"/>
              <w:right w:val="single" w:sz="8" w:space="0" w:color="auto"/>
            </w:tcBorders>
            <w:shd w:val="clear" w:color="000000" w:fill="333399"/>
            <w:vAlign w:val="center"/>
            <w:hideMark/>
          </w:tcPr>
          <w:p w:rsidR="00096E3E" w:rsidRPr="00096E3E" w:rsidRDefault="00096E3E" w:rsidP="00096E3E">
            <w:pPr>
              <w:spacing w:after="0" w:line="240" w:lineRule="auto"/>
              <w:jc w:val="center"/>
              <w:rPr>
                <w:rFonts w:ascii="Arial" w:eastAsia="Times New Roman" w:hAnsi="Arial" w:cs="Arial"/>
                <w:b/>
                <w:bCs/>
                <w:color w:val="FFFFFF"/>
                <w:sz w:val="17"/>
                <w:szCs w:val="17"/>
                <w:lang w:val="de-AT" w:eastAsia="de-AT"/>
              </w:rPr>
            </w:pPr>
            <w:r w:rsidRPr="00096E3E">
              <w:rPr>
                <w:rFonts w:ascii="Arial" w:eastAsia="Times New Roman" w:hAnsi="Arial" w:cs="Arial"/>
                <w:b/>
                <w:bCs/>
                <w:color w:val="FFFFFF"/>
                <w:sz w:val="17"/>
                <w:szCs w:val="17"/>
                <w:lang w:val="de-AT" w:eastAsia="de-AT"/>
              </w:rPr>
              <w:t>Day Dep</w:t>
            </w:r>
          </w:p>
        </w:tc>
      </w:tr>
      <w:tr w:rsidR="00096E3E" w:rsidRPr="00096E3E" w:rsidTr="00096E3E">
        <w:trPr>
          <w:trHeight w:val="31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8.30 - 9.15</w:t>
            </w:r>
          </w:p>
        </w:tc>
        <w:tc>
          <w:tcPr>
            <w:tcW w:w="132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Arrivals</w:t>
            </w:r>
          </w:p>
        </w:tc>
        <w:tc>
          <w:tcPr>
            <w:tcW w:w="11140" w:type="dxa"/>
            <w:gridSpan w:val="7"/>
            <w:tcBorders>
              <w:top w:val="single" w:sz="8" w:space="0" w:color="auto"/>
              <w:left w:val="nil"/>
              <w:bottom w:val="single" w:sz="8" w:space="0" w:color="auto"/>
              <w:right w:val="nil"/>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 </w:t>
            </w:r>
          </w:p>
        </w:tc>
        <w:tc>
          <w:tcPr>
            <w:tcW w:w="960" w:type="dxa"/>
            <w:tcBorders>
              <w:top w:val="nil"/>
              <w:left w:val="nil"/>
              <w:bottom w:val="single" w:sz="8" w:space="0" w:color="auto"/>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 </w:t>
            </w:r>
          </w:p>
        </w:tc>
      </w:tr>
      <w:tr w:rsidR="00A20149" w:rsidRPr="00350E52" w:rsidTr="00A20149">
        <w:trPr>
          <w:trHeight w:val="499"/>
        </w:trPr>
        <w:tc>
          <w:tcPr>
            <w:tcW w:w="1440" w:type="dxa"/>
            <w:vMerge w:val="restart"/>
            <w:tcBorders>
              <w:top w:val="nil"/>
              <w:left w:val="single" w:sz="8" w:space="0" w:color="auto"/>
              <w:bottom w:val="nil"/>
              <w:right w:val="single" w:sz="8" w:space="0" w:color="auto"/>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9.30 - 11.30</w:t>
            </w:r>
          </w:p>
        </w:tc>
        <w:tc>
          <w:tcPr>
            <w:tcW w:w="13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740" w:type="dxa"/>
            <w:vMerge w:val="restart"/>
            <w:tcBorders>
              <w:top w:val="nil"/>
              <w:left w:val="single" w:sz="8" w:space="0" w:color="auto"/>
              <w:bottom w:val="nil"/>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 xml:space="preserve">Intro, </w:t>
            </w:r>
            <w:proofErr w:type="spellStart"/>
            <w:r w:rsidRPr="00096E3E">
              <w:rPr>
                <w:rFonts w:ascii="Arial" w:eastAsia="Times New Roman" w:hAnsi="Arial" w:cs="Arial"/>
                <w:color w:val="000000"/>
                <w:sz w:val="17"/>
                <w:szCs w:val="17"/>
                <w:lang w:val="en-US" w:eastAsia="de-AT"/>
              </w:rPr>
              <w:t>programme</w:t>
            </w:r>
            <w:proofErr w:type="spellEnd"/>
            <w:r w:rsidRPr="00096E3E">
              <w:rPr>
                <w:rFonts w:ascii="Arial" w:eastAsia="Times New Roman" w:hAnsi="Arial" w:cs="Arial"/>
                <w:color w:val="000000"/>
                <w:sz w:val="17"/>
                <w:szCs w:val="17"/>
                <w:lang w:val="en-US" w:eastAsia="de-AT"/>
              </w:rPr>
              <w:t xml:space="preserve">, approach, motivation and </w:t>
            </w:r>
            <w:proofErr w:type="spellStart"/>
            <w:r w:rsidRPr="00096E3E">
              <w:rPr>
                <w:rFonts w:ascii="Arial" w:eastAsia="Times New Roman" w:hAnsi="Arial" w:cs="Arial"/>
                <w:color w:val="000000"/>
                <w:sz w:val="17"/>
                <w:szCs w:val="17"/>
                <w:lang w:val="en-US" w:eastAsia="de-AT"/>
              </w:rPr>
              <w:t>Youthpass</w:t>
            </w:r>
            <w:proofErr w:type="spellEnd"/>
            <w:r w:rsidRPr="00096E3E">
              <w:rPr>
                <w:rFonts w:ascii="Arial" w:eastAsia="Times New Roman" w:hAnsi="Arial" w:cs="Arial"/>
                <w:color w:val="000000"/>
                <w:sz w:val="17"/>
                <w:szCs w:val="17"/>
                <w:lang w:val="en-US" w:eastAsia="de-AT"/>
              </w:rPr>
              <w:br/>
            </w:r>
            <w:r w:rsidRPr="00096E3E">
              <w:rPr>
                <w:rFonts w:ascii="Arial" w:eastAsia="Times New Roman" w:hAnsi="Arial" w:cs="Arial"/>
                <w:color w:val="000000"/>
                <w:sz w:val="17"/>
                <w:szCs w:val="17"/>
                <w:lang w:val="en-US" w:eastAsia="de-AT"/>
              </w:rPr>
              <w:br/>
              <w:t>Ice-breaking activities</w:t>
            </w:r>
          </w:p>
        </w:tc>
        <w:tc>
          <w:tcPr>
            <w:tcW w:w="1440" w:type="dxa"/>
            <w:vMerge w:val="restart"/>
            <w:tcBorders>
              <w:top w:val="nil"/>
              <w:left w:val="single" w:sz="8" w:space="0" w:color="auto"/>
              <w:bottom w:val="nil"/>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Crash courses on: facilitating NFL activities &amp; Outdoor approach and safety issues</w:t>
            </w:r>
          </w:p>
        </w:tc>
        <w:tc>
          <w:tcPr>
            <w:tcW w:w="1860" w:type="dxa"/>
            <w:vMerge w:val="restart"/>
            <w:tcBorders>
              <w:top w:val="nil"/>
              <w:left w:val="single" w:sz="8" w:space="0" w:color="auto"/>
              <w:bottom w:val="nil"/>
              <w:right w:val="single" w:sz="8" w:space="0" w:color="auto"/>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Power of Outdoor learning and learning in the nature</w:t>
            </w:r>
          </w:p>
        </w:tc>
        <w:tc>
          <w:tcPr>
            <w:tcW w:w="2180" w:type="dxa"/>
            <w:gridSpan w:val="2"/>
            <w:vMerge w:val="restart"/>
            <w:tcBorders>
              <w:top w:val="single" w:sz="8" w:space="0" w:color="auto"/>
              <w:left w:val="single" w:sz="8" w:space="0" w:color="auto"/>
              <w:bottom w:val="nil"/>
              <w:right w:val="single" w:sz="8" w:space="0" w:color="000000"/>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Lab: Implementing and testing the tools I</w:t>
            </w:r>
          </w:p>
        </w:tc>
        <w:tc>
          <w:tcPr>
            <w:tcW w:w="1800" w:type="dxa"/>
            <w:vMerge w:val="restart"/>
            <w:tcBorders>
              <w:top w:val="nil"/>
              <w:left w:val="single" w:sz="8" w:space="0" w:color="auto"/>
              <w:bottom w:val="nil"/>
              <w:right w:val="single" w:sz="8" w:space="0" w:color="auto"/>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Lab: RE-Testing some tools and reflection</w:t>
            </w:r>
          </w:p>
        </w:tc>
        <w:tc>
          <w:tcPr>
            <w:tcW w:w="2120" w:type="dxa"/>
            <w:vMerge w:val="restart"/>
            <w:tcBorders>
              <w:top w:val="nil"/>
              <w:left w:val="single" w:sz="8" w:space="0" w:color="auto"/>
              <w:bottom w:val="nil"/>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Self-directed learning session - exploring the remaining questions about topic of Diversity and Inclusion and Outdoor Experiential Learning</w:t>
            </w:r>
          </w:p>
        </w:tc>
        <w:tc>
          <w:tcPr>
            <w:tcW w:w="960" w:type="dxa"/>
            <w:vMerge w:val="restart"/>
            <w:tcBorders>
              <w:top w:val="nil"/>
              <w:left w:val="single" w:sz="8" w:space="0" w:color="auto"/>
              <w:bottom w:val="nil"/>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Closing ritual of "saying goodbye to nature"</w:t>
            </w:r>
            <w:r w:rsidRPr="00096E3E">
              <w:rPr>
                <w:rFonts w:ascii="Arial" w:eastAsia="Times New Roman" w:hAnsi="Arial" w:cs="Arial"/>
                <w:color w:val="000000"/>
                <w:sz w:val="17"/>
                <w:szCs w:val="17"/>
                <w:lang w:val="en-US" w:eastAsia="de-AT"/>
              </w:rPr>
              <w:br/>
            </w:r>
            <w:r w:rsidRPr="00096E3E">
              <w:rPr>
                <w:rFonts w:ascii="Arial" w:eastAsia="Times New Roman" w:hAnsi="Arial" w:cs="Arial"/>
                <w:color w:val="000000"/>
                <w:sz w:val="17"/>
                <w:szCs w:val="17"/>
                <w:lang w:val="en-US" w:eastAsia="de-AT"/>
              </w:rPr>
              <w:br/>
              <w:t>Farewell and departure</w:t>
            </w:r>
          </w:p>
        </w:tc>
      </w:tr>
      <w:tr w:rsidR="00A20149" w:rsidRPr="00350E52" w:rsidTr="00A20149">
        <w:trPr>
          <w:trHeight w:val="499"/>
        </w:trPr>
        <w:tc>
          <w:tcPr>
            <w:tcW w:w="144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3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74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44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860" w:type="dxa"/>
            <w:vMerge/>
            <w:tcBorders>
              <w:top w:val="nil"/>
              <w:left w:val="single" w:sz="8" w:space="0" w:color="auto"/>
              <w:bottom w:val="nil"/>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2180" w:type="dxa"/>
            <w:gridSpan w:val="2"/>
            <w:vMerge/>
            <w:tcBorders>
              <w:top w:val="single" w:sz="8" w:space="0" w:color="auto"/>
              <w:left w:val="single" w:sz="8" w:space="0" w:color="auto"/>
              <w:bottom w:val="nil"/>
              <w:right w:val="single" w:sz="8" w:space="0" w:color="000000"/>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800" w:type="dxa"/>
            <w:vMerge/>
            <w:tcBorders>
              <w:top w:val="nil"/>
              <w:left w:val="single" w:sz="8" w:space="0" w:color="auto"/>
              <w:bottom w:val="nil"/>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212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96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r>
      <w:tr w:rsidR="00A20149" w:rsidRPr="00350E52" w:rsidTr="00A20149">
        <w:trPr>
          <w:trHeight w:val="439"/>
        </w:trPr>
        <w:tc>
          <w:tcPr>
            <w:tcW w:w="144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3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74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44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860" w:type="dxa"/>
            <w:vMerge/>
            <w:tcBorders>
              <w:top w:val="nil"/>
              <w:left w:val="single" w:sz="8" w:space="0" w:color="auto"/>
              <w:bottom w:val="nil"/>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2180" w:type="dxa"/>
            <w:gridSpan w:val="2"/>
            <w:vMerge/>
            <w:tcBorders>
              <w:top w:val="single" w:sz="8" w:space="0" w:color="auto"/>
              <w:left w:val="single" w:sz="8" w:space="0" w:color="auto"/>
              <w:bottom w:val="nil"/>
              <w:right w:val="single" w:sz="8" w:space="0" w:color="000000"/>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800" w:type="dxa"/>
            <w:vMerge/>
            <w:tcBorders>
              <w:top w:val="nil"/>
              <w:left w:val="single" w:sz="8" w:space="0" w:color="auto"/>
              <w:bottom w:val="nil"/>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212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96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r>
      <w:tr w:rsidR="00096E3E" w:rsidRPr="00096E3E" w:rsidTr="00096E3E">
        <w:trPr>
          <w:trHeight w:val="25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11.30 - 12.00</w:t>
            </w:r>
          </w:p>
        </w:tc>
        <w:tc>
          <w:tcPr>
            <w:tcW w:w="13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740" w:type="dxa"/>
            <w:tcBorders>
              <w:top w:val="single" w:sz="8" w:space="0" w:color="auto"/>
              <w:left w:val="nil"/>
              <w:bottom w:val="single" w:sz="8" w:space="0" w:color="auto"/>
              <w:right w:val="nil"/>
            </w:tcBorders>
            <w:shd w:val="clear" w:color="000000" w:fill="FFFFFF"/>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 </w:t>
            </w:r>
          </w:p>
        </w:tc>
        <w:tc>
          <w:tcPr>
            <w:tcW w:w="1440" w:type="dxa"/>
            <w:tcBorders>
              <w:top w:val="single" w:sz="8" w:space="0" w:color="auto"/>
              <w:left w:val="nil"/>
              <w:bottom w:val="single" w:sz="8" w:space="0" w:color="auto"/>
              <w:right w:val="nil"/>
            </w:tcBorders>
            <w:shd w:val="clear" w:color="000000" w:fill="FFFFFF"/>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 </w:t>
            </w:r>
          </w:p>
        </w:tc>
        <w:tc>
          <w:tcPr>
            <w:tcW w:w="1860" w:type="dxa"/>
            <w:tcBorders>
              <w:top w:val="single" w:sz="8" w:space="0" w:color="auto"/>
              <w:left w:val="nil"/>
              <w:bottom w:val="single" w:sz="8" w:space="0" w:color="auto"/>
              <w:right w:val="nil"/>
            </w:tcBorders>
            <w:shd w:val="clear" w:color="000000" w:fill="FFFFFF"/>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Coffee break</w:t>
            </w:r>
          </w:p>
        </w:tc>
        <w:tc>
          <w:tcPr>
            <w:tcW w:w="1120" w:type="dxa"/>
            <w:tcBorders>
              <w:top w:val="single" w:sz="8" w:space="0" w:color="auto"/>
              <w:left w:val="nil"/>
              <w:bottom w:val="single" w:sz="8" w:space="0" w:color="auto"/>
              <w:right w:val="nil"/>
            </w:tcBorders>
            <w:shd w:val="clear" w:color="000000" w:fill="FFFFFF"/>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 </w:t>
            </w:r>
          </w:p>
        </w:tc>
        <w:tc>
          <w:tcPr>
            <w:tcW w:w="1060" w:type="dxa"/>
            <w:tcBorders>
              <w:top w:val="single" w:sz="8" w:space="0" w:color="auto"/>
              <w:left w:val="nil"/>
              <w:bottom w:val="single" w:sz="8" w:space="0" w:color="auto"/>
              <w:right w:val="nil"/>
            </w:tcBorders>
            <w:shd w:val="clear" w:color="000000" w:fill="FFFFFF"/>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 </w:t>
            </w:r>
          </w:p>
        </w:tc>
        <w:tc>
          <w:tcPr>
            <w:tcW w:w="1800" w:type="dxa"/>
            <w:tcBorders>
              <w:top w:val="single" w:sz="8" w:space="0" w:color="auto"/>
              <w:left w:val="nil"/>
              <w:bottom w:val="single" w:sz="8" w:space="0" w:color="auto"/>
              <w:right w:val="nil"/>
            </w:tcBorders>
            <w:shd w:val="clear" w:color="000000" w:fill="FFFFFF"/>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 </w:t>
            </w:r>
          </w:p>
        </w:tc>
        <w:tc>
          <w:tcPr>
            <w:tcW w:w="2120" w:type="dxa"/>
            <w:tcBorders>
              <w:top w:val="single" w:sz="8" w:space="0" w:color="auto"/>
              <w:left w:val="nil"/>
              <w:bottom w:val="single" w:sz="8" w:space="0" w:color="auto"/>
              <w:right w:val="single" w:sz="8" w:space="0" w:color="auto"/>
            </w:tcBorders>
            <w:shd w:val="clear" w:color="000000" w:fill="FFFFFF"/>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 </w:t>
            </w:r>
          </w:p>
        </w:tc>
        <w:tc>
          <w:tcPr>
            <w:tcW w:w="96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r>
      <w:tr w:rsidR="00A20149" w:rsidRPr="00350E52" w:rsidTr="00A20149">
        <w:trPr>
          <w:trHeight w:val="499"/>
        </w:trPr>
        <w:tc>
          <w:tcPr>
            <w:tcW w:w="1440" w:type="dxa"/>
            <w:vMerge w:val="restart"/>
            <w:tcBorders>
              <w:top w:val="nil"/>
              <w:left w:val="single" w:sz="8" w:space="0" w:color="auto"/>
              <w:bottom w:val="nil"/>
              <w:right w:val="single" w:sz="8" w:space="0" w:color="auto"/>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12.00 - 13.30</w:t>
            </w:r>
          </w:p>
        </w:tc>
        <w:tc>
          <w:tcPr>
            <w:tcW w:w="13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7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Team-building activities outdoors (co-organized by participants)</w:t>
            </w:r>
          </w:p>
        </w:tc>
        <w:tc>
          <w:tcPr>
            <w:tcW w:w="14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Exploring Amalfi Coast with a local guide - getting to know the insider stories of history, nature, issues of young people and life there</w:t>
            </w:r>
          </w:p>
        </w:tc>
        <w:tc>
          <w:tcPr>
            <w:tcW w:w="1860" w:type="dxa"/>
            <w:vMerge w:val="restart"/>
            <w:tcBorders>
              <w:top w:val="nil"/>
              <w:left w:val="single" w:sz="8" w:space="0" w:color="auto"/>
              <w:bottom w:val="single" w:sz="8" w:space="0" w:color="000000"/>
              <w:right w:val="single" w:sz="8" w:space="0" w:color="auto"/>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Power of Outdoor learning and learning in the nature</w:t>
            </w:r>
            <w:r w:rsidRPr="00096E3E">
              <w:rPr>
                <w:rFonts w:ascii="Arial" w:eastAsia="Times New Roman" w:hAnsi="Arial" w:cs="Arial"/>
                <w:color w:val="000000"/>
                <w:sz w:val="17"/>
                <w:szCs w:val="17"/>
                <w:lang w:val="en-US" w:eastAsia="de-AT"/>
              </w:rPr>
              <w:br/>
            </w:r>
            <w:r w:rsidRPr="00096E3E">
              <w:rPr>
                <w:rFonts w:ascii="Arial" w:eastAsia="Times New Roman" w:hAnsi="Arial" w:cs="Arial"/>
                <w:color w:val="000000"/>
                <w:sz w:val="17"/>
                <w:szCs w:val="17"/>
                <w:lang w:val="en-US" w:eastAsia="de-AT"/>
              </w:rPr>
              <w:br/>
              <w:t xml:space="preserve">Intro to Lab phase </w:t>
            </w:r>
          </w:p>
        </w:tc>
        <w:tc>
          <w:tcPr>
            <w:tcW w:w="2180" w:type="dxa"/>
            <w:gridSpan w:val="2"/>
            <w:vMerge w:val="restart"/>
            <w:tcBorders>
              <w:top w:val="single" w:sz="8" w:space="0" w:color="auto"/>
              <w:left w:val="single" w:sz="8" w:space="0" w:color="auto"/>
              <w:bottom w:val="single" w:sz="8" w:space="0" w:color="000000"/>
              <w:right w:val="single" w:sz="8" w:space="0" w:color="000000"/>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Lab: Implementing and testing the tools II</w:t>
            </w:r>
          </w:p>
        </w:tc>
        <w:tc>
          <w:tcPr>
            <w:tcW w:w="1800" w:type="dxa"/>
            <w:vMerge w:val="restart"/>
            <w:tcBorders>
              <w:top w:val="nil"/>
              <w:left w:val="single" w:sz="8" w:space="0" w:color="auto"/>
              <w:bottom w:val="single" w:sz="8" w:space="0" w:color="000000"/>
              <w:right w:val="single" w:sz="8" w:space="0" w:color="auto"/>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Lab: RE-Testing some tools and reflection</w:t>
            </w:r>
          </w:p>
        </w:tc>
        <w:tc>
          <w:tcPr>
            <w:tcW w:w="21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 xml:space="preserve">Reflection: Me as a youth worker applying learning in/from nature and outdoors as an approach </w:t>
            </w:r>
            <w:r w:rsidRPr="00096E3E">
              <w:rPr>
                <w:rFonts w:ascii="Arial" w:eastAsia="Times New Roman" w:hAnsi="Arial" w:cs="Arial"/>
                <w:color w:val="000000"/>
                <w:sz w:val="17"/>
                <w:szCs w:val="17"/>
                <w:lang w:val="en-US" w:eastAsia="de-AT"/>
              </w:rPr>
              <w:br/>
            </w:r>
            <w:r w:rsidRPr="00096E3E">
              <w:rPr>
                <w:rFonts w:ascii="Arial" w:eastAsia="Times New Roman" w:hAnsi="Arial" w:cs="Arial"/>
                <w:color w:val="000000"/>
                <w:sz w:val="17"/>
                <w:szCs w:val="17"/>
                <w:lang w:val="en-US" w:eastAsia="de-AT"/>
              </w:rPr>
              <w:br/>
              <w:t xml:space="preserve">Erasmus+ opportunities </w:t>
            </w:r>
          </w:p>
        </w:tc>
        <w:tc>
          <w:tcPr>
            <w:tcW w:w="96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r>
      <w:tr w:rsidR="00A20149" w:rsidRPr="00350E52" w:rsidTr="00A20149">
        <w:trPr>
          <w:trHeight w:val="499"/>
        </w:trPr>
        <w:tc>
          <w:tcPr>
            <w:tcW w:w="144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3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74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44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860" w:type="dxa"/>
            <w:vMerge/>
            <w:tcBorders>
              <w:top w:val="nil"/>
              <w:left w:val="single" w:sz="8" w:space="0" w:color="auto"/>
              <w:bottom w:val="single" w:sz="8" w:space="0" w:color="000000"/>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2180" w:type="dxa"/>
            <w:gridSpan w:val="2"/>
            <w:vMerge/>
            <w:tcBorders>
              <w:top w:val="single" w:sz="8" w:space="0" w:color="auto"/>
              <w:left w:val="single" w:sz="8" w:space="0" w:color="auto"/>
              <w:bottom w:val="single" w:sz="8" w:space="0" w:color="000000"/>
              <w:right w:val="single" w:sz="8" w:space="0" w:color="000000"/>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800" w:type="dxa"/>
            <w:vMerge/>
            <w:tcBorders>
              <w:top w:val="nil"/>
              <w:left w:val="single" w:sz="8" w:space="0" w:color="auto"/>
              <w:bottom w:val="single" w:sz="8" w:space="0" w:color="000000"/>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21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96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r>
      <w:tr w:rsidR="00A20149" w:rsidRPr="00350E52" w:rsidTr="00A20149">
        <w:trPr>
          <w:trHeight w:val="499"/>
        </w:trPr>
        <w:tc>
          <w:tcPr>
            <w:tcW w:w="144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3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74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44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860" w:type="dxa"/>
            <w:vMerge/>
            <w:tcBorders>
              <w:top w:val="nil"/>
              <w:left w:val="single" w:sz="8" w:space="0" w:color="auto"/>
              <w:bottom w:val="single" w:sz="8" w:space="0" w:color="000000"/>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2180" w:type="dxa"/>
            <w:gridSpan w:val="2"/>
            <w:vMerge/>
            <w:tcBorders>
              <w:top w:val="single" w:sz="8" w:space="0" w:color="auto"/>
              <w:left w:val="single" w:sz="8" w:space="0" w:color="auto"/>
              <w:bottom w:val="single" w:sz="8" w:space="0" w:color="000000"/>
              <w:right w:val="single" w:sz="8" w:space="0" w:color="000000"/>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800" w:type="dxa"/>
            <w:vMerge/>
            <w:tcBorders>
              <w:top w:val="nil"/>
              <w:left w:val="single" w:sz="8" w:space="0" w:color="auto"/>
              <w:bottom w:val="single" w:sz="8" w:space="0" w:color="000000"/>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21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96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r>
      <w:tr w:rsidR="00A20149" w:rsidRPr="00350E52" w:rsidTr="00A20149">
        <w:trPr>
          <w:trHeight w:val="300"/>
        </w:trPr>
        <w:tc>
          <w:tcPr>
            <w:tcW w:w="144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3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74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44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860" w:type="dxa"/>
            <w:vMerge/>
            <w:tcBorders>
              <w:top w:val="nil"/>
              <w:left w:val="single" w:sz="8" w:space="0" w:color="auto"/>
              <w:bottom w:val="single" w:sz="8" w:space="0" w:color="000000"/>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2180" w:type="dxa"/>
            <w:gridSpan w:val="2"/>
            <w:vMerge/>
            <w:tcBorders>
              <w:top w:val="single" w:sz="8" w:space="0" w:color="auto"/>
              <w:left w:val="single" w:sz="8" w:space="0" w:color="auto"/>
              <w:bottom w:val="single" w:sz="8" w:space="0" w:color="000000"/>
              <w:right w:val="single" w:sz="8" w:space="0" w:color="000000"/>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1800" w:type="dxa"/>
            <w:vMerge/>
            <w:tcBorders>
              <w:top w:val="nil"/>
              <w:left w:val="single" w:sz="8" w:space="0" w:color="auto"/>
              <w:bottom w:val="single" w:sz="8" w:space="0" w:color="000000"/>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21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c>
          <w:tcPr>
            <w:tcW w:w="960" w:type="dxa"/>
            <w:vMerge/>
            <w:tcBorders>
              <w:top w:val="nil"/>
              <w:left w:val="single" w:sz="8" w:space="0" w:color="auto"/>
              <w:bottom w:val="nil"/>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p>
        </w:tc>
      </w:tr>
      <w:tr w:rsidR="00096E3E" w:rsidRPr="00096E3E" w:rsidTr="00096E3E">
        <w:trPr>
          <w:trHeight w:val="3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13.30-15.30</w:t>
            </w:r>
          </w:p>
        </w:tc>
        <w:tc>
          <w:tcPr>
            <w:tcW w:w="13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1140" w:type="dxa"/>
            <w:gridSpan w:val="7"/>
            <w:tcBorders>
              <w:top w:val="single" w:sz="8" w:space="0" w:color="auto"/>
              <w:left w:val="nil"/>
              <w:bottom w:val="single" w:sz="8" w:space="0" w:color="auto"/>
              <w:right w:val="single" w:sz="8" w:space="0" w:color="000000"/>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Lunch</w:t>
            </w:r>
          </w:p>
        </w:tc>
        <w:tc>
          <w:tcPr>
            <w:tcW w:w="960" w:type="dxa"/>
            <w:tcBorders>
              <w:top w:val="nil"/>
              <w:left w:val="nil"/>
              <w:bottom w:val="nil"/>
              <w:right w:val="single" w:sz="8" w:space="0" w:color="auto"/>
            </w:tcBorders>
            <w:shd w:val="clear" w:color="000000" w:fill="FFFFFF"/>
            <w:textDirection w:val="btLr"/>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 </w:t>
            </w:r>
          </w:p>
        </w:tc>
      </w:tr>
      <w:tr w:rsidR="00A20149" w:rsidRPr="00350E52" w:rsidTr="00A20149">
        <w:trPr>
          <w:trHeight w:val="1350"/>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15.30-17.00</w:t>
            </w:r>
          </w:p>
        </w:tc>
        <w:tc>
          <w:tcPr>
            <w:tcW w:w="13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740" w:type="dxa"/>
            <w:tcBorders>
              <w:top w:val="nil"/>
              <w:left w:val="nil"/>
              <w:bottom w:val="nil"/>
              <w:right w:val="nil"/>
            </w:tcBorders>
            <w:shd w:val="clear" w:color="auto" w:fill="auto"/>
            <w:vAlign w:val="bottom"/>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proofErr w:type="spellStart"/>
            <w:r w:rsidRPr="00096E3E">
              <w:rPr>
                <w:rFonts w:ascii="Arial" w:eastAsia="Times New Roman" w:hAnsi="Arial" w:cs="Arial"/>
                <w:color w:val="000000"/>
                <w:sz w:val="17"/>
                <w:szCs w:val="17"/>
                <w:lang w:val="en-US" w:eastAsia="de-AT"/>
              </w:rPr>
              <w:t>Openning</w:t>
            </w:r>
            <w:proofErr w:type="spellEnd"/>
            <w:r w:rsidRPr="00096E3E">
              <w:rPr>
                <w:rFonts w:ascii="Arial" w:eastAsia="Times New Roman" w:hAnsi="Arial" w:cs="Arial"/>
                <w:color w:val="000000"/>
                <w:sz w:val="17"/>
                <w:szCs w:val="17"/>
                <w:lang w:val="en-US" w:eastAsia="de-AT"/>
              </w:rPr>
              <w:t xml:space="preserve"> discussion on: Diversity and Inclusion and Learning in/from the Nature and Outdoor education</w:t>
            </w:r>
          </w:p>
        </w:tc>
        <w:tc>
          <w:tcPr>
            <w:tcW w:w="1440" w:type="dxa"/>
            <w:vMerge w:val="restart"/>
            <w:tcBorders>
              <w:top w:val="nil"/>
              <w:left w:val="single" w:sz="8" w:space="0" w:color="auto"/>
              <w:bottom w:val="single" w:sz="8" w:space="0" w:color="000000"/>
              <w:right w:val="single" w:sz="8" w:space="0" w:color="auto"/>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Start of  Outdoor Part - Hike to camping place with adventure elements</w:t>
            </w:r>
          </w:p>
        </w:tc>
        <w:tc>
          <w:tcPr>
            <w:tcW w:w="1860" w:type="dxa"/>
            <w:tcBorders>
              <w:top w:val="nil"/>
              <w:left w:val="nil"/>
              <w:bottom w:val="single" w:sz="8" w:space="0" w:color="auto"/>
              <w:right w:val="single" w:sz="8" w:space="0" w:color="auto"/>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 xml:space="preserve">Lab: Working in smaller teams – designing NFL tools for Diversity and Inclusion </w:t>
            </w:r>
          </w:p>
        </w:tc>
        <w:tc>
          <w:tcPr>
            <w:tcW w:w="2180" w:type="dxa"/>
            <w:gridSpan w:val="2"/>
            <w:tcBorders>
              <w:top w:val="single" w:sz="8" w:space="0" w:color="auto"/>
              <w:left w:val="nil"/>
              <w:bottom w:val="single" w:sz="8" w:space="0" w:color="auto"/>
              <w:right w:val="single" w:sz="8" w:space="0" w:color="000000"/>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Lab: Implementing and testing the tools III</w:t>
            </w:r>
          </w:p>
        </w:tc>
        <w:tc>
          <w:tcPr>
            <w:tcW w:w="1800" w:type="dxa"/>
            <w:tcBorders>
              <w:top w:val="nil"/>
              <w:left w:val="nil"/>
              <w:bottom w:val="single" w:sz="8" w:space="0" w:color="auto"/>
              <w:right w:val="single" w:sz="8" w:space="0" w:color="auto"/>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Summing up of practical phase – lessons learnt</w:t>
            </w:r>
          </w:p>
        </w:tc>
        <w:tc>
          <w:tcPr>
            <w:tcW w:w="2120" w:type="dxa"/>
            <w:tcBorders>
              <w:top w:val="nil"/>
              <w:left w:val="nil"/>
              <w:bottom w:val="single" w:sz="8" w:space="0" w:color="auto"/>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Follow-up activity planning in national groups</w:t>
            </w:r>
            <w:r w:rsidRPr="00096E3E">
              <w:rPr>
                <w:rFonts w:ascii="Arial" w:eastAsia="Times New Roman" w:hAnsi="Arial" w:cs="Arial"/>
                <w:color w:val="000000"/>
                <w:sz w:val="17"/>
                <w:szCs w:val="17"/>
                <w:lang w:val="en-US" w:eastAsia="de-AT"/>
              </w:rPr>
              <w:br/>
            </w:r>
            <w:r w:rsidRPr="00096E3E">
              <w:rPr>
                <w:rFonts w:ascii="Arial" w:eastAsia="Times New Roman" w:hAnsi="Arial" w:cs="Arial"/>
                <w:color w:val="000000"/>
                <w:sz w:val="17"/>
                <w:szCs w:val="17"/>
                <w:lang w:val="en-US" w:eastAsia="de-AT"/>
              </w:rPr>
              <w:br/>
              <w:t xml:space="preserve">Reflection on learning outcomes of the seminar and </w:t>
            </w:r>
            <w:proofErr w:type="spellStart"/>
            <w:r w:rsidRPr="00096E3E">
              <w:rPr>
                <w:rFonts w:ascii="Arial" w:eastAsia="Times New Roman" w:hAnsi="Arial" w:cs="Arial"/>
                <w:color w:val="000000"/>
                <w:sz w:val="17"/>
                <w:szCs w:val="17"/>
                <w:lang w:val="en-US" w:eastAsia="de-AT"/>
              </w:rPr>
              <w:t>Youthpass</w:t>
            </w:r>
            <w:proofErr w:type="spellEnd"/>
          </w:p>
        </w:tc>
        <w:tc>
          <w:tcPr>
            <w:tcW w:w="960" w:type="dxa"/>
            <w:tcBorders>
              <w:top w:val="nil"/>
              <w:left w:val="nil"/>
              <w:bottom w:val="nil"/>
              <w:right w:val="single" w:sz="8" w:space="0" w:color="auto"/>
            </w:tcBorders>
            <w:shd w:val="clear" w:color="000000" w:fill="FFFFFF"/>
            <w:textDirection w:val="btLr"/>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 </w:t>
            </w:r>
          </w:p>
        </w:tc>
      </w:tr>
      <w:tr w:rsidR="00A20149" w:rsidRPr="00096E3E" w:rsidTr="00A20149">
        <w:trPr>
          <w:trHeight w:val="25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17.00 - 17.30</w:t>
            </w:r>
          </w:p>
        </w:tc>
        <w:tc>
          <w:tcPr>
            <w:tcW w:w="13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740" w:type="dxa"/>
            <w:tcBorders>
              <w:top w:val="single" w:sz="8" w:space="0" w:color="auto"/>
              <w:left w:val="nil"/>
              <w:bottom w:val="single" w:sz="8" w:space="0" w:color="auto"/>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Coffee break</w:t>
            </w:r>
          </w:p>
        </w:tc>
        <w:tc>
          <w:tcPr>
            <w:tcW w:w="1440" w:type="dxa"/>
            <w:vMerge/>
            <w:tcBorders>
              <w:top w:val="nil"/>
              <w:left w:val="single" w:sz="8" w:space="0" w:color="auto"/>
              <w:bottom w:val="single" w:sz="8" w:space="0" w:color="000000"/>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7960" w:type="dxa"/>
            <w:gridSpan w:val="5"/>
            <w:tcBorders>
              <w:top w:val="single" w:sz="8" w:space="0" w:color="auto"/>
              <w:left w:val="nil"/>
              <w:bottom w:val="single" w:sz="8" w:space="0" w:color="auto"/>
              <w:right w:val="single" w:sz="8" w:space="0" w:color="000000"/>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Coffee break</w:t>
            </w:r>
          </w:p>
        </w:tc>
        <w:tc>
          <w:tcPr>
            <w:tcW w:w="960" w:type="dxa"/>
            <w:tcBorders>
              <w:top w:val="nil"/>
              <w:left w:val="nil"/>
              <w:bottom w:val="nil"/>
              <w:right w:val="single" w:sz="8" w:space="0" w:color="auto"/>
            </w:tcBorders>
            <w:shd w:val="clear" w:color="000000" w:fill="FFFFFF"/>
            <w:textDirection w:val="btLr"/>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 </w:t>
            </w:r>
          </w:p>
        </w:tc>
      </w:tr>
      <w:tr w:rsidR="00A20149" w:rsidRPr="00096E3E" w:rsidTr="00A20149">
        <w:trPr>
          <w:trHeight w:val="499"/>
        </w:trPr>
        <w:tc>
          <w:tcPr>
            <w:tcW w:w="1440" w:type="dxa"/>
            <w:vMerge w:val="restart"/>
            <w:tcBorders>
              <w:top w:val="nil"/>
              <w:left w:val="single" w:sz="8" w:space="0" w:color="auto"/>
              <w:bottom w:val="nil"/>
              <w:right w:val="nil"/>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17.30 - 19.00</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Getting to know each other</w:t>
            </w:r>
          </w:p>
        </w:tc>
        <w:tc>
          <w:tcPr>
            <w:tcW w:w="17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The needs of young people and set of competences to contribute to greater appreciation of diversity and promotion of inclusion</w:t>
            </w:r>
          </w:p>
        </w:tc>
        <w:tc>
          <w:tcPr>
            <w:tcW w:w="1440" w:type="dxa"/>
            <w:vMerge w:val="restart"/>
            <w:tcBorders>
              <w:top w:val="nil"/>
              <w:left w:val="single" w:sz="8" w:space="0" w:color="auto"/>
              <w:bottom w:val="single" w:sz="8" w:space="0" w:color="000000"/>
              <w:right w:val="single" w:sz="8" w:space="0" w:color="auto"/>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Hike to camping place with adventure elements and arranging the camp</w:t>
            </w:r>
          </w:p>
        </w:tc>
        <w:tc>
          <w:tcPr>
            <w:tcW w:w="1860" w:type="dxa"/>
            <w:vMerge w:val="restart"/>
            <w:tcBorders>
              <w:top w:val="nil"/>
              <w:left w:val="single" w:sz="8" w:space="0" w:color="auto"/>
              <w:bottom w:val="nil"/>
              <w:right w:val="single" w:sz="8" w:space="0" w:color="auto"/>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 xml:space="preserve">Lab: Working in smaller teams – designing NFL tools for Diversity and Inclusion </w:t>
            </w:r>
          </w:p>
        </w:tc>
        <w:tc>
          <w:tcPr>
            <w:tcW w:w="2180" w:type="dxa"/>
            <w:gridSpan w:val="2"/>
            <w:vMerge w:val="restart"/>
            <w:tcBorders>
              <w:top w:val="single" w:sz="8" w:space="0" w:color="auto"/>
              <w:left w:val="single" w:sz="8" w:space="0" w:color="auto"/>
              <w:bottom w:val="nil"/>
              <w:right w:val="single" w:sz="8" w:space="0" w:color="000000"/>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Lab: Implementing and testing the tools IV</w:t>
            </w:r>
          </w:p>
        </w:tc>
        <w:tc>
          <w:tcPr>
            <w:tcW w:w="1800" w:type="dxa"/>
            <w:vMerge w:val="restart"/>
            <w:tcBorders>
              <w:top w:val="nil"/>
              <w:left w:val="single" w:sz="8" w:space="0" w:color="auto"/>
              <w:bottom w:val="nil"/>
              <w:right w:val="single" w:sz="8" w:space="0" w:color="auto"/>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Packing and hiking back to "indoors"</w:t>
            </w:r>
          </w:p>
        </w:tc>
        <w:tc>
          <w:tcPr>
            <w:tcW w:w="21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Summing up</w:t>
            </w:r>
            <w:r w:rsidRPr="00096E3E">
              <w:rPr>
                <w:rFonts w:ascii="Arial" w:eastAsia="Times New Roman" w:hAnsi="Arial" w:cs="Arial"/>
                <w:color w:val="000000"/>
                <w:sz w:val="17"/>
                <w:szCs w:val="17"/>
                <w:lang w:val="de-AT" w:eastAsia="de-AT"/>
              </w:rPr>
              <w:br/>
            </w:r>
            <w:r w:rsidRPr="00096E3E">
              <w:rPr>
                <w:rFonts w:ascii="Arial" w:eastAsia="Times New Roman" w:hAnsi="Arial" w:cs="Arial"/>
                <w:color w:val="000000"/>
                <w:sz w:val="17"/>
                <w:szCs w:val="17"/>
                <w:lang w:val="de-AT" w:eastAsia="de-AT"/>
              </w:rPr>
              <w:br/>
              <w:t>Evaluation</w:t>
            </w:r>
            <w:r w:rsidRPr="00096E3E">
              <w:rPr>
                <w:rFonts w:ascii="Arial" w:eastAsia="Times New Roman" w:hAnsi="Arial" w:cs="Arial"/>
                <w:color w:val="000000"/>
                <w:sz w:val="17"/>
                <w:szCs w:val="17"/>
                <w:lang w:val="de-AT" w:eastAsia="de-AT"/>
              </w:rPr>
              <w:br/>
            </w:r>
            <w:r w:rsidRPr="00096E3E">
              <w:rPr>
                <w:rFonts w:ascii="Arial" w:eastAsia="Times New Roman" w:hAnsi="Arial" w:cs="Arial"/>
                <w:color w:val="000000"/>
                <w:sz w:val="17"/>
                <w:szCs w:val="17"/>
                <w:lang w:val="de-AT" w:eastAsia="de-AT"/>
              </w:rPr>
              <w:br/>
              <w:t>Closing</w:t>
            </w:r>
          </w:p>
        </w:tc>
        <w:tc>
          <w:tcPr>
            <w:tcW w:w="960" w:type="dxa"/>
            <w:tcBorders>
              <w:top w:val="nil"/>
              <w:left w:val="nil"/>
              <w:bottom w:val="nil"/>
              <w:right w:val="single" w:sz="8" w:space="0" w:color="auto"/>
            </w:tcBorders>
            <w:shd w:val="clear" w:color="000000" w:fill="FFFFFF"/>
            <w:textDirection w:val="btLr"/>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 </w:t>
            </w:r>
          </w:p>
        </w:tc>
      </w:tr>
      <w:tr w:rsidR="00A20149" w:rsidRPr="00096E3E" w:rsidTr="00A20149">
        <w:trPr>
          <w:trHeight w:val="499"/>
        </w:trPr>
        <w:tc>
          <w:tcPr>
            <w:tcW w:w="1440" w:type="dxa"/>
            <w:vMerge/>
            <w:tcBorders>
              <w:top w:val="nil"/>
              <w:left w:val="single" w:sz="8" w:space="0" w:color="auto"/>
              <w:bottom w:val="nil"/>
              <w:right w:val="nil"/>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3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74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440" w:type="dxa"/>
            <w:vMerge/>
            <w:tcBorders>
              <w:top w:val="nil"/>
              <w:left w:val="single" w:sz="8" w:space="0" w:color="auto"/>
              <w:bottom w:val="single" w:sz="8" w:space="0" w:color="000000"/>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860" w:type="dxa"/>
            <w:vMerge/>
            <w:tcBorders>
              <w:top w:val="nil"/>
              <w:left w:val="single" w:sz="8" w:space="0" w:color="auto"/>
              <w:bottom w:val="nil"/>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2180" w:type="dxa"/>
            <w:gridSpan w:val="2"/>
            <w:vMerge/>
            <w:tcBorders>
              <w:top w:val="single" w:sz="8" w:space="0" w:color="auto"/>
              <w:left w:val="single" w:sz="8" w:space="0" w:color="auto"/>
              <w:bottom w:val="nil"/>
              <w:right w:val="single" w:sz="8" w:space="0" w:color="000000"/>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800" w:type="dxa"/>
            <w:vMerge/>
            <w:tcBorders>
              <w:top w:val="nil"/>
              <w:left w:val="single" w:sz="8" w:space="0" w:color="auto"/>
              <w:bottom w:val="nil"/>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21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960" w:type="dxa"/>
            <w:tcBorders>
              <w:top w:val="nil"/>
              <w:left w:val="nil"/>
              <w:bottom w:val="nil"/>
              <w:right w:val="single" w:sz="8" w:space="0" w:color="auto"/>
            </w:tcBorders>
            <w:shd w:val="clear" w:color="000000" w:fill="FFFFFF"/>
            <w:textDirection w:val="btLr"/>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 </w:t>
            </w:r>
          </w:p>
        </w:tc>
      </w:tr>
      <w:tr w:rsidR="00A20149" w:rsidRPr="00096E3E" w:rsidTr="00A20149">
        <w:trPr>
          <w:trHeight w:val="600"/>
        </w:trPr>
        <w:tc>
          <w:tcPr>
            <w:tcW w:w="1440" w:type="dxa"/>
            <w:vMerge/>
            <w:tcBorders>
              <w:top w:val="nil"/>
              <w:left w:val="single" w:sz="8" w:space="0" w:color="auto"/>
              <w:bottom w:val="nil"/>
              <w:right w:val="nil"/>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3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74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440" w:type="dxa"/>
            <w:vMerge/>
            <w:tcBorders>
              <w:top w:val="nil"/>
              <w:left w:val="single" w:sz="8" w:space="0" w:color="auto"/>
              <w:bottom w:val="single" w:sz="8" w:space="0" w:color="000000"/>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860" w:type="dxa"/>
            <w:vMerge/>
            <w:tcBorders>
              <w:top w:val="nil"/>
              <w:left w:val="single" w:sz="8" w:space="0" w:color="auto"/>
              <w:bottom w:val="nil"/>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2180" w:type="dxa"/>
            <w:gridSpan w:val="2"/>
            <w:vMerge/>
            <w:tcBorders>
              <w:top w:val="single" w:sz="8" w:space="0" w:color="auto"/>
              <w:left w:val="single" w:sz="8" w:space="0" w:color="auto"/>
              <w:bottom w:val="nil"/>
              <w:right w:val="single" w:sz="8" w:space="0" w:color="000000"/>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800" w:type="dxa"/>
            <w:vMerge/>
            <w:tcBorders>
              <w:top w:val="nil"/>
              <w:left w:val="single" w:sz="8" w:space="0" w:color="auto"/>
              <w:bottom w:val="nil"/>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21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960" w:type="dxa"/>
            <w:tcBorders>
              <w:top w:val="nil"/>
              <w:left w:val="nil"/>
              <w:bottom w:val="nil"/>
              <w:right w:val="single" w:sz="8" w:space="0" w:color="auto"/>
            </w:tcBorders>
            <w:shd w:val="clear" w:color="000000" w:fill="FFFFFF"/>
            <w:textDirection w:val="btLr"/>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 </w:t>
            </w:r>
          </w:p>
        </w:tc>
      </w:tr>
      <w:tr w:rsidR="00A20149" w:rsidRPr="00350E52" w:rsidTr="00A20149">
        <w:trPr>
          <w:trHeight w:val="300"/>
        </w:trPr>
        <w:tc>
          <w:tcPr>
            <w:tcW w:w="1440" w:type="dxa"/>
            <w:tcBorders>
              <w:top w:val="single" w:sz="8" w:space="0" w:color="auto"/>
              <w:left w:val="single" w:sz="8" w:space="0" w:color="auto"/>
              <w:bottom w:val="single" w:sz="8" w:space="0" w:color="auto"/>
              <w:right w:val="nil"/>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19.00-19.30</w:t>
            </w:r>
          </w:p>
        </w:tc>
        <w:tc>
          <w:tcPr>
            <w:tcW w:w="13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740" w:type="dxa"/>
            <w:tcBorders>
              <w:top w:val="nil"/>
              <w:left w:val="nil"/>
              <w:bottom w:val="single" w:sz="8" w:space="0" w:color="auto"/>
              <w:right w:val="single" w:sz="8" w:space="0" w:color="auto"/>
            </w:tcBorders>
            <w:shd w:val="clear" w:color="000000" w:fill="FFFF99"/>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Reflection group</w:t>
            </w:r>
          </w:p>
        </w:tc>
        <w:tc>
          <w:tcPr>
            <w:tcW w:w="1440" w:type="dxa"/>
            <w:vMerge/>
            <w:tcBorders>
              <w:top w:val="nil"/>
              <w:left w:val="single" w:sz="8" w:space="0" w:color="auto"/>
              <w:bottom w:val="single" w:sz="8" w:space="0" w:color="000000"/>
              <w:right w:val="single" w:sz="8" w:space="0" w:color="auto"/>
            </w:tcBorders>
            <w:shd w:val="clear" w:color="auto" w:fill="D6E3BC"/>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7960" w:type="dxa"/>
            <w:gridSpan w:val="5"/>
            <w:tcBorders>
              <w:top w:val="single" w:sz="8" w:space="0" w:color="auto"/>
              <w:left w:val="nil"/>
              <w:bottom w:val="single" w:sz="8" w:space="0" w:color="auto"/>
              <w:right w:val="single" w:sz="8" w:space="0" w:color="000000"/>
            </w:tcBorders>
            <w:shd w:val="clear" w:color="000000" w:fill="FFFF99"/>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Time for reflection in group</w:t>
            </w:r>
          </w:p>
        </w:tc>
        <w:tc>
          <w:tcPr>
            <w:tcW w:w="960" w:type="dxa"/>
            <w:tcBorders>
              <w:top w:val="nil"/>
              <w:left w:val="nil"/>
              <w:bottom w:val="nil"/>
              <w:right w:val="single" w:sz="8" w:space="0" w:color="auto"/>
            </w:tcBorders>
            <w:shd w:val="clear" w:color="000000" w:fill="FFFFFF"/>
            <w:textDirection w:val="btLr"/>
            <w:vAlign w:val="center"/>
            <w:hideMark/>
          </w:tcPr>
          <w:p w:rsidR="00096E3E" w:rsidRPr="00096E3E" w:rsidRDefault="00096E3E" w:rsidP="00096E3E">
            <w:pPr>
              <w:spacing w:after="0" w:line="240" w:lineRule="auto"/>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 </w:t>
            </w:r>
          </w:p>
        </w:tc>
      </w:tr>
      <w:tr w:rsidR="00096E3E" w:rsidRPr="00096E3E" w:rsidTr="00096E3E">
        <w:trPr>
          <w:trHeight w:val="300"/>
        </w:trPr>
        <w:tc>
          <w:tcPr>
            <w:tcW w:w="1440" w:type="dxa"/>
            <w:tcBorders>
              <w:top w:val="nil"/>
              <w:left w:val="single" w:sz="8" w:space="0" w:color="auto"/>
              <w:bottom w:val="single" w:sz="8" w:space="0" w:color="auto"/>
              <w:right w:val="nil"/>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20.00</w:t>
            </w:r>
          </w:p>
        </w:tc>
        <w:tc>
          <w:tcPr>
            <w:tcW w:w="13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Welcome Dinner</w:t>
            </w:r>
          </w:p>
        </w:tc>
        <w:tc>
          <w:tcPr>
            <w:tcW w:w="9020" w:type="dxa"/>
            <w:gridSpan w:val="6"/>
            <w:tcBorders>
              <w:top w:val="single" w:sz="8" w:space="0" w:color="auto"/>
              <w:left w:val="nil"/>
              <w:bottom w:val="single" w:sz="8" w:space="0" w:color="auto"/>
              <w:right w:val="single" w:sz="8" w:space="0" w:color="000000"/>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Dinner</w:t>
            </w:r>
          </w:p>
        </w:tc>
        <w:tc>
          <w:tcPr>
            <w:tcW w:w="2120" w:type="dxa"/>
            <w:vMerge w:val="restart"/>
            <w:tcBorders>
              <w:top w:val="nil"/>
              <w:left w:val="nil"/>
              <w:bottom w:val="single" w:sz="8" w:space="0" w:color="000000"/>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Farewell dinner and evening</w:t>
            </w:r>
          </w:p>
        </w:tc>
        <w:tc>
          <w:tcPr>
            <w:tcW w:w="960" w:type="dxa"/>
            <w:tcBorders>
              <w:top w:val="nil"/>
              <w:left w:val="nil"/>
              <w:bottom w:val="nil"/>
              <w:right w:val="single" w:sz="8" w:space="0" w:color="auto"/>
            </w:tcBorders>
            <w:shd w:val="clear" w:color="000000" w:fill="FFFFFF"/>
            <w:textDirection w:val="btLr"/>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 </w:t>
            </w:r>
          </w:p>
        </w:tc>
      </w:tr>
      <w:tr w:rsidR="00A20149" w:rsidRPr="00096E3E" w:rsidTr="00A20149">
        <w:trPr>
          <w:trHeight w:val="465"/>
        </w:trPr>
        <w:tc>
          <w:tcPr>
            <w:tcW w:w="1440" w:type="dxa"/>
            <w:tcBorders>
              <w:top w:val="nil"/>
              <w:left w:val="single" w:sz="8" w:space="0" w:color="auto"/>
              <w:bottom w:val="single" w:sz="8" w:space="0" w:color="auto"/>
              <w:right w:val="nil"/>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After 21.00</w:t>
            </w:r>
          </w:p>
        </w:tc>
        <w:tc>
          <w:tcPr>
            <w:tcW w:w="1320" w:type="dxa"/>
            <w:vMerge/>
            <w:tcBorders>
              <w:top w:val="nil"/>
              <w:left w:val="single" w:sz="8" w:space="0" w:color="auto"/>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1740" w:type="dxa"/>
            <w:tcBorders>
              <w:top w:val="nil"/>
              <w:left w:val="nil"/>
              <w:bottom w:val="single" w:sz="8" w:space="0" w:color="auto"/>
              <w:right w:val="single" w:sz="8" w:space="0" w:color="auto"/>
            </w:tcBorders>
            <w:shd w:val="clear" w:color="auto" w:fill="auto"/>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Story evening - own adventures in nature</w:t>
            </w:r>
          </w:p>
        </w:tc>
        <w:tc>
          <w:tcPr>
            <w:tcW w:w="1440" w:type="dxa"/>
            <w:tcBorders>
              <w:top w:val="nil"/>
              <w:left w:val="nil"/>
              <w:bottom w:val="single" w:sz="8" w:space="0" w:color="auto"/>
              <w:right w:val="single" w:sz="8" w:space="0" w:color="auto"/>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Evening check-in</w:t>
            </w:r>
          </w:p>
        </w:tc>
        <w:tc>
          <w:tcPr>
            <w:tcW w:w="1860" w:type="dxa"/>
            <w:tcBorders>
              <w:top w:val="nil"/>
              <w:left w:val="nil"/>
              <w:bottom w:val="single" w:sz="8" w:space="0" w:color="auto"/>
              <w:right w:val="single" w:sz="8" w:space="0" w:color="auto"/>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Our Childhood Games Outdoors evening</w:t>
            </w:r>
          </w:p>
        </w:tc>
        <w:tc>
          <w:tcPr>
            <w:tcW w:w="2180" w:type="dxa"/>
            <w:gridSpan w:val="2"/>
            <w:tcBorders>
              <w:top w:val="nil"/>
              <w:left w:val="nil"/>
              <w:bottom w:val="single" w:sz="8" w:space="0" w:color="auto"/>
              <w:right w:val="nil"/>
            </w:tcBorders>
            <w:shd w:val="clear" w:color="auto" w:fill="D6E3BC"/>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en-US" w:eastAsia="de-AT"/>
              </w:rPr>
            </w:pPr>
            <w:r w:rsidRPr="00096E3E">
              <w:rPr>
                <w:rFonts w:ascii="Arial" w:eastAsia="Times New Roman" w:hAnsi="Arial" w:cs="Arial"/>
                <w:color w:val="000000"/>
                <w:sz w:val="17"/>
                <w:szCs w:val="17"/>
                <w:lang w:val="en-US" w:eastAsia="de-AT"/>
              </w:rPr>
              <w:t xml:space="preserve">Evening </w:t>
            </w:r>
            <w:proofErr w:type="spellStart"/>
            <w:r w:rsidRPr="00096E3E">
              <w:rPr>
                <w:rFonts w:ascii="Arial" w:eastAsia="Times New Roman" w:hAnsi="Arial" w:cs="Arial"/>
                <w:color w:val="000000"/>
                <w:sz w:val="17"/>
                <w:szCs w:val="17"/>
                <w:lang w:val="en-US" w:eastAsia="de-AT"/>
              </w:rPr>
              <w:t>programm</w:t>
            </w:r>
            <w:proofErr w:type="spellEnd"/>
            <w:r w:rsidRPr="00096E3E">
              <w:rPr>
                <w:rFonts w:ascii="Arial" w:eastAsia="Times New Roman" w:hAnsi="Arial" w:cs="Arial"/>
                <w:color w:val="000000"/>
                <w:sz w:val="17"/>
                <w:szCs w:val="17"/>
                <w:lang w:val="en-US" w:eastAsia="de-AT"/>
              </w:rPr>
              <w:t xml:space="preserve"> </w:t>
            </w:r>
            <w:proofErr w:type="spellStart"/>
            <w:r w:rsidRPr="00096E3E">
              <w:rPr>
                <w:rFonts w:ascii="Arial" w:eastAsia="Times New Roman" w:hAnsi="Arial" w:cs="Arial"/>
                <w:color w:val="000000"/>
                <w:sz w:val="17"/>
                <w:szCs w:val="17"/>
                <w:lang w:val="en-US" w:eastAsia="de-AT"/>
              </w:rPr>
              <w:t>organised</w:t>
            </w:r>
            <w:proofErr w:type="spellEnd"/>
            <w:r w:rsidRPr="00096E3E">
              <w:rPr>
                <w:rFonts w:ascii="Arial" w:eastAsia="Times New Roman" w:hAnsi="Arial" w:cs="Arial"/>
                <w:color w:val="000000"/>
                <w:sz w:val="17"/>
                <w:szCs w:val="17"/>
                <w:lang w:val="en-US" w:eastAsia="de-AT"/>
              </w:rPr>
              <w:t xml:space="preserve"> by the participants</w:t>
            </w:r>
          </w:p>
        </w:tc>
        <w:tc>
          <w:tcPr>
            <w:tcW w:w="1800" w:type="dxa"/>
            <w:tcBorders>
              <w:top w:val="nil"/>
              <w:left w:val="single" w:sz="8" w:space="0" w:color="auto"/>
              <w:bottom w:val="single" w:sz="8" w:space="0" w:color="auto"/>
              <w:right w:val="single" w:sz="8" w:space="0" w:color="auto"/>
            </w:tcBorders>
            <w:shd w:val="clear" w:color="000000" w:fill="FFFFFF"/>
            <w:vAlign w:val="center"/>
            <w:hideMark/>
          </w:tcPr>
          <w:p w:rsidR="00096E3E" w:rsidRPr="00096E3E" w:rsidRDefault="00096E3E" w:rsidP="00096E3E">
            <w:pPr>
              <w:spacing w:after="0" w:line="240" w:lineRule="auto"/>
              <w:jc w:val="center"/>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Local evening</w:t>
            </w:r>
          </w:p>
        </w:tc>
        <w:tc>
          <w:tcPr>
            <w:tcW w:w="2120" w:type="dxa"/>
            <w:vMerge/>
            <w:tcBorders>
              <w:top w:val="nil"/>
              <w:left w:val="nil"/>
              <w:bottom w:val="single" w:sz="8" w:space="0" w:color="000000"/>
              <w:right w:val="single" w:sz="8" w:space="0" w:color="auto"/>
            </w:tcBorders>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p>
        </w:tc>
        <w:tc>
          <w:tcPr>
            <w:tcW w:w="960" w:type="dxa"/>
            <w:tcBorders>
              <w:top w:val="nil"/>
              <w:left w:val="nil"/>
              <w:bottom w:val="single" w:sz="8" w:space="0" w:color="auto"/>
              <w:right w:val="single" w:sz="8" w:space="0" w:color="auto"/>
            </w:tcBorders>
            <w:shd w:val="clear" w:color="000000" w:fill="FFFFFF"/>
            <w:textDirection w:val="btLr"/>
            <w:vAlign w:val="center"/>
            <w:hideMark/>
          </w:tcPr>
          <w:p w:rsidR="00096E3E" w:rsidRPr="00096E3E" w:rsidRDefault="00096E3E" w:rsidP="00096E3E">
            <w:pPr>
              <w:spacing w:after="0" w:line="240" w:lineRule="auto"/>
              <w:rPr>
                <w:rFonts w:ascii="Arial" w:eastAsia="Times New Roman" w:hAnsi="Arial" w:cs="Arial"/>
                <w:color w:val="000000"/>
                <w:sz w:val="17"/>
                <w:szCs w:val="17"/>
                <w:lang w:val="de-AT" w:eastAsia="de-AT"/>
              </w:rPr>
            </w:pPr>
            <w:r w:rsidRPr="00096E3E">
              <w:rPr>
                <w:rFonts w:ascii="Arial" w:eastAsia="Times New Roman" w:hAnsi="Arial" w:cs="Arial"/>
                <w:color w:val="000000"/>
                <w:sz w:val="17"/>
                <w:szCs w:val="17"/>
                <w:lang w:val="de-AT" w:eastAsia="de-AT"/>
              </w:rPr>
              <w:t> </w:t>
            </w:r>
          </w:p>
        </w:tc>
      </w:tr>
    </w:tbl>
    <w:p w:rsidR="00096E3E" w:rsidRPr="008602B4" w:rsidRDefault="00096E3E" w:rsidP="00096E3E">
      <w:pPr>
        <w:tabs>
          <w:tab w:val="left" w:pos="6179"/>
        </w:tabs>
        <w:rPr>
          <w:rFonts w:ascii="Arial" w:eastAsia="SimSun" w:hAnsi="Arial"/>
          <w:sz w:val="20"/>
          <w:szCs w:val="20"/>
          <w:lang w:val="en-GB"/>
        </w:rPr>
      </w:pPr>
    </w:p>
    <w:sectPr w:rsidR="00096E3E" w:rsidRPr="008602B4" w:rsidSect="00E13F22">
      <w:pgSz w:w="16838" w:h="11906" w:orient="landscape"/>
      <w:pgMar w:top="709" w:right="1134"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A1F" w:rsidRDefault="00143A1F" w:rsidP="008602B4">
      <w:pPr>
        <w:spacing w:after="0" w:line="240" w:lineRule="auto"/>
      </w:pPr>
      <w:r>
        <w:separator/>
      </w:r>
    </w:p>
  </w:endnote>
  <w:endnote w:type="continuationSeparator" w:id="0">
    <w:p w:rsidR="00143A1F" w:rsidRDefault="00143A1F" w:rsidP="00860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eeSans">
    <w:altName w:val="Arial"/>
    <w:panose1 w:val="00000000000000000000"/>
    <w:charset w:val="B1"/>
    <w:family w:val="auto"/>
    <w:notTrueType/>
    <w:pitch w:val="default"/>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2B4" w:rsidRPr="00E8652E" w:rsidRDefault="008602B4">
    <w:pPr>
      <w:pStyle w:val="Fuzeile"/>
      <w:jc w:val="right"/>
    </w:pPr>
    <w:r w:rsidRPr="00E8652E">
      <w:t xml:space="preserve">Page </w:t>
    </w:r>
    <w:r w:rsidR="00982FD6" w:rsidRPr="00E8652E">
      <w:rPr>
        <w:sz w:val="24"/>
        <w:szCs w:val="24"/>
      </w:rPr>
      <w:fldChar w:fldCharType="begin"/>
    </w:r>
    <w:r w:rsidRPr="00E8652E">
      <w:instrText xml:space="preserve"> PAGE </w:instrText>
    </w:r>
    <w:r w:rsidR="00982FD6" w:rsidRPr="00E8652E">
      <w:rPr>
        <w:sz w:val="24"/>
        <w:szCs w:val="24"/>
      </w:rPr>
      <w:fldChar w:fldCharType="separate"/>
    </w:r>
    <w:r w:rsidR="00AB1E83">
      <w:rPr>
        <w:noProof/>
      </w:rPr>
      <w:t>2</w:t>
    </w:r>
    <w:r w:rsidR="00982FD6" w:rsidRPr="00E8652E">
      <w:rPr>
        <w:sz w:val="24"/>
        <w:szCs w:val="24"/>
      </w:rPr>
      <w:fldChar w:fldCharType="end"/>
    </w:r>
    <w:r w:rsidRPr="00E8652E">
      <w:t xml:space="preserve"> of </w:t>
    </w:r>
    <w:r w:rsidR="00982FD6" w:rsidRPr="00E8652E">
      <w:rPr>
        <w:sz w:val="24"/>
        <w:szCs w:val="24"/>
      </w:rPr>
      <w:fldChar w:fldCharType="begin"/>
    </w:r>
    <w:r w:rsidRPr="00E8652E">
      <w:instrText xml:space="preserve"> NUMPAGES  </w:instrText>
    </w:r>
    <w:r w:rsidR="00982FD6" w:rsidRPr="00E8652E">
      <w:rPr>
        <w:sz w:val="24"/>
        <w:szCs w:val="24"/>
      </w:rPr>
      <w:fldChar w:fldCharType="separate"/>
    </w:r>
    <w:r w:rsidR="00AB1E83">
      <w:rPr>
        <w:noProof/>
      </w:rPr>
      <w:t>5</w:t>
    </w:r>
    <w:r w:rsidR="00982FD6" w:rsidRPr="00E8652E">
      <w:rPr>
        <w:sz w:val="24"/>
        <w:szCs w:val="24"/>
      </w:rPr>
      <w:fldChar w:fldCharType="end"/>
    </w:r>
  </w:p>
  <w:p w:rsidR="008602B4" w:rsidRDefault="008602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811" w:rsidRDefault="003A78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A1F" w:rsidRDefault="00143A1F" w:rsidP="008602B4">
      <w:pPr>
        <w:spacing w:after="0" w:line="240" w:lineRule="auto"/>
      </w:pPr>
      <w:r>
        <w:separator/>
      </w:r>
    </w:p>
  </w:footnote>
  <w:footnote w:type="continuationSeparator" w:id="0">
    <w:p w:rsidR="00143A1F" w:rsidRDefault="00143A1F" w:rsidP="00860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decimal"/>
      <w:lvlText w:val="%1."/>
      <w:lvlJc w:val="left"/>
      <w:pPr>
        <w:tabs>
          <w:tab w:val="num" w:pos="720"/>
        </w:tabs>
      </w:pPr>
    </w:lvl>
  </w:abstractNum>
  <w:abstractNum w:abstractNumId="1" w15:restartNumberingAfterBreak="0">
    <w:nsid w:val="00000004"/>
    <w:multiLevelType w:val="multilevel"/>
    <w:tmpl w:val="00000004"/>
    <w:lvl w:ilvl="0">
      <w:start w:val="1"/>
      <w:numFmt w:val="bullet"/>
      <w:lvlText w:val="·"/>
      <w:lvlJc w:val="left"/>
      <w:pPr>
        <w:tabs>
          <w:tab w:val="num" w:pos="283"/>
        </w:tabs>
      </w:pPr>
      <w:rPr>
        <w:rFonts w:ascii="Symbol" w:hAnsi="Symbol" w:cs="StarSymbol"/>
        <w:sz w:val="18"/>
        <w:szCs w:val="18"/>
      </w:rPr>
    </w:lvl>
    <w:lvl w:ilvl="1">
      <w:start w:val="1"/>
      <w:numFmt w:val="bullet"/>
      <w:lvlText w:val="·"/>
      <w:lvlJc w:val="left"/>
      <w:pPr>
        <w:tabs>
          <w:tab w:val="num" w:pos="567"/>
        </w:tabs>
      </w:pPr>
      <w:rPr>
        <w:rFonts w:ascii="Symbol" w:hAnsi="Symbol" w:cs="StarSymbol"/>
        <w:sz w:val="18"/>
        <w:szCs w:val="18"/>
      </w:rPr>
    </w:lvl>
    <w:lvl w:ilvl="2">
      <w:start w:val="1"/>
      <w:numFmt w:val="bullet"/>
      <w:lvlText w:val="·"/>
      <w:lvlJc w:val="left"/>
      <w:pPr>
        <w:tabs>
          <w:tab w:val="num" w:pos="850"/>
        </w:tabs>
      </w:pPr>
      <w:rPr>
        <w:rFonts w:ascii="Symbol" w:hAnsi="Symbol" w:cs="StarSymbol"/>
        <w:sz w:val="18"/>
        <w:szCs w:val="18"/>
      </w:rPr>
    </w:lvl>
    <w:lvl w:ilvl="3">
      <w:start w:val="1"/>
      <w:numFmt w:val="bullet"/>
      <w:lvlText w:val="·"/>
      <w:lvlJc w:val="left"/>
      <w:pPr>
        <w:tabs>
          <w:tab w:val="num" w:pos="1134"/>
        </w:tabs>
      </w:pPr>
      <w:rPr>
        <w:rFonts w:ascii="Symbol" w:hAnsi="Symbol" w:cs="StarSymbol"/>
        <w:sz w:val="18"/>
        <w:szCs w:val="18"/>
      </w:rPr>
    </w:lvl>
    <w:lvl w:ilvl="4">
      <w:start w:val="1"/>
      <w:numFmt w:val="bullet"/>
      <w:lvlText w:val="·"/>
      <w:lvlJc w:val="left"/>
      <w:pPr>
        <w:tabs>
          <w:tab w:val="num" w:pos="1417"/>
        </w:tabs>
      </w:pPr>
      <w:rPr>
        <w:rFonts w:ascii="Symbol" w:hAnsi="Symbol" w:cs="StarSymbol"/>
        <w:sz w:val="18"/>
        <w:szCs w:val="18"/>
      </w:rPr>
    </w:lvl>
    <w:lvl w:ilvl="5">
      <w:start w:val="1"/>
      <w:numFmt w:val="bullet"/>
      <w:lvlText w:val="·"/>
      <w:lvlJc w:val="left"/>
      <w:pPr>
        <w:tabs>
          <w:tab w:val="num" w:pos="1701"/>
        </w:tabs>
      </w:pPr>
      <w:rPr>
        <w:rFonts w:ascii="Symbol" w:hAnsi="Symbol" w:cs="StarSymbol"/>
        <w:sz w:val="18"/>
        <w:szCs w:val="18"/>
      </w:rPr>
    </w:lvl>
    <w:lvl w:ilvl="6">
      <w:start w:val="1"/>
      <w:numFmt w:val="bullet"/>
      <w:lvlText w:val="·"/>
      <w:lvlJc w:val="left"/>
      <w:pPr>
        <w:tabs>
          <w:tab w:val="num" w:pos="1984"/>
        </w:tabs>
      </w:pPr>
      <w:rPr>
        <w:rFonts w:ascii="Symbol" w:hAnsi="Symbol" w:cs="StarSymbol"/>
        <w:sz w:val="18"/>
        <w:szCs w:val="18"/>
      </w:rPr>
    </w:lvl>
    <w:lvl w:ilvl="7">
      <w:start w:val="1"/>
      <w:numFmt w:val="bullet"/>
      <w:lvlText w:val="·"/>
      <w:lvlJc w:val="left"/>
      <w:pPr>
        <w:tabs>
          <w:tab w:val="num" w:pos="2268"/>
        </w:tabs>
      </w:pPr>
      <w:rPr>
        <w:rFonts w:ascii="Symbol" w:hAnsi="Symbol" w:cs="StarSymbol"/>
        <w:sz w:val="18"/>
        <w:szCs w:val="18"/>
      </w:rPr>
    </w:lvl>
    <w:lvl w:ilvl="8">
      <w:start w:val="1"/>
      <w:numFmt w:val="bullet"/>
      <w:lvlText w:val="·"/>
      <w:lvlJc w:val="left"/>
      <w:pPr>
        <w:tabs>
          <w:tab w:val="num" w:pos="2551"/>
        </w:tabs>
      </w:pPr>
      <w:rPr>
        <w:rFonts w:ascii="Symbol" w:hAnsi="Symbol" w:cs="StarSymbol"/>
        <w:sz w:val="18"/>
        <w:szCs w:val="18"/>
      </w:rPr>
    </w:lvl>
  </w:abstractNum>
  <w:abstractNum w:abstractNumId="2" w15:restartNumberingAfterBreak="0">
    <w:nsid w:val="02D00265"/>
    <w:multiLevelType w:val="hybridMultilevel"/>
    <w:tmpl w:val="FA96FA34"/>
    <w:lvl w:ilvl="0" w:tplc="C02A80BA">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6C2D4E"/>
    <w:multiLevelType w:val="hybridMultilevel"/>
    <w:tmpl w:val="7EBA1E2C"/>
    <w:lvl w:ilvl="0" w:tplc="BD32B50E">
      <w:start w:val="13"/>
      <w:numFmt w:val="bullet"/>
      <w:lvlText w:val="-"/>
      <w:lvlJc w:val="left"/>
      <w:pPr>
        <w:ind w:left="720" w:hanging="360"/>
      </w:pPr>
      <w:rPr>
        <w:rFonts w:ascii="FreeSans" w:eastAsia="Calibri" w:hAnsi="Calibri" w:cs="FreeSan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11B7BC6"/>
    <w:multiLevelType w:val="hybridMultilevel"/>
    <w:tmpl w:val="52086178"/>
    <w:lvl w:ilvl="0" w:tplc="D424254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A4FEE"/>
    <w:multiLevelType w:val="hybridMultilevel"/>
    <w:tmpl w:val="AD786318"/>
    <w:lvl w:ilvl="0" w:tplc="672A4800">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952C73"/>
    <w:multiLevelType w:val="hybridMultilevel"/>
    <w:tmpl w:val="25EAF240"/>
    <w:lvl w:ilvl="0" w:tplc="43F20F1E">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E21148"/>
    <w:multiLevelType w:val="hybridMultilevel"/>
    <w:tmpl w:val="227413E2"/>
    <w:lvl w:ilvl="0" w:tplc="EB026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F5A71"/>
    <w:multiLevelType w:val="hybridMultilevel"/>
    <w:tmpl w:val="B248FD94"/>
    <w:lvl w:ilvl="0" w:tplc="15EEB364">
      <w:start w:val="13"/>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79A4B6D"/>
    <w:multiLevelType w:val="hybridMultilevel"/>
    <w:tmpl w:val="CC960CC2"/>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F166163"/>
    <w:multiLevelType w:val="hybridMultilevel"/>
    <w:tmpl w:val="BBA09DFC"/>
    <w:lvl w:ilvl="0" w:tplc="AF70F474">
      <w:start w:val="5"/>
      <w:numFmt w:val="bullet"/>
      <w:lvlText w:val=""/>
      <w:lvlJc w:val="left"/>
      <w:pPr>
        <w:tabs>
          <w:tab w:val="num" w:pos="720"/>
        </w:tabs>
        <w:ind w:left="720" w:hanging="360"/>
      </w:pPr>
      <w:rPr>
        <w:rFonts w:ascii="Wingdings" w:eastAsia="Times New Roman"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6256E9"/>
    <w:multiLevelType w:val="hybridMultilevel"/>
    <w:tmpl w:val="8A14870A"/>
    <w:lvl w:ilvl="0" w:tplc="DF323D2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41451"/>
    <w:multiLevelType w:val="hybridMultilevel"/>
    <w:tmpl w:val="7208FE74"/>
    <w:lvl w:ilvl="0" w:tplc="15EEB364">
      <w:start w:val="13"/>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10"/>
  </w:num>
  <w:num w:numId="7">
    <w:abstractNumId w:val="3"/>
  </w:num>
  <w:num w:numId="8">
    <w:abstractNumId w:val="12"/>
  </w:num>
  <w:num w:numId="9">
    <w:abstractNumId w:val="8"/>
  </w:num>
  <w:num w:numId="10">
    <w:abstractNumId w:val="9"/>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F7F"/>
    <w:rsid w:val="00006C84"/>
    <w:rsid w:val="00053E6B"/>
    <w:rsid w:val="000740C3"/>
    <w:rsid w:val="00096E3E"/>
    <w:rsid w:val="000B1AEF"/>
    <w:rsid w:val="000B6CB8"/>
    <w:rsid w:val="00143A1F"/>
    <w:rsid w:val="001762FB"/>
    <w:rsid w:val="001E2B69"/>
    <w:rsid w:val="001F2AC8"/>
    <w:rsid w:val="00344EE3"/>
    <w:rsid w:val="00350E52"/>
    <w:rsid w:val="00395B4A"/>
    <w:rsid w:val="003A7811"/>
    <w:rsid w:val="004001B1"/>
    <w:rsid w:val="00446848"/>
    <w:rsid w:val="004E0757"/>
    <w:rsid w:val="00505500"/>
    <w:rsid w:val="005544E1"/>
    <w:rsid w:val="00590773"/>
    <w:rsid w:val="00597B3C"/>
    <w:rsid w:val="005D5242"/>
    <w:rsid w:val="006001C7"/>
    <w:rsid w:val="00627A00"/>
    <w:rsid w:val="00643FCA"/>
    <w:rsid w:val="00650C0B"/>
    <w:rsid w:val="006D6330"/>
    <w:rsid w:val="006E4225"/>
    <w:rsid w:val="00722966"/>
    <w:rsid w:val="00784FEA"/>
    <w:rsid w:val="007C61B9"/>
    <w:rsid w:val="0085071E"/>
    <w:rsid w:val="008602B4"/>
    <w:rsid w:val="008644CD"/>
    <w:rsid w:val="00866D48"/>
    <w:rsid w:val="00874351"/>
    <w:rsid w:val="008C1A34"/>
    <w:rsid w:val="00912D1F"/>
    <w:rsid w:val="0095724D"/>
    <w:rsid w:val="00970F7F"/>
    <w:rsid w:val="0097137A"/>
    <w:rsid w:val="00982FD6"/>
    <w:rsid w:val="009834FE"/>
    <w:rsid w:val="009843C0"/>
    <w:rsid w:val="009A5B78"/>
    <w:rsid w:val="00A20149"/>
    <w:rsid w:val="00A3625F"/>
    <w:rsid w:val="00A64315"/>
    <w:rsid w:val="00A867DB"/>
    <w:rsid w:val="00AA017F"/>
    <w:rsid w:val="00AA4E98"/>
    <w:rsid w:val="00AB1E83"/>
    <w:rsid w:val="00B04A62"/>
    <w:rsid w:val="00B27E77"/>
    <w:rsid w:val="00B678AF"/>
    <w:rsid w:val="00B722CE"/>
    <w:rsid w:val="00BA3EB0"/>
    <w:rsid w:val="00BB1797"/>
    <w:rsid w:val="00BC3CCD"/>
    <w:rsid w:val="00BD2797"/>
    <w:rsid w:val="00BE5294"/>
    <w:rsid w:val="00C13CE5"/>
    <w:rsid w:val="00C53694"/>
    <w:rsid w:val="00CC3B61"/>
    <w:rsid w:val="00CF046B"/>
    <w:rsid w:val="00D038BB"/>
    <w:rsid w:val="00D21DBD"/>
    <w:rsid w:val="00D4029E"/>
    <w:rsid w:val="00D51E96"/>
    <w:rsid w:val="00D933FF"/>
    <w:rsid w:val="00D956FA"/>
    <w:rsid w:val="00DA4E34"/>
    <w:rsid w:val="00DD2B13"/>
    <w:rsid w:val="00E013F8"/>
    <w:rsid w:val="00E13F22"/>
    <w:rsid w:val="00E839F5"/>
    <w:rsid w:val="00E8652E"/>
    <w:rsid w:val="00EA0BD0"/>
    <w:rsid w:val="00EF6A3F"/>
    <w:rsid w:val="00F33947"/>
    <w:rsid w:val="00F36FD2"/>
    <w:rsid w:val="00F71490"/>
    <w:rsid w:val="00F83F97"/>
    <w:rsid w:val="00FA1A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1F72145F"/>
  <w15:docId w15:val="{B9B30434-90E5-46E0-AA5A-BB79333F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3694"/>
    <w:pPr>
      <w:spacing w:after="200" w:line="276" w:lineRule="auto"/>
    </w:pPr>
    <w:rPr>
      <w:sz w:val="22"/>
      <w:szCs w:val="22"/>
      <w:lang w:val="it-I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70F7F"/>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970F7F"/>
    <w:rPr>
      <w:rFonts w:ascii="Tahoma" w:hAnsi="Tahoma" w:cs="Tahoma"/>
      <w:sz w:val="16"/>
      <w:szCs w:val="16"/>
    </w:rPr>
  </w:style>
  <w:style w:type="character" w:styleId="Hyperlink">
    <w:name w:val="Hyperlink"/>
    <w:uiPriority w:val="99"/>
    <w:unhideWhenUsed/>
    <w:rsid w:val="00912D1F"/>
    <w:rPr>
      <w:color w:val="0000FF"/>
      <w:u w:val="single"/>
    </w:rPr>
  </w:style>
  <w:style w:type="paragraph" w:styleId="Funotentext">
    <w:name w:val="footnote text"/>
    <w:basedOn w:val="Standard"/>
    <w:link w:val="FunotentextZchn"/>
    <w:uiPriority w:val="99"/>
    <w:semiHidden/>
    <w:rsid w:val="008602B4"/>
    <w:pPr>
      <w:spacing w:after="0" w:line="240" w:lineRule="auto"/>
    </w:pPr>
    <w:rPr>
      <w:rFonts w:ascii="Arial" w:eastAsia="SimSun" w:hAnsi="Arial"/>
      <w:sz w:val="20"/>
      <w:szCs w:val="20"/>
      <w:lang w:val="en-GB"/>
    </w:rPr>
  </w:style>
  <w:style w:type="character" w:customStyle="1" w:styleId="FunotentextZchn">
    <w:name w:val="Fußnotentext Zchn"/>
    <w:link w:val="Funotentext"/>
    <w:uiPriority w:val="99"/>
    <w:semiHidden/>
    <w:rsid w:val="008602B4"/>
    <w:rPr>
      <w:rFonts w:ascii="Arial" w:eastAsia="SimSun" w:hAnsi="Arial"/>
      <w:lang w:val="en-GB" w:eastAsia="en-US"/>
    </w:rPr>
  </w:style>
  <w:style w:type="character" w:styleId="Funotenzeichen">
    <w:name w:val="footnote reference"/>
    <w:uiPriority w:val="99"/>
    <w:semiHidden/>
    <w:rsid w:val="008602B4"/>
    <w:rPr>
      <w:vertAlign w:val="superscript"/>
    </w:rPr>
  </w:style>
  <w:style w:type="paragraph" w:styleId="Kopfzeile">
    <w:name w:val="header"/>
    <w:basedOn w:val="Standard"/>
    <w:link w:val="KopfzeileZchn"/>
    <w:uiPriority w:val="99"/>
    <w:semiHidden/>
    <w:unhideWhenUsed/>
    <w:rsid w:val="008602B4"/>
    <w:pPr>
      <w:tabs>
        <w:tab w:val="center" w:pos="4536"/>
        <w:tab w:val="right" w:pos="9072"/>
      </w:tabs>
    </w:pPr>
  </w:style>
  <w:style w:type="character" w:customStyle="1" w:styleId="KopfzeileZchn">
    <w:name w:val="Kopfzeile Zchn"/>
    <w:link w:val="Kopfzeile"/>
    <w:uiPriority w:val="99"/>
    <w:semiHidden/>
    <w:rsid w:val="008602B4"/>
    <w:rPr>
      <w:sz w:val="22"/>
      <w:szCs w:val="22"/>
      <w:lang w:val="it-IT" w:eastAsia="en-US"/>
    </w:rPr>
  </w:style>
  <w:style w:type="paragraph" w:styleId="Fuzeile">
    <w:name w:val="footer"/>
    <w:basedOn w:val="Standard"/>
    <w:link w:val="FuzeileZchn"/>
    <w:uiPriority w:val="99"/>
    <w:unhideWhenUsed/>
    <w:rsid w:val="008602B4"/>
    <w:pPr>
      <w:tabs>
        <w:tab w:val="center" w:pos="4536"/>
        <w:tab w:val="right" w:pos="9072"/>
      </w:tabs>
    </w:pPr>
  </w:style>
  <w:style w:type="character" w:customStyle="1" w:styleId="FuzeileZchn">
    <w:name w:val="Fußzeile Zchn"/>
    <w:link w:val="Fuzeile"/>
    <w:uiPriority w:val="99"/>
    <w:rsid w:val="008602B4"/>
    <w:rPr>
      <w:sz w:val="22"/>
      <w:szCs w:val="22"/>
      <w:lang w:val="it-IT" w:eastAsia="en-US"/>
    </w:rPr>
  </w:style>
  <w:style w:type="paragraph" w:styleId="Beschriftung">
    <w:name w:val="caption"/>
    <w:basedOn w:val="Standard"/>
    <w:next w:val="Standard"/>
    <w:uiPriority w:val="35"/>
    <w:semiHidden/>
    <w:unhideWhenUsed/>
    <w:qFormat/>
    <w:rsid w:val="00627A00"/>
    <w:rPr>
      <w:b/>
      <w:bCs/>
      <w:sz w:val="20"/>
      <w:szCs w:val="20"/>
    </w:rPr>
  </w:style>
  <w:style w:type="character" w:customStyle="1" w:styleId="apple-converted-space">
    <w:name w:val="apple-converted-space"/>
    <w:basedOn w:val="Absatz-Standardschriftart"/>
    <w:rsid w:val="000740C3"/>
  </w:style>
  <w:style w:type="paragraph" w:customStyle="1" w:styleId="Default">
    <w:name w:val="Default"/>
    <w:rsid w:val="004E0757"/>
    <w:pPr>
      <w:autoSpaceDE w:val="0"/>
      <w:autoSpaceDN w:val="0"/>
      <w:adjustRightInd w:val="0"/>
    </w:pPr>
    <w:rPr>
      <w:rFonts w:cs="Calibri"/>
      <w:color w:val="000000"/>
      <w:sz w:val="24"/>
      <w:szCs w:val="24"/>
      <w:lang w:val="it-IT"/>
    </w:rPr>
  </w:style>
  <w:style w:type="paragraph" w:styleId="KeinLeerraum">
    <w:name w:val="No Spacing"/>
    <w:uiPriority w:val="1"/>
    <w:qFormat/>
    <w:rsid w:val="009A5B78"/>
    <w:rPr>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663667">
      <w:bodyDiv w:val="1"/>
      <w:marLeft w:val="0"/>
      <w:marRight w:val="0"/>
      <w:marTop w:val="0"/>
      <w:marBottom w:val="0"/>
      <w:divBdr>
        <w:top w:val="none" w:sz="0" w:space="0" w:color="auto"/>
        <w:left w:val="none" w:sz="0" w:space="0" w:color="auto"/>
        <w:bottom w:val="none" w:sz="0" w:space="0" w:color="auto"/>
        <w:right w:val="none" w:sz="0" w:space="0" w:color="auto"/>
      </w:divBdr>
    </w:div>
    <w:div w:id="1345128487">
      <w:bodyDiv w:val="1"/>
      <w:marLeft w:val="0"/>
      <w:marRight w:val="0"/>
      <w:marTop w:val="0"/>
      <w:marBottom w:val="0"/>
      <w:divBdr>
        <w:top w:val="none" w:sz="0" w:space="0" w:color="auto"/>
        <w:left w:val="none" w:sz="0" w:space="0" w:color="auto"/>
        <w:bottom w:val="none" w:sz="0" w:space="0" w:color="auto"/>
        <w:right w:val="none" w:sz="0" w:space="0" w:color="auto"/>
      </w:divBdr>
    </w:div>
    <w:div w:id="1409182970">
      <w:bodyDiv w:val="1"/>
      <w:marLeft w:val="0"/>
      <w:marRight w:val="0"/>
      <w:marTop w:val="0"/>
      <w:marBottom w:val="0"/>
      <w:divBdr>
        <w:top w:val="none" w:sz="0" w:space="0" w:color="auto"/>
        <w:left w:val="none" w:sz="0" w:space="0" w:color="auto"/>
        <w:bottom w:val="none" w:sz="0" w:space="0" w:color="auto"/>
        <w:right w:val="none" w:sz="0" w:space="0" w:color="auto"/>
      </w:divBdr>
      <w:divsChild>
        <w:div w:id="1370959197">
          <w:marLeft w:val="0"/>
          <w:marRight w:val="0"/>
          <w:marTop w:val="0"/>
          <w:marBottom w:val="0"/>
          <w:divBdr>
            <w:top w:val="none" w:sz="0" w:space="0" w:color="auto"/>
            <w:left w:val="none" w:sz="0" w:space="0" w:color="auto"/>
            <w:bottom w:val="none" w:sz="0" w:space="0" w:color="auto"/>
            <w:right w:val="none" w:sz="0" w:space="0" w:color="auto"/>
          </w:divBdr>
        </w:div>
      </w:divsChild>
    </w:div>
    <w:div w:id="1622612032">
      <w:bodyDiv w:val="1"/>
      <w:marLeft w:val="0"/>
      <w:marRight w:val="0"/>
      <w:marTop w:val="0"/>
      <w:marBottom w:val="0"/>
      <w:divBdr>
        <w:top w:val="none" w:sz="0" w:space="0" w:color="auto"/>
        <w:left w:val="none" w:sz="0" w:space="0" w:color="auto"/>
        <w:bottom w:val="none" w:sz="0" w:space="0" w:color="auto"/>
        <w:right w:val="none" w:sz="0" w:space="0" w:color="auto"/>
      </w:divBdr>
    </w:div>
    <w:div w:id="1939169277">
      <w:bodyDiv w:val="1"/>
      <w:marLeft w:val="0"/>
      <w:marRight w:val="0"/>
      <w:marTop w:val="0"/>
      <w:marBottom w:val="0"/>
      <w:divBdr>
        <w:top w:val="none" w:sz="0" w:space="0" w:color="auto"/>
        <w:left w:val="none" w:sz="0" w:space="0" w:color="auto"/>
        <w:bottom w:val="none" w:sz="0" w:space="0" w:color="auto"/>
        <w:right w:val="none" w:sz="0" w:space="0" w:color="auto"/>
      </w:divBdr>
      <w:divsChild>
        <w:div w:id="1318653626">
          <w:marLeft w:val="0"/>
          <w:marRight w:val="0"/>
          <w:marTop w:val="0"/>
          <w:marBottom w:val="0"/>
          <w:divBdr>
            <w:top w:val="none" w:sz="0" w:space="0" w:color="auto"/>
            <w:left w:val="none" w:sz="0" w:space="0" w:color="auto"/>
            <w:bottom w:val="none" w:sz="0" w:space="0" w:color="auto"/>
            <w:right w:val="none" w:sz="0" w:space="0" w:color="auto"/>
          </w:divBdr>
        </w:div>
      </w:divsChild>
    </w:div>
    <w:div w:id="1944533577">
      <w:bodyDiv w:val="1"/>
      <w:marLeft w:val="0"/>
      <w:marRight w:val="0"/>
      <w:marTop w:val="0"/>
      <w:marBottom w:val="0"/>
      <w:divBdr>
        <w:top w:val="none" w:sz="0" w:space="0" w:color="auto"/>
        <w:left w:val="none" w:sz="0" w:space="0" w:color="auto"/>
        <w:bottom w:val="none" w:sz="0" w:space="0" w:color="auto"/>
        <w:right w:val="none" w:sz="0" w:space="0" w:color="auto"/>
      </w:divBdr>
    </w:div>
    <w:div w:id="196156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cs.google.com/forms/d/e/1FAIpQLSeyWYnDrrFW1IM8Wflit27-jfM2-Dszq87sjQeqJh8d4awnTg/viewform?usp=sf_link%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images01.ilvescovado.it/dbimg/articoli/enogastronomia-tramonti-da-vivere-domani-a-saler-17777.jpg"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94992-E922-43D8-8B6B-EB745AB4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1447</Words>
  <Characters>9119</Characters>
  <Application>Microsoft Office Word</Application>
  <DocSecurity>0</DocSecurity>
  <Lines>75</Lines>
  <Paragraphs>21</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10545</CharactersWithSpaces>
  <SharedDoc>false</SharedDoc>
  <HLinks>
    <vt:vector size="12" baseType="variant">
      <vt:variant>
        <vt:i4>3211314</vt:i4>
      </vt:variant>
      <vt:variant>
        <vt:i4>-1</vt:i4>
      </vt:variant>
      <vt:variant>
        <vt:i4>1035</vt:i4>
      </vt:variant>
      <vt:variant>
        <vt:i4>1</vt:i4>
      </vt:variant>
      <vt:variant>
        <vt:lpwstr>http://www.salernomagazine.it/public/uploads/2009/08/tramonti-convento.jpg</vt:lpwstr>
      </vt:variant>
      <vt:variant>
        <vt:lpwstr/>
      </vt:variant>
      <vt:variant>
        <vt:i4>1441872</vt:i4>
      </vt:variant>
      <vt:variant>
        <vt:i4>-1</vt:i4>
      </vt:variant>
      <vt:variant>
        <vt:i4>1036</vt:i4>
      </vt:variant>
      <vt:variant>
        <vt:i4>1</vt:i4>
      </vt:variant>
      <vt:variant>
        <vt:lpwstr>http://www.amalfi-coast-info.com/images/italy-map.jpg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Cornelia</cp:lastModifiedBy>
  <cp:revision>2</cp:revision>
  <dcterms:created xsi:type="dcterms:W3CDTF">2018-03-29T10:19:00Z</dcterms:created>
  <dcterms:modified xsi:type="dcterms:W3CDTF">2018-03-29T10:19:00Z</dcterms:modified>
</cp:coreProperties>
</file>