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87"/>
        <w:tblW w:w="14705" w:type="dxa"/>
        <w:tblLook w:val="04A0" w:firstRow="1" w:lastRow="0" w:firstColumn="1" w:lastColumn="0" w:noHBand="0" w:noVBand="1"/>
      </w:tblPr>
      <w:tblGrid>
        <w:gridCol w:w="2264"/>
        <w:gridCol w:w="3336"/>
        <w:gridCol w:w="2282"/>
        <w:gridCol w:w="2280"/>
        <w:gridCol w:w="2265"/>
        <w:gridCol w:w="2278"/>
      </w:tblGrid>
      <w:tr w:rsidR="009A4C02" w:rsidRPr="009A4C02" w:rsidTr="009A4C02">
        <w:trPr>
          <w:trHeight w:val="93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Arrivals and Welcoming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Learning in general, Learning in EVS and the framework of Erasmus+ </w:t>
            </w:r>
            <w:proofErr w:type="spellStart"/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Existing learning process and tools within the Erasmus+ </w:t>
            </w:r>
            <w:proofErr w:type="spellStart"/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Toolbox for EVS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Better quality in EVS and networking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Departures of participants</w:t>
            </w:r>
          </w:p>
        </w:tc>
      </w:tr>
      <w:tr w:rsidR="009A4C02" w:rsidRPr="009A4C02" w:rsidTr="009A4C02">
        <w:trPr>
          <w:trHeight w:val="36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lang w:val="en-US"/>
              </w:rPr>
              <w:t>Arrival Day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lang w:val="en-US"/>
              </w:rPr>
              <w:t>1. Day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lang w:val="en-US"/>
              </w:rPr>
              <w:t>2. day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lang w:val="en-US"/>
              </w:rPr>
              <w:t>3. day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lang w:val="en-US"/>
              </w:rPr>
              <w:t>4. day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31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</w:t>
            </w:r>
          </w:p>
        </w:tc>
      </w:tr>
      <w:tr w:rsidR="009A4C02" w:rsidRPr="009A4C02" w:rsidTr="009A4C02">
        <w:trPr>
          <w:trHeight w:val="93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Intro &amp; </w:t>
            </w:r>
            <w:proofErr w:type="spellStart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builging</w:t>
            </w:r>
            <w:proofErr w:type="spellEnd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learning community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Learning Cycle of EVS project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Mapping the existing tools &amp; Defining the needs of new learning tools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Presenting the developed and collected tools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36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124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EVS within Erasmus+ </w:t>
            </w:r>
            <w:proofErr w:type="spellStart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Sharing practices of EVS experiences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Youthpass and 8 Key competences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Designing learning tools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Mentorship and supporting EVS volunteer's learning process with the tools developed and explored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36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93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EVS Actors and its Roles and </w:t>
            </w:r>
            <w:proofErr w:type="spellStart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Responsbilities</w:t>
            </w:r>
            <w:proofErr w:type="spellEnd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learning process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Exploring the informal learning opportunities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Development of learning tools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Planning advanced learning process during the service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36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</w:t>
            </w:r>
            <w:bookmarkStart w:id="0" w:name="_GoBack"/>
            <w:bookmarkEnd w:id="0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62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Learning Styles &amp; Non-Formal Learning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Exploring the informal learning opportunities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Development of learning tools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Youthpass, Evaluation, Closing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36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Arrivals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Reflection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Free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Reflection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Free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36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  <w:tr w:rsidR="009A4C02" w:rsidRPr="009A4C02" w:rsidTr="009A4C02">
        <w:trPr>
          <w:trHeight w:val="937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Get to know each other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International evening with the </w:t>
            </w:r>
            <w:proofErr w:type="spellStart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consept</w:t>
            </w:r>
            <w:proofErr w:type="spellEnd"/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Intercultural Learning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Dinner out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Free evening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Goodbye Party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A4C02" w:rsidRPr="009A4C02" w:rsidRDefault="009A4C02" w:rsidP="009A4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4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Departures</w:t>
            </w:r>
          </w:p>
        </w:tc>
      </w:tr>
    </w:tbl>
    <w:p w:rsidR="00257BF4" w:rsidRDefault="00257BF4"/>
    <w:sectPr w:rsidR="00257BF4" w:rsidSect="009A4C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56"/>
    <w:rsid w:val="00257BF4"/>
    <w:rsid w:val="00706C56"/>
    <w:rsid w:val="009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FD1A7-C13C-4867-BC58-4B9F200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ÇETİNKAYA</dc:creator>
  <cp:keywords/>
  <dc:description/>
  <cp:lastModifiedBy>Mehmet ÇETİNKAYA</cp:lastModifiedBy>
  <cp:revision>2</cp:revision>
  <dcterms:created xsi:type="dcterms:W3CDTF">2016-02-23T08:44:00Z</dcterms:created>
  <dcterms:modified xsi:type="dcterms:W3CDTF">2016-02-23T08:45:00Z</dcterms:modified>
</cp:coreProperties>
</file>