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229C9" w:rsidRPr="00AC4202" w:rsidRDefault="000229C9" w:rsidP="00AC4202">
      <w:pPr>
        <w:spacing w:after="0" w:line="360" w:lineRule="auto"/>
        <w:jc w:val="center"/>
        <w:rPr>
          <w:rFonts w:asciiTheme="minorHAnsi" w:hAnsiTheme="minorHAnsi" w:cs="Segoe UI"/>
          <w:b/>
          <w:color w:val="00B050"/>
          <w:lang w:val="en-US"/>
        </w:rPr>
      </w:pPr>
      <w:bookmarkStart w:id="0" w:name="_GoBack"/>
      <w:bookmarkEnd w:id="0"/>
      <w:r w:rsidRPr="00AC4202">
        <w:rPr>
          <w:rFonts w:asciiTheme="minorHAnsi" w:hAnsiTheme="minorHAnsi" w:cs="Segoe UI"/>
          <w:b/>
          <w:color w:val="00B050"/>
          <w:lang w:val="en-US"/>
        </w:rPr>
        <w:t xml:space="preserve">    </w:t>
      </w:r>
    </w:p>
    <w:p w:rsidR="000229C9" w:rsidRPr="00AC4202" w:rsidRDefault="000229C9" w:rsidP="00AC4202">
      <w:pPr>
        <w:spacing w:after="0" w:line="360" w:lineRule="auto"/>
        <w:jc w:val="center"/>
        <w:rPr>
          <w:rFonts w:asciiTheme="minorHAnsi" w:hAnsiTheme="minorHAnsi" w:cs="Segoe UI"/>
          <w:b/>
          <w:sz w:val="32"/>
          <w:szCs w:val="32"/>
          <w:lang w:val="en-US"/>
        </w:rPr>
      </w:pPr>
      <w:r w:rsidRPr="00AC4202">
        <w:rPr>
          <w:rFonts w:asciiTheme="minorHAnsi" w:hAnsiTheme="minorHAnsi" w:cs="Segoe UI"/>
          <w:b/>
          <w:color w:val="00B050"/>
          <w:sz w:val="32"/>
          <w:szCs w:val="32"/>
          <w:lang w:val="en-US"/>
        </w:rPr>
        <w:t xml:space="preserve">“Beyond Taking and Giving” – </w:t>
      </w:r>
      <w:r w:rsidRPr="00AC4202">
        <w:rPr>
          <w:rFonts w:asciiTheme="minorHAnsi" w:hAnsiTheme="minorHAnsi" w:cs="Segoe UI"/>
          <w:b/>
          <w:sz w:val="32"/>
          <w:szCs w:val="32"/>
          <w:lang w:val="en-US"/>
        </w:rPr>
        <w:t>working with volunteers: how to mentor volunteers to own the competencies gained</w:t>
      </w:r>
      <w:r w:rsidRPr="00AC4202">
        <w:rPr>
          <w:rFonts w:asciiTheme="minorHAnsi" w:hAnsiTheme="minorHAnsi" w:cs="Segoe UI"/>
          <w:b/>
          <w:color w:val="FF0000"/>
          <w:sz w:val="32"/>
          <w:szCs w:val="32"/>
          <w:lang w:val="en-US"/>
        </w:rPr>
        <w:t xml:space="preserve"> </w:t>
      </w:r>
      <w:r w:rsidRPr="00AC4202">
        <w:rPr>
          <w:rFonts w:asciiTheme="minorHAnsi" w:hAnsiTheme="minorHAnsi" w:cs="Segoe UI"/>
          <w:b/>
          <w:sz w:val="32"/>
          <w:szCs w:val="32"/>
          <w:lang w:val="en-US"/>
        </w:rPr>
        <w:t xml:space="preserve">from voluntary services and apply them in the </w:t>
      </w:r>
      <w:proofErr w:type="spellStart"/>
      <w:r w:rsidRPr="00AC4202">
        <w:rPr>
          <w:rFonts w:asciiTheme="minorHAnsi" w:hAnsiTheme="minorHAnsi" w:cs="Segoe UI"/>
          <w:b/>
          <w:sz w:val="32"/>
          <w:szCs w:val="32"/>
          <w:lang w:val="en-US"/>
        </w:rPr>
        <w:t>labour</w:t>
      </w:r>
      <w:proofErr w:type="spellEnd"/>
      <w:r w:rsidRPr="00AC4202">
        <w:rPr>
          <w:rFonts w:asciiTheme="minorHAnsi" w:hAnsiTheme="minorHAnsi" w:cs="Segoe UI"/>
          <w:b/>
          <w:sz w:val="32"/>
          <w:szCs w:val="32"/>
          <w:lang w:val="en-US"/>
        </w:rPr>
        <w:t xml:space="preserve"> market</w:t>
      </w:r>
    </w:p>
    <w:p w:rsidR="000229C9" w:rsidRPr="00AC4202" w:rsidRDefault="000229C9" w:rsidP="00AC4202">
      <w:pPr>
        <w:spacing w:after="0" w:line="360" w:lineRule="auto"/>
        <w:jc w:val="center"/>
        <w:rPr>
          <w:rFonts w:asciiTheme="minorHAnsi" w:hAnsiTheme="minorHAnsi"/>
        </w:rPr>
      </w:pPr>
      <w:r w:rsidRPr="00AC4202">
        <w:rPr>
          <w:rFonts w:asciiTheme="minorHAnsi" w:hAnsiTheme="minorHAnsi"/>
        </w:rPr>
        <w:t>10</w:t>
      </w:r>
      <w:r w:rsidRPr="00AC4202">
        <w:rPr>
          <w:rFonts w:asciiTheme="minorHAnsi" w:hAnsiTheme="minorHAnsi"/>
          <w:vertAlign w:val="superscript"/>
        </w:rPr>
        <w:t>th</w:t>
      </w:r>
      <w:r w:rsidRPr="00AC4202">
        <w:rPr>
          <w:rFonts w:asciiTheme="minorHAnsi" w:hAnsiTheme="minorHAnsi"/>
        </w:rPr>
        <w:t xml:space="preserve"> – 19</w:t>
      </w:r>
      <w:r w:rsidRPr="00AC4202">
        <w:rPr>
          <w:rFonts w:asciiTheme="minorHAnsi" w:hAnsiTheme="minorHAnsi"/>
          <w:vertAlign w:val="superscript"/>
        </w:rPr>
        <w:t>th</w:t>
      </w:r>
      <w:r w:rsidRPr="00AC4202">
        <w:rPr>
          <w:rFonts w:asciiTheme="minorHAnsi" w:hAnsiTheme="minorHAnsi"/>
        </w:rPr>
        <w:t xml:space="preserve"> of September, 2015</w:t>
      </w:r>
    </w:p>
    <w:p w:rsidR="000229C9" w:rsidRPr="00AC4202" w:rsidRDefault="000229C9" w:rsidP="00AC4202">
      <w:pPr>
        <w:spacing w:after="0" w:line="360" w:lineRule="auto"/>
        <w:jc w:val="center"/>
        <w:rPr>
          <w:rFonts w:asciiTheme="minorHAnsi" w:hAnsiTheme="minorHAnsi"/>
        </w:rPr>
      </w:pPr>
      <w:r w:rsidRPr="00AC4202">
        <w:rPr>
          <w:rFonts w:asciiTheme="minorHAnsi" w:hAnsiTheme="minorHAnsi"/>
        </w:rPr>
        <w:t>Lithuania</w:t>
      </w:r>
    </w:p>
    <w:p w:rsidR="002B35F0" w:rsidRPr="00AC4202" w:rsidRDefault="002B35F0" w:rsidP="00AC4202">
      <w:pPr>
        <w:shd w:val="clear" w:color="auto" w:fill="FFFFFF"/>
        <w:suppressAutoHyphens w:val="0"/>
        <w:spacing w:after="0" w:line="360" w:lineRule="auto"/>
        <w:rPr>
          <w:rFonts w:asciiTheme="minorHAnsi" w:hAnsiTheme="minorHAnsi" w:cs="Arial"/>
          <w:color w:val="000000"/>
          <w:lang w:val="en-IE"/>
        </w:rPr>
      </w:pPr>
    </w:p>
    <w:p w:rsidR="003C79BC" w:rsidRPr="005F2D81" w:rsidRDefault="00203C12" w:rsidP="00AC4202">
      <w:pPr>
        <w:shd w:val="clear" w:color="auto" w:fill="FFFFFF"/>
        <w:suppressAutoHyphens w:val="0"/>
        <w:spacing w:after="0" w:line="360" w:lineRule="auto"/>
        <w:rPr>
          <w:rFonts w:ascii="Times New Roman" w:hAnsi="Times New Roman" w:cs="Arial"/>
          <w:color w:val="000000"/>
          <w:lang w:val="en-IE"/>
        </w:rPr>
      </w:pPr>
      <w:r w:rsidRPr="00AC4202">
        <w:rPr>
          <w:rFonts w:asciiTheme="minorHAnsi" w:hAnsiTheme="minorHAnsi" w:cs="Arial"/>
          <w:color w:val="000000"/>
          <w:lang w:val="en-IE"/>
        </w:rPr>
        <w:t>MALTOS ORDINO PAGALBOS TARNYBA (MOPT)</w:t>
      </w:r>
      <w:r w:rsidR="006E0284" w:rsidRPr="00AC4202">
        <w:rPr>
          <w:rFonts w:asciiTheme="minorHAnsi" w:hAnsiTheme="minorHAnsi" w:cs="Arial"/>
          <w:color w:val="000000"/>
          <w:lang w:val="en-IE"/>
        </w:rPr>
        <w:t xml:space="preserve"> from L</w:t>
      </w:r>
      <w:r w:rsidR="005F2D81">
        <w:rPr>
          <w:rFonts w:asciiTheme="minorHAnsi" w:hAnsiTheme="minorHAnsi" w:cs="Arial"/>
          <w:color w:val="000000"/>
          <w:lang w:val="en-IE"/>
        </w:rPr>
        <w:t>ithuania together with</w:t>
      </w:r>
      <w:r w:rsidR="005F2D81">
        <w:rPr>
          <w:rFonts w:ascii="Times New Roman" w:hAnsi="Times New Roman" w:cs="Arial"/>
          <w:color w:val="000000"/>
          <w:lang w:val="en-IE"/>
        </w:rPr>
        <w:t xml:space="preserve"> partner organisations from</w:t>
      </w:r>
      <w:r w:rsidR="006E0284" w:rsidRPr="00AC4202">
        <w:rPr>
          <w:rFonts w:asciiTheme="minorHAnsi" w:hAnsiTheme="minorHAnsi" w:cs="Arial"/>
          <w:color w:val="000000"/>
          <w:lang w:val="en-IE"/>
        </w:rPr>
        <w:t>:</w:t>
      </w:r>
    </w:p>
    <w:p w:rsidR="003C79BC" w:rsidRPr="00AC4202" w:rsidRDefault="002F5B83" w:rsidP="00AC4202">
      <w:pPr>
        <w:pStyle w:val="ListParagraph"/>
        <w:numPr>
          <w:ilvl w:val="0"/>
          <w:numId w:val="1"/>
        </w:numPr>
        <w:shd w:val="clear" w:color="auto" w:fill="FFFFFF"/>
        <w:suppressAutoHyphens w:val="0"/>
        <w:spacing w:after="0" w:line="360" w:lineRule="auto"/>
        <w:rPr>
          <w:rFonts w:asciiTheme="minorHAnsi" w:hAnsiTheme="minorHAnsi" w:cs="Arial"/>
          <w:color w:val="000000"/>
          <w:lang w:val="en-IE"/>
        </w:rPr>
      </w:pPr>
      <w:r w:rsidRPr="00AC4202">
        <w:rPr>
          <w:rFonts w:asciiTheme="minorHAnsi" w:hAnsiTheme="minorHAnsi" w:cs="Arial"/>
          <w:color w:val="000000"/>
          <w:lang w:val="en-IE"/>
        </w:rPr>
        <w:t xml:space="preserve">Latvia </w:t>
      </w:r>
    </w:p>
    <w:p w:rsidR="00203C12" w:rsidRPr="00AC4202" w:rsidRDefault="00203C12" w:rsidP="00AC4202">
      <w:pPr>
        <w:pStyle w:val="ListParagraph"/>
        <w:numPr>
          <w:ilvl w:val="0"/>
          <w:numId w:val="1"/>
        </w:numPr>
        <w:shd w:val="clear" w:color="auto" w:fill="FFFFFF"/>
        <w:suppressAutoHyphens w:val="0"/>
        <w:spacing w:after="0" w:line="360" w:lineRule="auto"/>
        <w:rPr>
          <w:rFonts w:asciiTheme="minorHAnsi" w:hAnsiTheme="minorHAnsi" w:cs="Arial"/>
          <w:color w:val="000000"/>
          <w:lang w:val="en-IE"/>
        </w:rPr>
      </w:pPr>
      <w:r w:rsidRPr="00AC4202">
        <w:rPr>
          <w:rFonts w:asciiTheme="minorHAnsi" w:hAnsiTheme="minorHAnsi" w:cs="Arial"/>
          <w:color w:val="000000"/>
          <w:lang w:val="en-IE"/>
        </w:rPr>
        <w:t>Iceland</w:t>
      </w:r>
    </w:p>
    <w:p w:rsidR="00203C12" w:rsidRPr="00AC4202" w:rsidRDefault="00203C12" w:rsidP="00AC4202">
      <w:pPr>
        <w:pStyle w:val="ListParagraph"/>
        <w:numPr>
          <w:ilvl w:val="0"/>
          <w:numId w:val="1"/>
        </w:numPr>
        <w:shd w:val="clear" w:color="auto" w:fill="FFFFFF"/>
        <w:suppressAutoHyphens w:val="0"/>
        <w:spacing w:after="0" w:line="360" w:lineRule="auto"/>
        <w:rPr>
          <w:rFonts w:asciiTheme="minorHAnsi" w:hAnsiTheme="minorHAnsi" w:cs="Arial"/>
          <w:color w:val="000000"/>
          <w:lang w:val="en-IE"/>
        </w:rPr>
      </w:pPr>
      <w:r w:rsidRPr="00AC4202">
        <w:rPr>
          <w:rFonts w:asciiTheme="minorHAnsi" w:hAnsiTheme="minorHAnsi" w:cs="Arial"/>
          <w:color w:val="000000"/>
          <w:lang w:val="en-IE"/>
        </w:rPr>
        <w:t>Italy</w:t>
      </w:r>
    </w:p>
    <w:p w:rsidR="00203C12" w:rsidRPr="00AC4202" w:rsidRDefault="00D41B30" w:rsidP="00AC4202">
      <w:pPr>
        <w:pStyle w:val="ListParagraph"/>
        <w:numPr>
          <w:ilvl w:val="0"/>
          <w:numId w:val="1"/>
        </w:numPr>
        <w:shd w:val="clear" w:color="auto" w:fill="FFFFFF"/>
        <w:suppressAutoHyphens w:val="0"/>
        <w:spacing w:after="0" w:line="360" w:lineRule="auto"/>
        <w:rPr>
          <w:rFonts w:asciiTheme="minorHAnsi" w:hAnsiTheme="minorHAnsi" w:cs="Arial"/>
          <w:color w:val="000000"/>
          <w:lang w:val="en-IE"/>
        </w:rPr>
      </w:pPr>
      <w:r w:rsidRPr="00AC4202">
        <w:rPr>
          <w:rFonts w:asciiTheme="minorHAnsi" w:hAnsiTheme="minorHAnsi" w:cs="Arial"/>
          <w:color w:val="000000"/>
          <w:lang w:val="en-IE"/>
        </w:rPr>
        <w:t>Romania</w:t>
      </w:r>
    </w:p>
    <w:p w:rsidR="00203C12" w:rsidRPr="00AC4202" w:rsidRDefault="00D41B30" w:rsidP="00AC4202">
      <w:pPr>
        <w:pStyle w:val="ListParagraph"/>
        <w:numPr>
          <w:ilvl w:val="0"/>
          <w:numId w:val="1"/>
        </w:numPr>
        <w:shd w:val="clear" w:color="auto" w:fill="FFFFFF"/>
        <w:suppressAutoHyphens w:val="0"/>
        <w:spacing w:after="0" w:line="360" w:lineRule="auto"/>
        <w:rPr>
          <w:rFonts w:asciiTheme="minorHAnsi" w:hAnsiTheme="minorHAnsi" w:cs="Arial"/>
          <w:color w:val="000000"/>
          <w:lang w:val="en-IE"/>
        </w:rPr>
      </w:pPr>
      <w:r w:rsidRPr="00AC4202">
        <w:rPr>
          <w:rFonts w:asciiTheme="minorHAnsi" w:hAnsiTheme="minorHAnsi" w:cs="Arial"/>
          <w:color w:val="000000"/>
          <w:lang w:val="en-IE"/>
        </w:rPr>
        <w:t>Estonia</w:t>
      </w:r>
    </w:p>
    <w:p w:rsidR="00203C12" w:rsidRPr="00AC4202" w:rsidRDefault="00203C12" w:rsidP="00AC4202">
      <w:pPr>
        <w:pStyle w:val="ListParagraph"/>
        <w:numPr>
          <w:ilvl w:val="0"/>
          <w:numId w:val="1"/>
        </w:numPr>
        <w:shd w:val="clear" w:color="auto" w:fill="FFFFFF"/>
        <w:suppressAutoHyphens w:val="0"/>
        <w:spacing w:after="0" w:line="360" w:lineRule="auto"/>
        <w:rPr>
          <w:rFonts w:asciiTheme="minorHAnsi" w:hAnsiTheme="minorHAnsi" w:cs="Arial"/>
          <w:color w:val="000000"/>
          <w:lang w:val="en-IE"/>
        </w:rPr>
      </w:pPr>
      <w:r w:rsidRPr="00AC4202">
        <w:rPr>
          <w:rFonts w:asciiTheme="minorHAnsi" w:hAnsiTheme="minorHAnsi" w:cs="Arial"/>
          <w:color w:val="000000"/>
          <w:lang w:val="en-IE"/>
        </w:rPr>
        <w:t>Turkey</w:t>
      </w:r>
    </w:p>
    <w:p w:rsidR="00B54CCC" w:rsidRPr="00AC4202" w:rsidRDefault="00203C12" w:rsidP="00AC4202">
      <w:pPr>
        <w:pStyle w:val="ListParagraph"/>
        <w:numPr>
          <w:ilvl w:val="0"/>
          <w:numId w:val="1"/>
        </w:numPr>
        <w:shd w:val="clear" w:color="auto" w:fill="FFFFFF"/>
        <w:suppressAutoHyphens w:val="0"/>
        <w:spacing w:after="0" w:line="360" w:lineRule="auto"/>
        <w:rPr>
          <w:rFonts w:asciiTheme="minorHAnsi" w:hAnsiTheme="minorHAnsi" w:cs="Arial"/>
          <w:color w:val="000000"/>
          <w:lang w:val="en-IE"/>
        </w:rPr>
      </w:pPr>
      <w:r w:rsidRPr="00AC4202">
        <w:rPr>
          <w:rFonts w:asciiTheme="minorHAnsi" w:hAnsiTheme="minorHAnsi" w:cs="Arial"/>
          <w:color w:val="000000"/>
          <w:lang w:val="en-IE"/>
        </w:rPr>
        <w:t>Hungary</w:t>
      </w:r>
      <w:r w:rsidR="00B54CCC" w:rsidRPr="00AC4202">
        <w:rPr>
          <w:rFonts w:asciiTheme="minorHAnsi" w:hAnsiTheme="minorHAnsi" w:cs="Arial"/>
          <w:color w:val="000000"/>
          <w:lang w:val="en-IE"/>
        </w:rPr>
        <w:tab/>
      </w:r>
      <w:r w:rsidR="00B54CCC" w:rsidRPr="00AC4202">
        <w:rPr>
          <w:rFonts w:asciiTheme="minorHAnsi" w:hAnsiTheme="minorHAnsi" w:cs="Arial"/>
          <w:color w:val="000000"/>
          <w:lang w:val="en-IE"/>
        </w:rPr>
        <w:tab/>
      </w:r>
      <w:r w:rsidR="00B54CCC" w:rsidRPr="00AC4202">
        <w:rPr>
          <w:rFonts w:asciiTheme="minorHAnsi" w:hAnsiTheme="minorHAnsi" w:cs="Arial"/>
          <w:color w:val="000000"/>
          <w:lang w:val="en-IE"/>
        </w:rPr>
        <w:tab/>
      </w:r>
    </w:p>
    <w:p w:rsidR="00BD1181" w:rsidRPr="00AC4202" w:rsidRDefault="006E0284" w:rsidP="00AC4202">
      <w:pPr>
        <w:pStyle w:val="ListParagraph"/>
        <w:shd w:val="clear" w:color="auto" w:fill="FFFFFF"/>
        <w:suppressAutoHyphens w:val="0"/>
        <w:spacing w:after="0" w:line="360" w:lineRule="auto"/>
        <w:ind w:left="0"/>
        <w:rPr>
          <w:rFonts w:asciiTheme="minorHAnsi" w:hAnsiTheme="minorHAnsi" w:cs="Arial"/>
          <w:color w:val="000000"/>
          <w:lang w:val="en-IE"/>
        </w:rPr>
      </w:pPr>
      <w:r w:rsidRPr="00AC4202">
        <w:rPr>
          <w:rFonts w:asciiTheme="minorHAnsi" w:hAnsiTheme="minorHAnsi" w:cs="Arial"/>
          <w:color w:val="000000"/>
          <w:lang w:val="en-IE"/>
        </w:rPr>
        <w:t>are orga</w:t>
      </w:r>
      <w:r w:rsidR="002F5B83" w:rsidRPr="00AC4202">
        <w:rPr>
          <w:rFonts w:asciiTheme="minorHAnsi" w:hAnsiTheme="minorHAnsi" w:cs="Arial"/>
          <w:color w:val="000000"/>
          <w:lang w:val="en-IE"/>
        </w:rPr>
        <w:t>nizing</w:t>
      </w:r>
      <w:r w:rsidR="003C79BC" w:rsidRPr="00AC4202">
        <w:rPr>
          <w:rFonts w:asciiTheme="minorHAnsi" w:hAnsiTheme="minorHAnsi" w:cs="Arial"/>
          <w:color w:val="000000"/>
          <w:lang w:val="en-IE"/>
        </w:rPr>
        <w:t xml:space="preserve"> an international</w:t>
      </w:r>
      <w:r w:rsidR="002F5B83" w:rsidRPr="00AC4202">
        <w:rPr>
          <w:rFonts w:asciiTheme="minorHAnsi" w:hAnsiTheme="minorHAnsi" w:cs="Arial"/>
          <w:color w:val="000000"/>
          <w:lang w:val="en-IE"/>
        </w:rPr>
        <w:t xml:space="preserve"> training course </w:t>
      </w:r>
      <w:r w:rsidR="00203C12" w:rsidRPr="00AC4202">
        <w:rPr>
          <w:rFonts w:asciiTheme="minorHAnsi" w:hAnsiTheme="minorHAnsi" w:cs="Arial"/>
          <w:color w:val="000000"/>
          <w:lang w:val="en-IE"/>
        </w:rPr>
        <w:t xml:space="preserve">““Beyond Taking and Giving” – working with volunteers: how to mentor volunteers to own the competencies gained from voluntary services and apply them in the labour market” </w:t>
      </w:r>
      <w:r w:rsidRPr="00AC4202">
        <w:rPr>
          <w:rFonts w:asciiTheme="minorHAnsi" w:hAnsiTheme="minorHAnsi" w:cs="Arial"/>
          <w:color w:val="000000"/>
          <w:lang w:val="en-IE"/>
        </w:rPr>
        <w:t xml:space="preserve">in Lithuania. Project is funded by </w:t>
      </w:r>
      <w:r w:rsidR="007A498F" w:rsidRPr="00AC4202">
        <w:rPr>
          <w:rFonts w:asciiTheme="minorHAnsi" w:hAnsiTheme="minorHAnsi" w:cs="Arial"/>
          <w:color w:val="000000"/>
          <w:lang w:val="en-IE"/>
        </w:rPr>
        <w:t>“</w:t>
      </w:r>
      <w:r w:rsidR="002F5B83" w:rsidRPr="00AC4202">
        <w:rPr>
          <w:rFonts w:asciiTheme="minorHAnsi" w:hAnsiTheme="minorHAnsi" w:cs="Arial"/>
          <w:color w:val="000000"/>
          <w:lang w:val="en-IE"/>
        </w:rPr>
        <w:t>Erasmus+</w:t>
      </w:r>
      <w:r w:rsidR="007A498F" w:rsidRPr="00AC4202">
        <w:rPr>
          <w:rFonts w:asciiTheme="minorHAnsi" w:hAnsiTheme="minorHAnsi" w:cs="Arial"/>
          <w:color w:val="000000"/>
          <w:lang w:val="en-IE"/>
        </w:rPr>
        <w:t>”</w:t>
      </w:r>
      <w:r w:rsidRPr="00AC4202">
        <w:rPr>
          <w:rFonts w:asciiTheme="minorHAnsi" w:hAnsiTheme="minorHAnsi" w:cs="Arial"/>
          <w:color w:val="000000"/>
          <w:lang w:val="en-IE"/>
        </w:rPr>
        <w:t xml:space="preserve"> program</w:t>
      </w:r>
      <w:r w:rsidR="00CA311B" w:rsidRPr="00AC4202">
        <w:rPr>
          <w:rFonts w:asciiTheme="minorHAnsi" w:hAnsiTheme="minorHAnsi" w:cs="Arial"/>
          <w:color w:val="000000"/>
          <w:lang w:val="en-IE"/>
        </w:rPr>
        <w:t>me</w:t>
      </w:r>
      <w:r w:rsidRPr="00AC4202">
        <w:rPr>
          <w:rFonts w:asciiTheme="minorHAnsi" w:hAnsiTheme="minorHAnsi" w:cs="Arial"/>
          <w:color w:val="000000"/>
          <w:lang w:val="en-IE"/>
        </w:rPr>
        <w:t>.</w:t>
      </w:r>
    </w:p>
    <w:p w:rsidR="00204525" w:rsidRPr="00AC4202" w:rsidRDefault="00204525" w:rsidP="00AC4202">
      <w:pPr>
        <w:spacing w:after="0" w:line="360" w:lineRule="auto"/>
        <w:jc w:val="both"/>
        <w:rPr>
          <w:rFonts w:asciiTheme="minorHAnsi" w:hAnsiTheme="minorHAnsi" w:cs="Calibri"/>
        </w:rPr>
      </w:pPr>
      <w:r w:rsidRPr="00AC4202">
        <w:rPr>
          <w:rFonts w:asciiTheme="minorHAnsi" w:hAnsiTheme="minorHAnsi"/>
          <w:b/>
          <w:color w:val="00B050"/>
        </w:rPr>
        <w:t>Dates:</w:t>
      </w:r>
      <w:r w:rsidRPr="00AC4202">
        <w:rPr>
          <w:rFonts w:asciiTheme="minorHAnsi" w:hAnsiTheme="minorHAnsi" w:cs="Calibri"/>
          <w:color w:val="00B050"/>
        </w:rPr>
        <w:t xml:space="preserve"> </w:t>
      </w:r>
      <w:r w:rsidR="00203C12" w:rsidRPr="00AC4202">
        <w:rPr>
          <w:rFonts w:asciiTheme="minorHAnsi" w:hAnsiTheme="minorHAnsi" w:cs="Calibri"/>
        </w:rPr>
        <w:t>Arrival day, 10</w:t>
      </w:r>
      <w:r w:rsidRPr="00AC4202">
        <w:rPr>
          <w:rFonts w:asciiTheme="minorHAnsi" w:hAnsiTheme="minorHAnsi" w:cs="Calibri"/>
          <w:vertAlign w:val="superscript"/>
        </w:rPr>
        <w:t>th</w:t>
      </w:r>
      <w:r w:rsidR="00203C12" w:rsidRPr="00AC4202">
        <w:rPr>
          <w:rFonts w:asciiTheme="minorHAnsi" w:hAnsiTheme="minorHAnsi" w:cs="Calibri"/>
        </w:rPr>
        <w:t xml:space="preserve"> of September – departure day, 19</w:t>
      </w:r>
      <w:r w:rsidRPr="00AC4202">
        <w:rPr>
          <w:rFonts w:asciiTheme="minorHAnsi" w:hAnsiTheme="minorHAnsi" w:cs="Calibri"/>
          <w:vertAlign w:val="superscript"/>
        </w:rPr>
        <w:t>th</w:t>
      </w:r>
      <w:r w:rsidR="00203C12" w:rsidRPr="00AC4202">
        <w:rPr>
          <w:rFonts w:asciiTheme="minorHAnsi" w:hAnsiTheme="minorHAnsi" w:cs="Calibri"/>
        </w:rPr>
        <w:t xml:space="preserve"> of September</w:t>
      </w:r>
      <w:r w:rsidR="00F602F6" w:rsidRPr="00AC4202">
        <w:rPr>
          <w:rFonts w:asciiTheme="minorHAnsi" w:hAnsiTheme="minorHAnsi" w:cs="Calibri"/>
        </w:rPr>
        <w:t>,</w:t>
      </w:r>
      <w:r w:rsidR="00203C12" w:rsidRPr="00AC4202">
        <w:rPr>
          <w:rFonts w:asciiTheme="minorHAnsi" w:hAnsiTheme="minorHAnsi" w:cs="Calibri"/>
        </w:rPr>
        <w:t xml:space="preserve"> 2015</w:t>
      </w:r>
      <w:r w:rsidRPr="00AC4202">
        <w:rPr>
          <w:rFonts w:asciiTheme="minorHAnsi" w:hAnsiTheme="minorHAnsi" w:cs="Calibri"/>
        </w:rPr>
        <w:t>.</w:t>
      </w:r>
    </w:p>
    <w:p w:rsidR="00204525" w:rsidRPr="005F2D81" w:rsidRDefault="00204525" w:rsidP="00AC4202">
      <w:pPr>
        <w:spacing w:after="0" w:line="360" w:lineRule="auto"/>
        <w:jc w:val="both"/>
        <w:rPr>
          <w:rFonts w:ascii="Times New Roman" w:hAnsi="Times New Roman" w:cs="Calibri"/>
          <w:lang w:val="lt-LT"/>
        </w:rPr>
      </w:pPr>
      <w:r w:rsidRPr="00AC4202">
        <w:rPr>
          <w:rFonts w:asciiTheme="minorHAnsi" w:hAnsiTheme="minorHAnsi"/>
          <w:b/>
          <w:color w:val="00B050"/>
        </w:rPr>
        <w:t>Venue:</w:t>
      </w:r>
      <w:r w:rsidRPr="00AC4202">
        <w:rPr>
          <w:rFonts w:asciiTheme="minorHAnsi" w:hAnsiTheme="minorHAnsi" w:cs="Calibri"/>
          <w:color w:val="C45911" w:themeColor="accent2" w:themeShade="BF"/>
        </w:rPr>
        <w:t xml:space="preserve"> </w:t>
      </w:r>
      <w:r w:rsidRPr="00AC4202">
        <w:rPr>
          <w:rFonts w:asciiTheme="minorHAnsi" w:hAnsiTheme="minorHAnsi" w:cs="Calibri"/>
        </w:rPr>
        <w:t>T</w:t>
      </w:r>
      <w:r w:rsidR="00022EBC" w:rsidRPr="00AC4202">
        <w:rPr>
          <w:rFonts w:asciiTheme="minorHAnsi" w:hAnsiTheme="minorHAnsi" w:cs="Calibri"/>
        </w:rPr>
        <w:t>raining centre near Vilnius</w:t>
      </w:r>
    </w:p>
    <w:p w:rsidR="00022EBC" w:rsidRPr="00AC4202" w:rsidRDefault="00204525" w:rsidP="00AC4202">
      <w:pPr>
        <w:spacing w:after="0" w:line="360" w:lineRule="auto"/>
        <w:jc w:val="both"/>
        <w:rPr>
          <w:rFonts w:asciiTheme="minorHAnsi" w:hAnsiTheme="minorHAnsi" w:cs="Calibri"/>
        </w:rPr>
      </w:pPr>
      <w:r w:rsidRPr="00AC4202">
        <w:rPr>
          <w:rFonts w:asciiTheme="minorHAnsi" w:hAnsiTheme="minorHAnsi"/>
          <w:b/>
          <w:color w:val="00B050"/>
        </w:rPr>
        <w:t>Deadline for participants to apply:</w:t>
      </w:r>
      <w:r w:rsidRPr="00AC4202">
        <w:rPr>
          <w:rFonts w:asciiTheme="minorHAnsi" w:hAnsiTheme="minorHAnsi" w:cs="Calibri"/>
          <w:b/>
          <w:color w:val="C45911" w:themeColor="accent2" w:themeShade="BF"/>
        </w:rPr>
        <w:t xml:space="preserve"> </w:t>
      </w:r>
      <w:r w:rsidR="005F2D81">
        <w:rPr>
          <w:rFonts w:ascii="Times New Roman" w:hAnsi="Times New Roman" w:cs="Calibri"/>
          <w:b/>
          <w:color w:val="C00000"/>
        </w:rPr>
        <w:t>21</w:t>
      </w:r>
      <w:r w:rsidR="005F2D81">
        <w:rPr>
          <w:rFonts w:asciiTheme="minorHAnsi" w:hAnsiTheme="minorHAnsi" w:cs="Calibri"/>
          <w:b/>
          <w:color w:val="C00000"/>
          <w:vertAlign w:val="superscript"/>
        </w:rPr>
        <w:t>st</w:t>
      </w:r>
      <w:r w:rsidR="00022EBC" w:rsidRPr="00AC4202">
        <w:rPr>
          <w:rFonts w:asciiTheme="minorHAnsi" w:hAnsiTheme="minorHAnsi" w:cs="Calibri"/>
          <w:b/>
          <w:color w:val="C00000"/>
        </w:rPr>
        <w:t xml:space="preserve"> of </w:t>
      </w:r>
      <w:proofErr w:type="gramStart"/>
      <w:r w:rsidR="00022EBC" w:rsidRPr="00AC4202">
        <w:rPr>
          <w:rFonts w:asciiTheme="minorHAnsi" w:hAnsiTheme="minorHAnsi" w:cs="Calibri"/>
          <w:b/>
          <w:color w:val="C00000"/>
        </w:rPr>
        <w:t>July</w:t>
      </w:r>
      <w:r w:rsidRPr="00AC4202">
        <w:rPr>
          <w:rFonts w:asciiTheme="minorHAnsi" w:hAnsiTheme="minorHAnsi" w:cs="Calibri"/>
          <w:b/>
          <w:color w:val="C00000"/>
        </w:rPr>
        <w:t>,</w:t>
      </w:r>
      <w:proofErr w:type="gramEnd"/>
      <w:r w:rsidRPr="00AC4202">
        <w:rPr>
          <w:rFonts w:asciiTheme="minorHAnsi" w:hAnsiTheme="minorHAnsi" w:cs="Calibri"/>
          <w:b/>
          <w:color w:val="C00000"/>
        </w:rPr>
        <w:t xml:space="preserve"> 201</w:t>
      </w:r>
      <w:r w:rsidR="00B54CCC" w:rsidRPr="00AC4202">
        <w:rPr>
          <w:rFonts w:asciiTheme="minorHAnsi" w:hAnsiTheme="minorHAnsi" w:cs="Calibri"/>
          <w:b/>
          <w:color w:val="C00000"/>
        </w:rPr>
        <w:t>5</w:t>
      </w:r>
      <w:r w:rsidR="00AC4202">
        <w:rPr>
          <w:rFonts w:asciiTheme="minorHAnsi" w:hAnsiTheme="minorHAnsi" w:cs="Calibri"/>
          <w:b/>
          <w:color w:val="C00000"/>
        </w:rPr>
        <w:t>.</w:t>
      </w:r>
      <w:r w:rsidRPr="00AC4202">
        <w:rPr>
          <w:rFonts w:asciiTheme="minorHAnsi" w:hAnsiTheme="minorHAnsi" w:cs="Calibri"/>
        </w:rPr>
        <w:t xml:space="preserve"> </w:t>
      </w:r>
    </w:p>
    <w:p w:rsidR="007F0A59" w:rsidRPr="00AC4202" w:rsidRDefault="007F0A59" w:rsidP="00AC4202">
      <w:pPr>
        <w:pStyle w:val="Heading1"/>
        <w:shd w:val="clear" w:color="auto" w:fill="00B050"/>
        <w:spacing w:line="360" w:lineRule="auto"/>
        <w:ind w:left="0"/>
        <w:rPr>
          <w:rFonts w:asciiTheme="minorHAnsi" w:hAnsiTheme="minorHAnsi" w:cs="Calibri"/>
          <w:b/>
          <w:i w:val="0"/>
          <w:color w:val="FFFFFF" w:themeColor="background1"/>
          <w:sz w:val="24"/>
          <w:szCs w:val="24"/>
          <w:u w:val="none"/>
          <w:lang w:val="lt-LT"/>
        </w:rPr>
      </w:pPr>
      <w:r w:rsidRPr="00AC4202">
        <w:rPr>
          <w:rFonts w:asciiTheme="minorHAnsi" w:hAnsiTheme="minorHAnsi" w:cs="Calibri"/>
          <w:b/>
          <w:i w:val="0"/>
          <w:color w:val="FFFFFF" w:themeColor="background1"/>
          <w:sz w:val="24"/>
          <w:szCs w:val="24"/>
          <w:u w:val="none"/>
          <w:lang w:val="en-US"/>
        </w:rPr>
        <w:t>Introduction to the training course and methodology</w:t>
      </w:r>
    </w:p>
    <w:p w:rsidR="00BD624B" w:rsidRPr="00AC4202" w:rsidRDefault="00BD624B" w:rsidP="00AC4202">
      <w:pPr>
        <w:widowControl w:val="0"/>
        <w:spacing w:after="0" w:line="360" w:lineRule="auto"/>
        <w:rPr>
          <w:rFonts w:asciiTheme="minorHAnsi" w:hAnsiTheme="minorHAnsi" w:cs="Tahoma"/>
          <w:b/>
          <w:bCs/>
          <w:color w:val="00B050"/>
          <w:lang w:val="en-US"/>
        </w:rPr>
      </w:pPr>
    </w:p>
    <w:p w:rsidR="00BD624B" w:rsidRPr="00AC4202" w:rsidRDefault="00BD624B" w:rsidP="00AC4202">
      <w:pPr>
        <w:widowControl w:val="0"/>
        <w:spacing w:after="0" w:line="360" w:lineRule="auto"/>
        <w:rPr>
          <w:rFonts w:asciiTheme="minorHAnsi" w:hAnsiTheme="minorHAnsi" w:cs="Tahoma"/>
          <w:b/>
          <w:bCs/>
          <w:color w:val="00B050"/>
          <w:lang w:val="en-US"/>
        </w:rPr>
      </w:pPr>
      <w:r w:rsidRPr="00AC4202">
        <w:rPr>
          <w:rFonts w:asciiTheme="minorHAnsi" w:hAnsiTheme="minorHAnsi" w:cs="Tahoma"/>
          <w:b/>
          <w:bCs/>
          <w:color w:val="00B050"/>
          <w:lang w:val="en-US"/>
        </w:rPr>
        <w:t xml:space="preserve">Origin of the idea </w:t>
      </w:r>
    </w:p>
    <w:p w:rsidR="00BD624B" w:rsidRPr="00AC4202" w:rsidRDefault="00777732" w:rsidP="00AC4202">
      <w:pPr>
        <w:widowControl w:val="0"/>
        <w:autoSpaceDE w:val="0"/>
        <w:autoSpaceDN w:val="0"/>
        <w:adjustRightInd w:val="0"/>
        <w:spacing w:after="0" w:line="360" w:lineRule="auto"/>
        <w:jc w:val="both"/>
        <w:rPr>
          <w:rFonts w:asciiTheme="minorHAnsi" w:hAnsiTheme="minorHAnsi" w:cs="Arial"/>
          <w:color w:val="000000"/>
          <w:lang w:val="en-IE"/>
        </w:rPr>
      </w:pPr>
      <w:r w:rsidRPr="00AC4202">
        <w:rPr>
          <w:rFonts w:asciiTheme="minorHAnsi" w:hAnsiTheme="minorHAnsi" w:cs="Arial"/>
          <w:color w:val="000000"/>
          <w:lang w:val="en-IE"/>
        </w:rPr>
        <w:t>The youth unemployment rate in the EU remains high and the forecast shows little promise of this trend changing in the near future. On the other hand, employers report trouble finding employees with necessary competencies.  One angle from which to address this situation could be incidence and utility of volunteering. Besides being valuable for society, volunteering can often serve as an accelerator of a person’s career development. In order for volunteering to be most useful for the different stakeholders involved including the volunteers themselves, volunteering organizations, employers and society as a whole, with the help of coordinators, volunteers should be aware of the competencies gained and be able to apply them in the labo</w:t>
      </w:r>
      <w:r w:rsidR="008C50C2">
        <w:rPr>
          <w:rFonts w:asciiTheme="minorHAnsi" w:hAnsiTheme="minorHAnsi" w:cs="Arial"/>
          <w:color w:val="000000"/>
          <w:lang w:val="en-IE"/>
        </w:rPr>
        <w:t>u</w:t>
      </w:r>
      <w:r w:rsidRPr="00AC4202">
        <w:rPr>
          <w:rFonts w:asciiTheme="minorHAnsi" w:hAnsiTheme="minorHAnsi" w:cs="Arial"/>
          <w:color w:val="000000"/>
          <w:lang w:val="en-IE"/>
        </w:rPr>
        <w:t>r market. To facilitate self-awareness and personal development, volunteer coordinators can apply various tools including effective processes, personal development activities, etc. Volunteers, in turn, would have an easier time finding a job, while employers would be able to fill vacancies with more ease and volunteering would become recognized as a worthwhile activity with social and personal value.</w:t>
      </w:r>
    </w:p>
    <w:p w:rsidR="00BD624B" w:rsidRPr="00AC4202" w:rsidRDefault="00BD624B" w:rsidP="00AC4202">
      <w:pPr>
        <w:widowControl w:val="0"/>
        <w:autoSpaceDE w:val="0"/>
        <w:autoSpaceDN w:val="0"/>
        <w:adjustRightInd w:val="0"/>
        <w:spacing w:after="0" w:line="360" w:lineRule="auto"/>
        <w:jc w:val="both"/>
        <w:rPr>
          <w:rFonts w:asciiTheme="minorHAnsi" w:hAnsiTheme="minorHAnsi" w:cs="Arial"/>
          <w:color w:val="000000"/>
          <w:lang w:val="en-IE"/>
        </w:rPr>
      </w:pPr>
    </w:p>
    <w:p w:rsidR="006A087D" w:rsidRPr="00AC4202" w:rsidRDefault="006A087D" w:rsidP="00AC4202">
      <w:pPr>
        <w:widowControl w:val="0"/>
        <w:autoSpaceDE w:val="0"/>
        <w:autoSpaceDN w:val="0"/>
        <w:adjustRightInd w:val="0"/>
        <w:spacing w:after="0" w:line="360" w:lineRule="auto"/>
        <w:jc w:val="both"/>
        <w:rPr>
          <w:rFonts w:asciiTheme="minorHAnsi" w:hAnsiTheme="minorHAnsi" w:cs="Arial"/>
          <w:b/>
          <w:color w:val="00B050"/>
          <w:lang w:val="en-IE"/>
        </w:rPr>
      </w:pPr>
      <w:r w:rsidRPr="00AC4202">
        <w:rPr>
          <w:rFonts w:asciiTheme="minorHAnsi" w:hAnsiTheme="minorHAnsi" w:cs="Arial"/>
          <w:b/>
          <w:color w:val="00B050"/>
          <w:lang w:val="en-IE"/>
        </w:rPr>
        <w:t>Methodological approach</w:t>
      </w:r>
    </w:p>
    <w:p w:rsidR="003A0C90" w:rsidRPr="00AC4202" w:rsidRDefault="00022EBC" w:rsidP="00AC4202">
      <w:pPr>
        <w:widowControl w:val="0"/>
        <w:spacing w:after="0" w:line="360" w:lineRule="auto"/>
        <w:rPr>
          <w:rFonts w:asciiTheme="minorHAnsi" w:hAnsiTheme="minorHAnsi" w:cs="Arial"/>
          <w:color w:val="000000"/>
          <w:lang w:val="en-IE"/>
        </w:rPr>
      </w:pPr>
      <w:r w:rsidRPr="00AC4202">
        <w:rPr>
          <w:rFonts w:asciiTheme="minorHAnsi" w:hAnsiTheme="minorHAnsi" w:cs="Arial"/>
          <w:color w:val="000000"/>
          <w:lang w:val="en-IE"/>
        </w:rPr>
        <w:t>Training programme will be based on principles of non-formal education. You can expect learning sessions based on experiential learning, including practicing main skills of coaching, group and individual work and focus on self-awareness and proactivity in learning.</w:t>
      </w:r>
    </w:p>
    <w:p w:rsidR="00A9070C" w:rsidRPr="00AC4202" w:rsidRDefault="00A9070C" w:rsidP="00AC4202">
      <w:pPr>
        <w:widowControl w:val="0"/>
        <w:autoSpaceDE w:val="0"/>
        <w:autoSpaceDN w:val="0"/>
        <w:adjustRightInd w:val="0"/>
        <w:spacing w:after="0" w:line="360" w:lineRule="auto"/>
        <w:jc w:val="both"/>
        <w:rPr>
          <w:rFonts w:asciiTheme="minorHAnsi" w:hAnsiTheme="minorHAnsi" w:cs="Arial"/>
          <w:b/>
          <w:color w:val="C45911" w:themeColor="accent2" w:themeShade="BF"/>
          <w:lang w:val="en-IE"/>
        </w:rPr>
      </w:pPr>
    </w:p>
    <w:p w:rsidR="003A0C90" w:rsidRPr="00AC4202" w:rsidRDefault="00BD624B" w:rsidP="00AC4202">
      <w:pPr>
        <w:widowControl w:val="0"/>
        <w:autoSpaceDE w:val="0"/>
        <w:autoSpaceDN w:val="0"/>
        <w:adjustRightInd w:val="0"/>
        <w:spacing w:after="0" w:line="360" w:lineRule="auto"/>
        <w:jc w:val="both"/>
        <w:rPr>
          <w:rFonts w:asciiTheme="minorHAnsi" w:hAnsiTheme="minorHAnsi" w:cs="Arial"/>
          <w:b/>
          <w:color w:val="00B050"/>
          <w:lang w:val="en-IE"/>
        </w:rPr>
      </w:pPr>
      <w:r w:rsidRPr="00AC4202">
        <w:rPr>
          <w:rFonts w:asciiTheme="minorHAnsi" w:hAnsiTheme="minorHAnsi" w:cs="Arial"/>
          <w:b/>
          <w:color w:val="00B050"/>
          <w:lang w:val="en-IE"/>
        </w:rPr>
        <w:t>Goal</w:t>
      </w:r>
      <w:r w:rsidR="003A0C90" w:rsidRPr="00AC4202">
        <w:rPr>
          <w:rFonts w:asciiTheme="minorHAnsi" w:hAnsiTheme="minorHAnsi" w:cs="Arial"/>
          <w:b/>
          <w:color w:val="00B050"/>
          <w:lang w:val="en-IE"/>
        </w:rPr>
        <w:t xml:space="preserve"> and specific objectives</w:t>
      </w:r>
    </w:p>
    <w:p w:rsidR="00BD624B" w:rsidRPr="00AC4202" w:rsidRDefault="00BD624B" w:rsidP="00AC4202">
      <w:pPr>
        <w:spacing w:after="0" w:line="360" w:lineRule="auto"/>
        <w:rPr>
          <w:rFonts w:asciiTheme="minorHAnsi" w:hAnsiTheme="minorHAnsi"/>
          <w:lang w:val="en-US"/>
        </w:rPr>
      </w:pPr>
      <w:r w:rsidRPr="00AC4202">
        <w:rPr>
          <w:rFonts w:asciiTheme="minorHAnsi" w:hAnsiTheme="minorHAnsi"/>
          <w:b/>
          <w:color w:val="00B050"/>
          <w:lang w:val="en-US"/>
        </w:rPr>
        <w:t>Goal</w:t>
      </w:r>
      <w:r w:rsidRPr="00AC4202">
        <w:rPr>
          <w:rFonts w:asciiTheme="minorHAnsi" w:hAnsiTheme="minorHAnsi"/>
          <w:color w:val="00B050"/>
          <w:lang w:val="en-US"/>
        </w:rPr>
        <w:t xml:space="preserve"> </w:t>
      </w:r>
    </w:p>
    <w:p w:rsidR="00BD624B" w:rsidRPr="00AC4202" w:rsidRDefault="00BD624B" w:rsidP="00AC4202">
      <w:pPr>
        <w:spacing w:after="0" w:line="360" w:lineRule="auto"/>
        <w:rPr>
          <w:rFonts w:asciiTheme="minorHAnsi" w:hAnsiTheme="minorHAnsi" w:cs="Tahoma"/>
          <w:lang w:val="en-US"/>
        </w:rPr>
      </w:pPr>
      <w:r w:rsidRPr="00AC4202">
        <w:rPr>
          <w:rFonts w:asciiTheme="minorHAnsi" w:hAnsiTheme="minorHAnsi"/>
          <w:lang w:val="en-US"/>
        </w:rPr>
        <w:t>To develop youth workers competencies in work with volunteers</w:t>
      </w:r>
      <w:r w:rsidRPr="00AC4202">
        <w:rPr>
          <w:rFonts w:asciiTheme="minorHAnsi" w:hAnsiTheme="minorHAnsi"/>
          <w:color w:val="FF0000"/>
          <w:lang w:val="en-US"/>
        </w:rPr>
        <w:t>’</w:t>
      </w:r>
      <w:r w:rsidRPr="00AC4202">
        <w:rPr>
          <w:rFonts w:asciiTheme="minorHAnsi" w:hAnsiTheme="minorHAnsi"/>
          <w:lang w:val="en-US"/>
        </w:rPr>
        <w:t xml:space="preserve"> learning processes and competencies gained in their voluntary activities.</w:t>
      </w:r>
    </w:p>
    <w:p w:rsidR="00BD624B" w:rsidRPr="00AC4202" w:rsidRDefault="00BD624B" w:rsidP="00AC4202">
      <w:pPr>
        <w:widowControl w:val="0"/>
        <w:spacing w:after="0" w:line="360" w:lineRule="auto"/>
        <w:rPr>
          <w:rFonts w:asciiTheme="minorHAnsi" w:hAnsiTheme="minorHAnsi" w:cs="Tahoma"/>
          <w:b/>
          <w:color w:val="00B050"/>
          <w:lang w:val="en-US"/>
        </w:rPr>
      </w:pPr>
      <w:r w:rsidRPr="00AC4202">
        <w:rPr>
          <w:rFonts w:asciiTheme="minorHAnsi" w:hAnsiTheme="minorHAnsi" w:cs="Tahoma"/>
          <w:b/>
          <w:color w:val="00B050"/>
          <w:lang w:val="en-US"/>
        </w:rPr>
        <w:t>Specific objectives</w:t>
      </w:r>
    </w:p>
    <w:p w:rsidR="00BD624B" w:rsidRPr="00AC4202" w:rsidRDefault="00BD624B" w:rsidP="00AC4202">
      <w:pPr>
        <w:pStyle w:val="ListParagraph"/>
        <w:widowControl w:val="0"/>
        <w:numPr>
          <w:ilvl w:val="0"/>
          <w:numId w:val="2"/>
        </w:numPr>
        <w:spacing w:after="0" w:line="360" w:lineRule="auto"/>
        <w:rPr>
          <w:rFonts w:asciiTheme="minorHAnsi" w:hAnsiTheme="minorHAnsi" w:cs="Tahoma"/>
          <w:lang w:val="en-US"/>
        </w:rPr>
      </w:pPr>
      <w:r w:rsidRPr="00AC4202">
        <w:rPr>
          <w:rFonts w:asciiTheme="minorHAnsi" w:hAnsiTheme="minorHAnsi" w:cs="Tahoma"/>
          <w:lang w:val="en-US"/>
        </w:rPr>
        <w:t xml:space="preserve">To develop youth workers (volunteer mentors, coordinators) competencies in their work with volunteers guidance </w:t>
      </w:r>
    </w:p>
    <w:p w:rsidR="00BD624B" w:rsidRPr="00AC4202" w:rsidRDefault="00BD624B" w:rsidP="00AC4202">
      <w:pPr>
        <w:pStyle w:val="ListParagraph"/>
        <w:widowControl w:val="0"/>
        <w:numPr>
          <w:ilvl w:val="0"/>
          <w:numId w:val="2"/>
        </w:numPr>
        <w:spacing w:after="0" w:line="360" w:lineRule="auto"/>
        <w:rPr>
          <w:rFonts w:asciiTheme="minorHAnsi" w:hAnsiTheme="minorHAnsi" w:cs="Tahoma"/>
          <w:lang w:val="en-US"/>
        </w:rPr>
      </w:pPr>
      <w:r w:rsidRPr="00AC4202">
        <w:rPr>
          <w:rFonts w:asciiTheme="minorHAnsi" w:hAnsiTheme="minorHAnsi" w:cs="Tahoma"/>
          <w:lang w:val="en-US"/>
        </w:rPr>
        <w:t>To provide knowledge from bigger picture perspective  – discuss and reveal the  linkage of the person, volunteer work and employment – how gained competencies at volunteer work could be valuable for their career</w:t>
      </w:r>
    </w:p>
    <w:p w:rsidR="00BD624B" w:rsidRPr="00AC4202" w:rsidRDefault="00BD624B" w:rsidP="00AC4202">
      <w:pPr>
        <w:pStyle w:val="ListParagraph"/>
        <w:widowControl w:val="0"/>
        <w:numPr>
          <w:ilvl w:val="0"/>
          <w:numId w:val="2"/>
        </w:numPr>
        <w:spacing w:after="0" w:line="360" w:lineRule="auto"/>
        <w:rPr>
          <w:rFonts w:asciiTheme="minorHAnsi" w:hAnsiTheme="minorHAnsi" w:cs="Tahoma"/>
          <w:lang w:val="en-US"/>
        </w:rPr>
      </w:pPr>
      <w:r w:rsidRPr="00AC4202">
        <w:rPr>
          <w:rFonts w:asciiTheme="minorHAnsi" w:hAnsiTheme="minorHAnsi" w:cs="Tahoma"/>
          <w:lang w:val="en-US"/>
        </w:rPr>
        <w:t>Equip volunteers’ mentors with coaching, group work tools and methods for working with volunteers’ professional and personal development</w:t>
      </w:r>
    </w:p>
    <w:p w:rsidR="00BD624B" w:rsidRPr="00AC4202" w:rsidRDefault="00BD624B" w:rsidP="00AC4202">
      <w:pPr>
        <w:pStyle w:val="ListParagraph"/>
        <w:widowControl w:val="0"/>
        <w:numPr>
          <w:ilvl w:val="0"/>
          <w:numId w:val="2"/>
        </w:numPr>
        <w:spacing w:after="0" w:line="360" w:lineRule="auto"/>
        <w:rPr>
          <w:rFonts w:asciiTheme="minorHAnsi" w:hAnsiTheme="minorHAnsi" w:cs="Tahoma"/>
          <w:lang w:val="en-US"/>
        </w:rPr>
      </w:pPr>
      <w:r w:rsidRPr="00AC4202">
        <w:rPr>
          <w:rFonts w:asciiTheme="minorHAnsi" w:hAnsiTheme="minorHAnsi" w:cs="Tahoma"/>
          <w:lang w:val="en-US"/>
        </w:rPr>
        <w:t>Review methods and applied practices that are being used in their daily work with volunteers:</w:t>
      </w:r>
    </w:p>
    <w:p w:rsidR="00BD624B" w:rsidRPr="00AC4202" w:rsidRDefault="00BD624B" w:rsidP="00AC4202">
      <w:pPr>
        <w:pStyle w:val="ListParagraph"/>
        <w:widowControl w:val="0"/>
        <w:numPr>
          <w:ilvl w:val="0"/>
          <w:numId w:val="2"/>
        </w:numPr>
        <w:spacing w:after="0" w:line="360" w:lineRule="auto"/>
        <w:rPr>
          <w:rFonts w:asciiTheme="minorHAnsi" w:hAnsiTheme="minorHAnsi" w:cs="Tahoma"/>
          <w:lang w:val="en-US"/>
        </w:rPr>
      </w:pPr>
      <w:r w:rsidRPr="00AC4202">
        <w:rPr>
          <w:rFonts w:asciiTheme="minorHAnsi" w:hAnsiTheme="minorHAnsi" w:cs="Tahoma"/>
          <w:lang w:val="en-US"/>
        </w:rPr>
        <w:t>To exchange experiences, expertise and good practices on guiding volunteers;</w:t>
      </w:r>
    </w:p>
    <w:p w:rsidR="00BD624B" w:rsidRPr="00AC4202" w:rsidRDefault="00BD624B" w:rsidP="00AC4202">
      <w:pPr>
        <w:pStyle w:val="ListParagraph"/>
        <w:widowControl w:val="0"/>
        <w:numPr>
          <w:ilvl w:val="0"/>
          <w:numId w:val="2"/>
        </w:numPr>
        <w:spacing w:after="0" w:line="360" w:lineRule="auto"/>
        <w:rPr>
          <w:rFonts w:asciiTheme="minorHAnsi" w:hAnsiTheme="minorHAnsi" w:cs="Tahoma"/>
          <w:lang w:val="en-US"/>
        </w:rPr>
      </w:pPr>
      <w:r w:rsidRPr="00AC4202">
        <w:rPr>
          <w:rFonts w:asciiTheme="minorHAnsi" w:hAnsiTheme="minorHAnsi" w:cs="Tahoma"/>
          <w:lang w:val="en-US"/>
        </w:rPr>
        <w:t>To raise awareness and practically develop the ways for volunteering branding concept and develop further activities.</w:t>
      </w:r>
    </w:p>
    <w:p w:rsidR="00BD624B" w:rsidRPr="00AC4202" w:rsidRDefault="00BD624B" w:rsidP="00AC4202">
      <w:pPr>
        <w:pStyle w:val="ListParagraph"/>
        <w:widowControl w:val="0"/>
        <w:numPr>
          <w:ilvl w:val="0"/>
          <w:numId w:val="2"/>
        </w:numPr>
        <w:spacing w:after="0" w:line="360" w:lineRule="auto"/>
        <w:rPr>
          <w:rFonts w:asciiTheme="minorHAnsi" w:hAnsiTheme="minorHAnsi" w:cs="Tahoma"/>
          <w:lang w:val="en-US"/>
        </w:rPr>
      </w:pPr>
      <w:r w:rsidRPr="00AC4202">
        <w:rPr>
          <w:rFonts w:asciiTheme="minorHAnsi" w:hAnsiTheme="minorHAnsi" w:cs="Tahoma"/>
          <w:lang w:val="en-US"/>
        </w:rPr>
        <w:t>To create environment for networking and further cooperation.</w:t>
      </w:r>
    </w:p>
    <w:p w:rsidR="00BD624B" w:rsidRPr="00AC4202" w:rsidRDefault="00BD624B" w:rsidP="00AC4202">
      <w:pPr>
        <w:widowControl w:val="0"/>
        <w:autoSpaceDE w:val="0"/>
        <w:autoSpaceDN w:val="0"/>
        <w:adjustRightInd w:val="0"/>
        <w:spacing w:after="0" w:line="360" w:lineRule="auto"/>
        <w:jc w:val="both"/>
        <w:rPr>
          <w:rFonts w:asciiTheme="minorHAnsi" w:hAnsiTheme="minorHAnsi" w:cs="Arial"/>
          <w:color w:val="000000"/>
          <w:lang w:val="en-IE"/>
        </w:rPr>
      </w:pPr>
    </w:p>
    <w:p w:rsidR="00105858" w:rsidRPr="00AC4202" w:rsidRDefault="00343A7A" w:rsidP="00AC4202">
      <w:pPr>
        <w:pStyle w:val="Heading1"/>
        <w:shd w:val="clear" w:color="auto" w:fill="00B050"/>
        <w:spacing w:line="360" w:lineRule="auto"/>
        <w:ind w:left="0"/>
        <w:rPr>
          <w:rFonts w:asciiTheme="minorHAnsi" w:hAnsiTheme="minorHAnsi" w:cs="Calibri"/>
          <w:b/>
          <w:i w:val="0"/>
          <w:color w:val="FFFFFF" w:themeColor="background1"/>
          <w:sz w:val="24"/>
          <w:szCs w:val="24"/>
          <w:u w:val="none"/>
          <w:lang w:val="en-US"/>
        </w:rPr>
      </w:pPr>
      <w:r>
        <w:rPr>
          <w:rFonts w:asciiTheme="minorHAnsi" w:hAnsiTheme="minorHAnsi" w:cs="Calibri"/>
          <w:b/>
          <w:i w:val="0"/>
          <w:color w:val="FFFFFF" w:themeColor="background1"/>
          <w:sz w:val="24"/>
          <w:szCs w:val="24"/>
          <w:u w:val="none"/>
          <w:lang w:val="en-US"/>
        </w:rPr>
        <w:t>Participant profile</w:t>
      </w:r>
    </w:p>
    <w:p w:rsidR="00B415C4" w:rsidRPr="00832992" w:rsidRDefault="00343A7A" w:rsidP="00343A7A">
      <w:pPr>
        <w:pStyle w:val="ListParagraph"/>
        <w:numPr>
          <w:ilvl w:val="0"/>
          <w:numId w:val="4"/>
        </w:numPr>
        <w:spacing w:after="0" w:line="360" w:lineRule="auto"/>
        <w:rPr>
          <w:rFonts w:asciiTheme="minorHAnsi" w:hAnsiTheme="minorHAnsi" w:cs="Arial"/>
          <w:color w:val="000000"/>
          <w:lang w:val="en-IE"/>
        </w:rPr>
      </w:pPr>
      <w:r>
        <w:rPr>
          <w:rFonts w:asciiTheme="minorHAnsi" w:hAnsiTheme="minorHAnsi" w:cs="Tahoma"/>
          <w:lang w:val="en-US"/>
        </w:rPr>
        <w:t>V</w:t>
      </w:r>
      <w:r w:rsidRPr="00AC4202">
        <w:rPr>
          <w:rFonts w:asciiTheme="minorHAnsi" w:hAnsiTheme="minorHAnsi" w:cs="Tahoma"/>
          <w:lang w:val="en-US"/>
        </w:rPr>
        <w:t>olunteer</w:t>
      </w:r>
      <w:r>
        <w:rPr>
          <w:rFonts w:asciiTheme="minorHAnsi" w:hAnsiTheme="minorHAnsi" w:cs="Tahoma"/>
          <w:lang w:val="en-US"/>
        </w:rPr>
        <w:t xml:space="preserve"> </w:t>
      </w:r>
      <w:r w:rsidRPr="00AC4202">
        <w:rPr>
          <w:rFonts w:asciiTheme="minorHAnsi" w:hAnsiTheme="minorHAnsi" w:cs="Tahoma"/>
          <w:lang w:val="en-US"/>
        </w:rPr>
        <w:t>mentor, coordinator</w:t>
      </w:r>
      <w:r>
        <w:rPr>
          <w:rFonts w:asciiTheme="minorHAnsi" w:hAnsiTheme="minorHAnsi" w:cs="Tahoma"/>
          <w:lang w:val="en-US"/>
        </w:rPr>
        <w:t xml:space="preserve"> experience (training is designed for</w:t>
      </w:r>
      <w:r w:rsidRPr="00343A7A">
        <w:rPr>
          <w:rFonts w:asciiTheme="minorHAnsi" w:hAnsiTheme="minorHAnsi" w:cs="Tahoma"/>
          <w:lang w:val="en-US"/>
        </w:rPr>
        <w:t xml:space="preserve"> practitioners, already working with coordination and mentorship of volunteers (young</w:t>
      </w:r>
      <w:r>
        <w:rPr>
          <w:rFonts w:asciiTheme="minorHAnsi" w:hAnsiTheme="minorHAnsi" w:cs="Tahoma"/>
          <w:lang w:val="en-US"/>
        </w:rPr>
        <w:t xml:space="preserve"> people) in their organizations)</w:t>
      </w:r>
      <w:r w:rsidR="00457013">
        <w:rPr>
          <w:rFonts w:asciiTheme="minorHAnsi" w:hAnsiTheme="minorHAnsi" w:cs="Tahoma"/>
          <w:lang w:val="en-US"/>
        </w:rPr>
        <w:t>.</w:t>
      </w:r>
    </w:p>
    <w:p w:rsidR="00832992" w:rsidRPr="00343A7A" w:rsidRDefault="00832992" w:rsidP="008B07E1">
      <w:pPr>
        <w:pStyle w:val="ListParagraph"/>
        <w:numPr>
          <w:ilvl w:val="0"/>
          <w:numId w:val="4"/>
        </w:numPr>
        <w:spacing w:after="0" w:line="360" w:lineRule="auto"/>
        <w:rPr>
          <w:rFonts w:asciiTheme="minorHAnsi" w:hAnsiTheme="minorHAnsi" w:cs="Arial"/>
          <w:color w:val="000000"/>
          <w:lang w:val="en-IE"/>
        </w:rPr>
      </w:pPr>
      <w:r>
        <w:rPr>
          <w:rFonts w:asciiTheme="minorHAnsi" w:hAnsiTheme="minorHAnsi" w:cs="Tahoma"/>
          <w:lang w:val="en-US"/>
        </w:rPr>
        <w:t xml:space="preserve">Good English </w:t>
      </w:r>
      <w:r w:rsidR="006F7D70">
        <w:rPr>
          <w:rFonts w:asciiTheme="minorHAnsi" w:hAnsiTheme="minorHAnsi" w:cs="Tahoma"/>
          <w:lang w:val="en-US"/>
        </w:rPr>
        <w:t>skills (being able</w:t>
      </w:r>
      <w:r>
        <w:rPr>
          <w:rFonts w:asciiTheme="minorHAnsi" w:hAnsiTheme="minorHAnsi" w:cs="Tahoma"/>
          <w:lang w:val="en-US"/>
        </w:rPr>
        <w:t xml:space="preserve"> to </w:t>
      </w:r>
      <w:r w:rsidR="008B07E1" w:rsidRPr="008B07E1">
        <w:rPr>
          <w:rFonts w:asciiTheme="minorHAnsi" w:hAnsiTheme="minorHAnsi" w:cs="Tahoma"/>
          <w:lang w:val="en-US"/>
        </w:rPr>
        <w:t>take part in</w:t>
      </w:r>
      <w:r>
        <w:rPr>
          <w:rFonts w:asciiTheme="minorHAnsi" w:hAnsiTheme="minorHAnsi" w:cs="Tahoma"/>
          <w:lang w:val="en-US"/>
        </w:rPr>
        <w:t xml:space="preserve"> discussions)</w:t>
      </w:r>
      <w:r w:rsidR="00457013">
        <w:rPr>
          <w:rFonts w:asciiTheme="minorHAnsi" w:hAnsiTheme="minorHAnsi" w:cs="Tahoma"/>
          <w:lang w:val="en-US"/>
        </w:rPr>
        <w:t>.</w:t>
      </w:r>
    </w:p>
    <w:p w:rsidR="00343A7A" w:rsidRPr="00AC4202" w:rsidRDefault="00343A7A" w:rsidP="00AC4202">
      <w:pPr>
        <w:spacing w:after="0" w:line="360" w:lineRule="auto"/>
        <w:rPr>
          <w:rFonts w:asciiTheme="minorHAnsi" w:hAnsiTheme="minorHAnsi"/>
        </w:rPr>
      </w:pPr>
    </w:p>
    <w:p w:rsidR="00343A7A" w:rsidRPr="00AC4202" w:rsidRDefault="00343A7A" w:rsidP="00343A7A">
      <w:pPr>
        <w:pStyle w:val="Heading1"/>
        <w:shd w:val="clear" w:color="auto" w:fill="00B050"/>
        <w:spacing w:line="360" w:lineRule="auto"/>
        <w:ind w:left="0"/>
        <w:rPr>
          <w:rFonts w:asciiTheme="minorHAnsi" w:hAnsiTheme="minorHAnsi" w:cs="Calibri"/>
          <w:b/>
          <w:i w:val="0"/>
          <w:color w:val="FFFFFF" w:themeColor="background1"/>
          <w:sz w:val="24"/>
          <w:szCs w:val="24"/>
          <w:u w:val="none"/>
          <w:lang w:val="en-US"/>
        </w:rPr>
      </w:pPr>
      <w:r w:rsidRPr="00AC4202">
        <w:rPr>
          <w:rFonts w:asciiTheme="minorHAnsi" w:hAnsiTheme="minorHAnsi" w:cs="Calibri"/>
          <w:b/>
          <w:i w:val="0"/>
          <w:color w:val="FFFFFF" w:themeColor="background1"/>
          <w:sz w:val="24"/>
          <w:szCs w:val="24"/>
          <w:u w:val="none"/>
          <w:lang w:val="en-US"/>
        </w:rPr>
        <w:t>Fina</w:t>
      </w:r>
      <w:r>
        <w:rPr>
          <w:rFonts w:asciiTheme="minorHAnsi" w:hAnsiTheme="minorHAnsi" w:cs="Calibri"/>
          <w:b/>
          <w:i w:val="0"/>
          <w:color w:val="FFFFFF" w:themeColor="background1"/>
          <w:sz w:val="24"/>
          <w:szCs w:val="24"/>
          <w:u w:val="none"/>
          <w:lang w:val="en-US"/>
        </w:rPr>
        <w:t>ncial aspect of training course</w:t>
      </w:r>
    </w:p>
    <w:p w:rsidR="00343A7A" w:rsidRPr="00AC4202" w:rsidRDefault="00343A7A" w:rsidP="00343A7A">
      <w:pPr>
        <w:spacing w:after="0" w:line="360" w:lineRule="auto"/>
        <w:rPr>
          <w:rFonts w:asciiTheme="minorHAnsi" w:hAnsiTheme="minorHAnsi"/>
        </w:rPr>
      </w:pPr>
      <w:r w:rsidRPr="00AC4202">
        <w:rPr>
          <w:rFonts w:asciiTheme="minorHAnsi" w:hAnsiTheme="minorHAnsi" w:cs="Arial"/>
          <w:color w:val="000000"/>
          <w:lang w:val="en-IE"/>
        </w:rPr>
        <w:t>Boarding and lodging, program cost are covered 100% by program “Erasmus+”. Travel costs will be reimbursed according to Erasmus+ regulations. Tickets should be only bought after confirmation of Lithuanian organization.</w:t>
      </w:r>
    </w:p>
    <w:p w:rsidR="004C6D6F" w:rsidRPr="00AC4202" w:rsidRDefault="004C6D6F" w:rsidP="00AC4202">
      <w:pPr>
        <w:widowControl w:val="0"/>
        <w:autoSpaceDE w:val="0"/>
        <w:autoSpaceDN w:val="0"/>
        <w:adjustRightInd w:val="0"/>
        <w:spacing w:after="0" w:line="360" w:lineRule="auto"/>
        <w:rPr>
          <w:rFonts w:asciiTheme="minorHAnsi" w:hAnsiTheme="minorHAnsi" w:cs="Arial"/>
          <w:color w:val="000000"/>
          <w:lang w:val="en-IE"/>
        </w:rPr>
      </w:pPr>
    </w:p>
    <w:p w:rsidR="004C6D6F" w:rsidRPr="00AC4202" w:rsidRDefault="00343A7A" w:rsidP="00AC4202">
      <w:pPr>
        <w:shd w:val="clear" w:color="auto" w:fill="00B050"/>
        <w:spacing w:after="0" w:line="360" w:lineRule="auto"/>
        <w:rPr>
          <w:rFonts w:asciiTheme="minorHAnsi" w:hAnsiTheme="minorHAnsi" w:cs="Calibri"/>
          <w:b/>
          <w:color w:val="FFFFFF" w:themeColor="background1"/>
        </w:rPr>
      </w:pPr>
      <w:r>
        <w:rPr>
          <w:rFonts w:asciiTheme="minorHAnsi" w:hAnsiTheme="minorHAnsi" w:cs="Calibri"/>
          <w:b/>
          <w:color w:val="FFFFFF" w:themeColor="background1"/>
        </w:rPr>
        <w:t>For further information contact</w:t>
      </w:r>
    </w:p>
    <w:p w:rsidR="00A9070C" w:rsidRPr="00AC4202" w:rsidRDefault="00FA15D6" w:rsidP="00AC4202">
      <w:pPr>
        <w:spacing w:after="0" w:line="360" w:lineRule="auto"/>
        <w:rPr>
          <w:rFonts w:asciiTheme="minorHAnsi" w:hAnsiTheme="minorHAnsi"/>
        </w:rPr>
      </w:pPr>
      <w:r w:rsidRPr="00FA15D6">
        <w:rPr>
          <w:rFonts w:asciiTheme="minorHAnsi" w:hAnsiTheme="minorHAnsi"/>
        </w:rPr>
        <w:t xml:space="preserve">If you would have any questions, do not hesitate contacting project coordinator </w:t>
      </w:r>
      <w:proofErr w:type="spellStart"/>
      <w:r w:rsidRPr="00FA15D6">
        <w:rPr>
          <w:rFonts w:asciiTheme="minorHAnsi" w:hAnsiTheme="minorHAnsi"/>
        </w:rPr>
        <w:t>Ieva</w:t>
      </w:r>
      <w:proofErr w:type="spellEnd"/>
      <w:r w:rsidRPr="00FA15D6">
        <w:rPr>
          <w:rFonts w:asciiTheme="minorHAnsi" w:hAnsiTheme="minorHAnsi"/>
        </w:rPr>
        <w:t xml:space="preserve"> (email: ieva.galkyte@gmail.com, Mob.ph: +370 671 82 931).</w:t>
      </w:r>
    </w:p>
    <w:p w:rsidR="00A9070C" w:rsidRPr="00AC4202" w:rsidRDefault="00A9070C" w:rsidP="00AC4202">
      <w:pPr>
        <w:spacing w:after="0" w:line="360" w:lineRule="auto"/>
        <w:rPr>
          <w:rFonts w:asciiTheme="minorHAnsi" w:hAnsiTheme="minorHAnsi"/>
        </w:rPr>
      </w:pPr>
    </w:p>
    <w:p w:rsidR="00A9070C" w:rsidRPr="00AC4202" w:rsidRDefault="00A9070C" w:rsidP="00AC4202">
      <w:pPr>
        <w:spacing w:after="0" w:line="360" w:lineRule="auto"/>
        <w:rPr>
          <w:rFonts w:asciiTheme="minorHAnsi" w:hAnsiTheme="minorHAnsi"/>
        </w:rPr>
      </w:pPr>
    </w:p>
    <w:p w:rsidR="004C6D6F" w:rsidRPr="00AC4202" w:rsidRDefault="004C6D6F" w:rsidP="00AC4202">
      <w:pPr>
        <w:widowControl w:val="0"/>
        <w:autoSpaceDE w:val="0"/>
        <w:autoSpaceDN w:val="0"/>
        <w:adjustRightInd w:val="0"/>
        <w:spacing w:after="0" w:line="360" w:lineRule="auto"/>
        <w:rPr>
          <w:rFonts w:asciiTheme="minorHAnsi" w:hAnsiTheme="minorHAnsi" w:cs="Arial"/>
          <w:color w:val="000000"/>
          <w:lang w:val="en-IE"/>
        </w:rPr>
      </w:pPr>
    </w:p>
    <w:p w:rsidR="00105858" w:rsidRPr="00AC4202" w:rsidRDefault="00105858" w:rsidP="00AC4202">
      <w:pPr>
        <w:widowControl w:val="0"/>
        <w:autoSpaceDE w:val="0"/>
        <w:autoSpaceDN w:val="0"/>
        <w:adjustRightInd w:val="0"/>
        <w:spacing w:after="0" w:line="360" w:lineRule="auto"/>
        <w:jc w:val="both"/>
        <w:rPr>
          <w:rFonts w:asciiTheme="minorHAnsi" w:hAnsiTheme="minorHAnsi" w:cs="Arial"/>
          <w:color w:val="000000"/>
          <w:lang w:val="en-IE"/>
        </w:rPr>
      </w:pPr>
    </w:p>
    <w:p w:rsidR="00DC0367" w:rsidRPr="00AC4202" w:rsidRDefault="00DC0367" w:rsidP="00AC4202">
      <w:pPr>
        <w:spacing w:after="0" w:line="360" w:lineRule="auto"/>
        <w:jc w:val="both"/>
        <w:rPr>
          <w:rFonts w:asciiTheme="minorHAnsi" w:hAnsiTheme="minorHAnsi" w:cs="Calibri"/>
          <w:b/>
        </w:rPr>
      </w:pPr>
    </w:p>
    <w:p w:rsidR="00204525" w:rsidRPr="00AC4202" w:rsidRDefault="00204525" w:rsidP="00AC4202">
      <w:pPr>
        <w:shd w:val="clear" w:color="auto" w:fill="FFFFFF"/>
        <w:suppressAutoHyphens w:val="0"/>
        <w:spacing w:after="0" w:line="360" w:lineRule="auto"/>
        <w:rPr>
          <w:rFonts w:asciiTheme="minorHAnsi" w:eastAsia="Times New Roman" w:hAnsiTheme="minorHAnsi" w:cs="Times New Roman"/>
          <w:color w:val="222222"/>
          <w:lang w:val="lt-LT" w:eastAsia="lt-LT"/>
        </w:rPr>
      </w:pPr>
    </w:p>
    <w:p w:rsidR="006E0284" w:rsidRPr="00AC4202" w:rsidRDefault="006E0284" w:rsidP="00AC4202">
      <w:pPr>
        <w:spacing w:after="0" w:line="360" w:lineRule="auto"/>
        <w:jc w:val="center"/>
        <w:rPr>
          <w:rFonts w:asciiTheme="minorHAnsi" w:hAnsiTheme="minorHAnsi" w:cs="Segoe UI"/>
          <w:b/>
        </w:rPr>
      </w:pPr>
    </w:p>
    <w:p w:rsidR="00B50520" w:rsidRPr="00AC4202" w:rsidRDefault="00B50520" w:rsidP="00AC4202">
      <w:pPr>
        <w:spacing w:after="0" w:line="360" w:lineRule="auto"/>
        <w:rPr>
          <w:rFonts w:asciiTheme="minorHAnsi" w:hAnsiTheme="minorHAnsi"/>
        </w:rPr>
      </w:pPr>
    </w:p>
    <w:sectPr w:rsidR="00B50520" w:rsidRPr="00AC4202" w:rsidSect="002B35F0">
      <w:headerReference w:type="default" r:id="rId8"/>
      <w:pgSz w:w="11906" w:h="16838"/>
      <w:pgMar w:top="1134" w:right="567" w:bottom="851" w:left="1134" w:header="567" w:footer="567" w:gutter="0"/>
      <w:cols w:space="1296"/>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641701" w:rsidRDefault="00641701" w:rsidP="000229C9">
      <w:pPr>
        <w:spacing w:after="0" w:line="240" w:lineRule="auto"/>
      </w:pPr>
      <w:r>
        <w:separator/>
      </w:r>
    </w:p>
  </w:endnote>
  <w:endnote w:type="continuationSeparator" w:id="1">
    <w:p w:rsidR="00641701" w:rsidRDefault="00641701" w:rsidP="000229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SimSun">
    <w:altName w:val="宋体"/>
    <w:panose1 w:val="00000000000000000000"/>
    <w:charset w:val="86"/>
    <w:family w:val="auto"/>
    <w:notTrueType/>
    <w:pitch w:val="variable"/>
    <w:sig w:usb0="00000001" w:usb1="080E0000" w:usb2="00000010" w:usb3="00000000" w:csb0="00040000" w:csb1="00000000"/>
  </w:font>
  <w:font w:name="Arial">
    <w:panose1 w:val="020B0604020202020204"/>
    <w:charset w:val="00"/>
    <w:family w:val="auto"/>
    <w:pitch w:val="variable"/>
    <w:sig w:usb0="00000003" w:usb1="00000000" w:usb2="00000000" w:usb3="00000000" w:csb0="00000001" w:csb1="00000000"/>
  </w:font>
  <w:font w:name="Segoe UI">
    <w:altName w:val="Cambria"/>
    <w:charset w:val="EE"/>
    <w:family w:val="swiss"/>
    <w:pitch w:val="variable"/>
    <w:sig w:usb0="E4002EFF" w:usb1="C000E47F" w:usb2="00000009" w:usb3="00000000" w:csb0="000001FF" w:csb1="00000000"/>
  </w:font>
  <w:font w:name="Tahoma">
    <w:panose1 w:val="020B0604030504040204"/>
    <w:charset w:val="00"/>
    <w:family w:val="auto"/>
    <w:pitch w:val="variable"/>
    <w:sig w:usb0="00000003" w:usb1="00000000" w:usb2="00000000" w:usb3="00000000" w:csb0="00000001" w:csb1="00000000"/>
  </w:font>
  <w:font w:name="Calibri Light">
    <w:charset w:val="EE"/>
    <w:family w:val="swiss"/>
    <w:pitch w:val="variable"/>
    <w:sig w:usb0="A00002EF" w:usb1="4000207B" w:usb2="00000000" w:usb3="00000000" w:csb0="0000019F"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641701" w:rsidRDefault="00641701" w:rsidP="000229C9">
      <w:pPr>
        <w:spacing w:after="0" w:line="240" w:lineRule="auto"/>
      </w:pPr>
      <w:r>
        <w:separator/>
      </w:r>
    </w:p>
  </w:footnote>
  <w:footnote w:type="continuationSeparator" w:id="1">
    <w:p w:rsidR="00641701" w:rsidRDefault="00641701" w:rsidP="000229C9">
      <w:pPr>
        <w:spacing w:after="0" w:line="240" w:lineRule="auto"/>
      </w:pPr>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0229C9" w:rsidRPr="002B35F0" w:rsidRDefault="000229C9" w:rsidP="000229C9">
    <w:pPr>
      <w:rPr>
        <w:rFonts w:asciiTheme="minorHAnsi" w:hAnsiTheme="minorHAnsi" w:cs="Segoe UI"/>
        <w:sz w:val="22"/>
        <w:szCs w:val="22"/>
      </w:rPr>
    </w:pPr>
    <w:r>
      <w:rPr>
        <w:rFonts w:asciiTheme="minorHAnsi" w:hAnsiTheme="minorHAnsi" w:cs="Segoe UI"/>
        <w:sz w:val="22"/>
        <w:szCs w:val="22"/>
      </w:rPr>
      <w:t>Description of the</w:t>
    </w:r>
    <w:r w:rsidRPr="00ED6577">
      <w:rPr>
        <w:rFonts w:asciiTheme="minorHAnsi" w:hAnsiTheme="minorHAnsi" w:cs="Segoe UI"/>
        <w:sz w:val="22"/>
        <w:szCs w:val="22"/>
      </w:rPr>
      <w:t xml:space="preserve"> training</w:t>
    </w:r>
    <w:r>
      <w:rPr>
        <w:rFonts w:asciiTheme="minorHAnsi" w:hAnsiTheme="minorHAnsi" w:cs="Segoe UI"/>
        <w:sz w:val="22"/>
        <w:szCs w:val="22"/>
      </w:rPr>
      <w:t xml:space="preserve"> course</w:t>
    </w:r>
  </w:p>
  <w:p w:rsidR="000229C9" w:rsidRDefault="000229C9">
    <w:pPr>
      <w:pStyle w:val="Header"/>
    </w:pPr>
    <w:r>
      <w:rPr>
        <w:rFonts w:ascii="Segoe UI" w:hAnsi="Segoe UI" w:cs="Segoe UI"/>
        <w:noProof/>
        <w:lang w:val="en-US"/>
      </w:rPr>
      <w:drawing>
        <wp:inline distT="0" distB="0" distL="0" distR="0">
          <wp:extent cx="2457450" cy="702129"/>
          <wp:effectExtent l="0" t="0" r="0" b="317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RASMUS PLUS LOGO.jpg"/>
                  <pic:cNvPicPr/>
                </pic:nvPicPr>
                <pic:blipFill>
                  <a:blip r:embed="rId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xmlns="" val="0"/>
                      </a:ext>
                    </a:extLst>
                  </a:blip>
                  <a:stretch>
                    <a:fillRect/>
                  </a:stretch>
                </pic:blipFill>
                <pic:spPr>
                  <a:xfrm>
                    <a:off x="0" y="0"/>
                    <a:ext cx="2496301" cy="713229"/>
                  </a:xfrm>
                  <a:prstGeom prst="rect">
                    <a:avLst/>
                  </a:prstGeom>
                </pic:spPr>
              </pic:pic>
            </a:graphicData>
          </a:graphic>
        </wp:inline>
      </w:drawing>
    </w:r>
    <w:r>
      <w:rPr>
        <w:rFonts w:ascii="Times New Roman" w:hAnsi="Times New Roman" w:cs="Segoe UI"/>
        <w:b/>
        <w:noProof/>
        <w:sz w:val="22"/>
        <w:szCs w:val="22"/>
        <w:lang w:val="lt-LT" w:eastAsia="lt-LT"/>
      </w:rPr>
      <w:t xml:space="preserve">                                                </w:t>
    </w:r>
    <w:r>
      <w:rPr>
        <w:rFonts w:ascii="Times New Roman" w:hAnsi="Times New Roman" w:cs="Segoe UI"/>
        <w:b/>
        <w:noProof/>
        <w:sz w:val="22"/>
        <w:szCs w:val="22"/>
        <w:lang w:val="en-US"/>
      </w:rPr>
      <w:drawing>
        <wp:inline distT="0" distB="0" distL="0" distR="0">
          <wp:extent cx="2299335" cy="691329"/>
          <wp:effectExtent l="25400" t="0" r="12065" b="0"/>
          <wp:docPr id="4" name="Picture 4" descr="::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logo.jpg"/>
                  <pic:cNvPicPr>
                    <a:picLocks noChangeAspect="1" noChangeArrowheads="1"/>
                  </pic:cNvPicPr>
                </pic:nvPicPr>
                <pic:blipFill>
                  <a:blip r:embed="rId2"/>
                  <a:srcRect/>
                  <a:stretch>
                    <a:fillRect/>
                  </a:stretch>
                </pic:blipFill>
                <pic:spPr bwMode="auto">
                  <a:xfrm>
                    <a:off x="0" y="0"/>
                    <a:ext cx="2299106" cy="691260"/>
                  </a:xfrm>
                  <a:prstGeom prst="rect">
                    <a:avLst/>
                  </a:prstGeom>
                  <a:noFill/>
                  <a:ln w="9525">
                    <a:noFill/>
                    <a:miter lim="800000"/>
                    <a:headEnd/>
                    <a:tailEnd/>
                  </a:ln>
                </pic:spPr>
              </pic:pic>
            </a:graphicData>
          </a:graphic>
        </wp:inline>
      </w:drawing>
    </w: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670D1AD2"/>
    <w:multiLevelType w:val="hybridMultilevel"/>
    <w:tmpl w:val="049C586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6C35066C"/>
    <w:multiLevelType w:val="hybridMultilevel"/>
    <w:tmpl w:val="1DD033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6DBE65C9"/>
    <w:multiLevelType w:val="hybridMultilevel"/>
    <w:tmpl w:val="3C56FD70"/>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7761178D"/>
    <w:multiLevelType w:val="hybridMultilevel"/>
    <w:tmpl w:val="51488F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1296"/>
  <w:hyphenationZone w:val="396"/>
  <w:characterSpacingControl w:val="doNotCompress"/>
  <w:hdrShapeDefaults>
    <o:shapedefaults v:ext="edit" spidmax="2050"/>
  </w:hdrShapeDefaults>
  <w:footnotePr>
    <w:footnote w:id="0"/>
    <w:footnote w:id="1"/>
  </w:footnotePr>
  <w:endnotePr>
    <w:endnote w:id="0"/>
    <w:endnote w:id="1"/>
  </w:endnotePr>
  <w:compat/>
  <w:rsids>
    <w:rsidRoot w:val="009F0AE3"/>
    <w:rsid w:val="00004300"/>
    <w:rsid w:val="0000430D"/>
    <w:rsid w:val="00011B1D"/>
    <w:rsid w:val="000134F1"/>
    <w:rsid w:val="00021031"/>
    <w:rsid w:val="000229C9"/>
    <w:rsid w:val="00022EBC"/>
    <w:rsid w:val="00023FE3"/>
    <w:rsid w:val="000556E7"/>
    <w:rsid w:val="0005573E"/>
    <w:rsid w:val="00062186"/>
    <w:rsid w:val="00074567"/>
    <w:rsid w:val="00077FA7"/>
    <w:rsid w:val="00080F25"/>
    <w:rsid w:val="000872A4"/>
    <w:rsid w:val="000900D7"/>
    <w:rsid w:val="000A23AC"/>
    <w:rsid w:val="000A5089"/>
    <w:rsid w:val="000B1B6F"/>
    <w:rsid w:val="000B6733"/>
    <w:rsid w:val="000C7C4D"/>
    <w:rsid w:val="000E2788"/>
    <w:rsid w:val="000F17EA"/>
    <w:rsid w:val="000F2FA1"/>
    <w:rsid w:val="000F3462"/>
    <w:rsid w:val="000F754B"/>
    <w:rsid w:val="00105858"/>
    <w:rsid w:val="00117513"/>
    <w:rsid w:val="0012394B"/>
    <w:rsid w:val="00123CFE"/>
    <w:rsid w:val="00133D3C"/>
    <w:rsid w:val="001374C2"/>
    <w:rsid w:val="00163507"/>
    <w:rsid w:val="00164ACE"/>
    <w:rsid w:val="00191C47"/>
    <w:rsid w:val="001A0FDB"/>
    <w:rsid w:val="001A34BD"/>
    <w:rsid w:val="001A5276"/>
    <w:rsid w:val="001A5888"/>
    <w:rsid w:val="001B3CB5"/>
    <w:rsid w:val="001C610D"/>
    <w:rsid w:val="001D4A2D"/>
    <w:rsid w:val="001D7FBE"/>
    <w:rsid w:val="001F15B3"/>
    <w:rsid w:val="001F3D83"/>
    <w:rsid w:val="00203C12"/>
    <w:rsid w:val="00204525"/>
    <w:rsid w:val="002122BE"/>
    <w:rsid w:val="00214CB9"/>
    <w:rsid w:val="00217176"/>
    <w:rsid w:val="002229BC"/>
    <w:rsid w:val="002238D8"/>
    <w:rsid w:val="00224DB4"/>
    <w:rsid w:val="002401C6"/>
    <w:rsid w:val="00244687"/>
    <w:rsid w:val="0026250C"/>
    <w:rsid w:val="0026601F"/>
    <w:rsid w:val="00271D96"/>
    <w:rsid w:val="002758E8"/>
    <w:rsid w:val="0027701C"/>
    <w:rsid w:val="00280D8A"/>
    <w:rsid w:val="002A7056"/>
    <w:rsid w:val="002A7A80"/>
    <w:rsid w:val="002B23C5"/>
    <w:rsid w:val="002B35F0"/>
    <w:rsid w:val="002B7564"/>
    <w:rsid w:val="002C5203"/>
    <w:rsid w:val="002E311D"/>
    <w:rsid w:val="002F5B83"/>
    <w:rsid w:val="002F7808"/>
    <w:rsid w:val="00302087"/>
    <w:rsid w:val="00302A49"/>
    <w:rsid w:val="003049E1"/>
    <w:rsid w:val="00311265"/>
    <w:rsid w:val="00312DDE"/>
    <w:rsid w:val="00316228"/>
    <w:rsid w:val="00317F99"/>
    <w:rsid w:val="0032255D"/>
    <w:rsid w:val="0033469C"/>
    <w:rsid w:val="00341A7B"/>
    <w:rsid w:val="00343A7A"/>
    <w:rsid w:val="0034582B"/>
    <w:rsid w:val="0034656E"/>
    <w:rsid w:val="00365966"/>
    <w:rsid w:val="00371B12"/>
    <w:rsid w:val="00377197"/>
    <w:rsid w:val="00382D9F"/>
    <w:rsid w:val="00384397"/>
    <w:rsid w:val="0039228B"/>
    <w:rsid w:val="00394CA0"/>
    <w:rsid w:val="003965D0"/>
    <w:rsid w:val="003A0C90"/>
    <w:rsid w:val="003A295F"/>
    <w:rsid w:val="003A3166"/>
    <w:rsid w:val="003A7179"/>
    <w:rsid w:val="003B5151"/>
    <w:rsid w:val="003B6A70"/>
    <w:rsid w:val="003C1FD9"/>
    <w:rsid w:val="003C39A2"/>
    <w:rsid w:val="003C4654"/>
    <w:rsid w:val="003C79BC"/>
    <w:rsid w:val="003D0BEB"/>
    <w:rsid w:val="003E6152"/>
    <w:rsid w:val="003E6AB8"/>
    <w:rsid w:val="003F5636"/>
    <w:rsid w:val="003F5F99"/>
    <w:rsid w:val="00443974"/>
    <w:rsid w:val="00454C7E"/>
    <w:rsid w:val="00457013"/>
    <w:rsid w:val="004771F9"/>
    <w:rsid w:val="00483528"/>
    <w:rsid w:val="00493699"/>
    <w:rsid w:val="004A30D4"/>
    <w:rsid w:val="004C6D6F"/>
    <w:rsid w:val="004D341B"/>
    <w:rsid w:val="004E0410"/>
    <w:rsid w:val="005010C3"/>
    <w:rsid w:val="00504A8F"/>
    <w:rsid w:val="00511E36"/>
    <w:rsid w:val="00524BC8"/>
    <w:rsid w:val="00531346"/>
    <w:rsid w:val="005632D2"/>
    <w:rsid w:val="00565F4C"/>
    <w:rsid w:val="00573908"/>
    <w:rsid w:val="00574701"/>
    <w:rsid w:val="00586A95"/>
    <w:rsid w:val="005A4241"/>
    <w:rsid w:val="005A632C"/>
    <w:rsid w:val="005B1872"/>
    <w:rsid w:val="005B1F33"/>
    <w:rsid w:val="005B76B3"/>
    <w:rsid w:val="005C415C"/>
    <w:rsid w:val="005D708A"/>
    <w:rsid w:val="005E4600"/>
    <w:rsid w:val="005F114A"/>
    <w:rsid w:val="005F2D81"/>
    <w:rsid w:val="005F5F46"/>
    <w:rsid w:val="00604715"/>
    <w:rsid w:val="00613B91"/>
    <w:rsid w:val="00615057"/>
    <w:rsid w:val="00620B6E"/>
    <w:rsid w:val="00640D39"/>
    <w:rsid w:val="00641701"/>
    <w:rsid w:val="00642A53"/>
    <w:rsid w:val="00645A56"/>
    <w:rsid w:val="006520B8"/>
    <w:rsid w:val="006563C2"/>
    <w:rsid w:val="006770FB"/>
    <w:rsid w:val="00687E9C"/>
    <w:rsid w:val="00690615"/>
    <w:rsid w:val="006955A9"/>
    <w:rsid w:val="00696CE7"/>
    <w:rsid w:val="006A087D"/>
    <w:rsid w:val="006C6F10"/>
    <w:rsid w:val="006D7BEB"/>
    <w:rsid w:val="006E0284"/>
    <w:rsid w:val="006E571C"/>
    <w:rsid w:val="006E778C"/>
    <w:rsid w:val="006E7FE7"/>
    <w:rsid w:val="006F0BF7"/>
    <w:rsid w:val="006F1049"/>
    <w:rsid w:val="006F7D70"/>
    <w:rsid w:val="00703371"/>
    <w:rsid w:val="00721752"/>
    <w:rsid w:val="00737ADA"/>
    <w:rsid w:val="00737F56"/>
    <w:rsid w:val="00737F68"/>
    <w:rsid w:val="00752F2D"/>
    <w:rsid w:val="00754931"/>
    <w:rsid w:val="0076202E"/>
    <w:rsid w:val="0076306C"/>
    <w:rsid w:val="00777732"/>
    <w:rsid w:val="00791C3B"/>
    <w:rsid w:val="00796498"/>
    <w:rsid w:val="007A498F"/>
    <w:rsid w:val="007B0715"/>
    <w:rsid w:val="007D202C"/>
    <w:rsid w:val="007F0880"/>
    <w:rsid w:val="007F0A59"/>
    <w:rsid w:val="00804B5E"/>
    <w:rsid w:val="00812B74"/>
    <w:rsid w:val="00816ECE"/>
    <w:rsid w:val="00821A90"/>
    <w:rsid w:val="0083023F"/>
    <w:rsid w:val="008323FC"/>
    <w:rsid w:val="00832992"/>
    <w:rsid w:val="00834AF3"/>
    <w:rsid w:val="00862958"/>
    <w:rsid w:val="00870781"/>
    <w:rsid w:val="008813B2"/>
    <w:rsid w:val="00883670"/>
    <w:rsid w:val="008936F1"/>
    <w:rsid w:val="008A6115"/>
    <w:rsid w:val="008B07E1"/>
    <w:rsid w:val="008B4482"/>
    <w:rsid w:val="008C1BD0"/>
    <w:rsid w:val="008C50C2"/>
    <w:rsid w:val="008C70FD"/>
    <w:rsid w:val="008D73EE"/>
    <w:rsid w:val="008E1E51"/>
    <w:rsid w:val="008E3A83"/>
    <w:rsid w:val="008E64D5"/>
    <w:rsid w:val="008F2215"/>
    <w:rsid w:val="00906763"/>
    <w:rsid w:val="00913738"/>
    <w:rsid w:val="009156A6"/>
    <w:rsid w:val="00917A4E"/>
    <w:rsid w:val="00931FC7"/>
    <w:rsid w:val="00936F41"/>
    <w:rsid w:val="009401E6"/>
    <w:rsid w:val="00945C8D"/>
    <w:rsid w:val="009503A6"/>
    <w:rsid w:val="00953679"/>
    <w:rsid w:val="0096037E"/>
    <w:rsid w:val="009729FB"/>
    <w:rsid w:val="00982AC9"/>
    <w:rsid w:val="009958AD"/>
    <w:rsid w:val="00995A89"/>
    <w:rsid w:val="009A14F5"/>
    <w:rsid w:val="009A2CA0"/>
    <w:rsid w:val="009B2814"/>
    <w:rsid w:val="009B2CD6"/>
    <w:rsid w:val="009B3650"/>
    <w:rsid w:val="009F0AE3"/>
    <w:rsid w:val="009F10E2"/>
    <w:rsid w:val="009F6152"/>
    <w:rsid w:val="00A05B7E"/>
    <w:rsid w:val="00A179AF"/>
    <w:rsid w:val="00A2054D"/>
    <w:rsid w:val="00A267C6"/>
    <w:rsid w:val="00A31E3B"/>
    <w:rsid w:val="00A47653"/>
    <w:rsid w:val="00A50104"/>
    <w:rsid w:val="00A64586"/>
    <w:rsid w:val="00A701E3"/>
    <w:rsid w:val="00A72BF6"/>
    <w:rsid w:val="00A81428"/>
    <w:rsid w:val="00A9070C"/>
    <w:rsid w:val="00A94091"/>
    <w:rsid w:val="00AB22EE"/>
    <w:rsid w:val="00AB6C41"/>
    <w:rsid w:val="00AC4202"/>
    <w:rsid w:val="00AC6C8A"/>
    <w:rsid w:val="00AF34C3"/>
    <w:rsid w:val="00B1247C"/>
    <w:rsid w:val="00B16B19"/>
    <w:rsid w:val="00B20A15"/>
    <w:rsid w:val="00B30762"/>
    <w:rsid w:val="00B3446A"/>
    <w:rsid w:val="00B34FA5"/>
    <w:rsid w:val="00B415C4"/>
    <w:rsid w:val="00B45B6D"/>
    <w:rsid w:val="00B50520"/>
    <w:rsid w:val="00B5408C"/>
    <w:rsid w:val="00B54CCC"/>
    <w:rsid w:val="00B6015C"/>
    <w:rsid w:val="00B60B70"/>
    <w:rsid w:val="00B6503C"/>
    <w:rsid w:val="00B74350"/>
    <w:rsid w:val="00B843AC"/>
    <w:rsid w:val="00B9032F"/>
    <w:rsid w:val="00BB5CB9"/>
    <w:rsid w:val="00BC43F7"/>
    <w:rsid w:val="00BD1181"/>
    <w:rsid w:val="00BD624B"/>
    <w:rsid w:val="00BE2D41"/>
    <w:rsid w:val="00BF5855"/>
    <w:rsid w:val="00C031CF"/>
    <w:rsid w:val="00C165B5"/>
    <w:rsid w:val="00C233FE"/>
    <w:rsid w:val="00C32C65"/>
    <w:rsid w:val="00C341A9"/>
    <w:rsid w:val="00C372D3"/>
    <w:rsid w:val="00C414F1"/>
    <w:rsid w:val="00C456E0"/>
    <w:rsid w:val="00C6573D"/>
    <w:rsid w:val="00C67C4C"/>
    <w:rsid w:val="00C722DF"/>
    <w:rsid w:val="00C74BF2"/>
    <w:rsid w:val="00C77561"/>
    <w:rsid w:val="00C80815"/>
    <w:rsid w:val="00C81672"/>
    <w:rsid w:val="00C91C6B"/>
    <w:rsid w:val="00C94D70"/>
    <w:rsid w:val="00C95CBF"/>
    <w:rsid w:val="00CA311B"/>
    <w:rsid w:val="00CA34D0"/>
    <w:rsid w:val="00CA4FF2"/>
    <w:rsid w:val="00CB0FE1"/>
    <w:rsid w:val="00CB4390"/>
    <w:rsid w:val="00CD0DC8"/>
    <w:rsid w:val="00CD194C"/>
    <w:rsid w:val="00CE279A"/>
    <w:rsid w:val="00CF723B"/>
    <w:rsid w:val="00D04107"/>
    <w:rsid w:val="00D10AE2"/>
    <w:rsid w:val="00D16A99"/>
    <w:rsid w:val="00D23868"/>
    <w:rsid w:val="00D36B58"/>
    <w:rsid w:val="00D36B87"/>
    <w:rsid w:val="00D41B30"/>
    <w:rsid w:val="00D42842"/>
    <w:rsid w:val="00D44EF2"/>
    <w:rsid w:val="00D51F54"/>
    <w:rsid w:val="00D55D79"/>
    <w:rsid w:val="00D56482"/>
    <w:rsid w:val="00D565E6"/>
    <w:rsid w:val="00D80743"/>
    <w:rsid w:val="00DA28F6"/>
    <w:rsid w:val="00DB08C8"/>
    <w:rsid w:val="00DC0367"/>
    <w:rsid w:val="00DC19B2"/>
    <w:rsid w:val="00DD1161"/>
    <w:rsid w:val="00DD4BD8"/>
    <w:rsid w:val="00DD76BB"/>
    <w:rsid w:val="00DE1D03"/>
    <w:rsid w:val="00DE5CAD"/>
    <w:rsid w:val="00DF1127"/>
    <w:rsid w:val="00E01C54"/>
    <w:rsid w:val="00E068A0"/>
    <w:rsid w:val="00E06D46"/>
    <w:rsid w:val="00E074DC"/>
    <w:rsid w:val="00E107A6"/>
    <w:rsid w:val="00E128E5"/>
    <w:rsid w:val="00E33470"/>
    <w:rsid w:val="00E4295E"/>
    <w:rsid w:val="00E529B1"/>
    <w:rsid w:val="00E62DC7"/>
    <w:rsid w:val="00E64D4C"/>
    <w:rsid w:val="00E7344A"/>
    <w:rsid w:val="00E73485"/>
    <w:rsid w:val="00E74706"/>
    <w:rsid w:val="00E80081"/>
    <w:rsid w:val="00E85250"/>
    <w:rsid w:val="00E85E62"/>
    <w:rsid w:val="00EA3085"/>
    <w:rsid w:val="00EA3317"/>
    <w:rsid w:val="00EA4A98"/>
    <w:rsid w:val="00EB026A"/>
    <w:rsid w:val="00EC258C"/>
    <w:rsid w:val="00EC5A23"/>
    <w:rsid w:val="00ED3107"/>
    <w:rsid w:val="00ED3338"/>
    <w:rsid w:val="00EE4B7F"/>
    <w:rsid w:val="00EF426F"/>
    <w:rsid w:val="00EF5DD3"/>
    <w:rsid w:val="00EF6AF8"/>
    <w:rsid w:val="00F23943"/>
    <w:rsid w:val="00F24EE0"/>
    <w:rsid w:val="00F325B8"/>
    <w:rsid w:val="00F40368"/>
    <w:rsid w:val="00F41269"/>
    <w:rsid w:val="00F42298"/>
    <w:rsid w:val="00F55EFF"/>
    <w:rsid w:val="00F602F6"/>
    <w:rsid w:val="00F66EFF"/>
    <w:rsid w:val="00F72448"/>
    <w:rsid w:val="00F77F7E"/>
    <w:rsid w:val="00F85FBC"/>
    <w:rsid w:val="00F87195"/>
    <w:rsid w:val="00F9229F"/>
    <w:rsid w:val="00F97476"/>
    <w:rsid w:val="00FA15D6"/>
    <w:rsid w:val="00FA5E37"/>
    <w:rsid w:val="00FA6C22"/>
    <w:rsid w:val="00FB048A"/>
    <w:rsid w:val="00FB06E4"/>
    <w:rsid w:val="00FB0C0C"/>
    <w:rsid w:val="00FB427A"/>
    <w:rsid w:val="00FC0D7A"/>
    <w:rsid w:val="00FD41F5"/>
    <w:rsid w:val="00FE06C2"/>
    <w:rsid w:val="00FE7778"/>
    <w:rsid w:val="00FF3F46"/>
    <w:rsid w:val="00FF5B3A"/>
    <w:rsid w:val="00FF6336"/>
  </w:rsids>
  <m:mathPr>
    <m:mathFont m:val="Segoe UI"/>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F0AE3"/>
    <w:pPr>
      <w:suppressAutoHyphens/>
    </w:pPr>
    <w:rPr>
      <w:rFonts w:ascii="Cambria" w:eastAsia="SimSun" w:hAnsi="Cambria"/>
      <w:sz w:val="24"/>
      <w:szCs w:val="24"/>
      <w:lang w:val="en-GB"/>
    </w:rPr>
  </w:style>
  <w:style w:type="paragraph" w:styleId="Heading1">
    <w:name w:val="heading 1"/>
    <w:basedOn w:val="Normal"/>
    <w:next w:val="Normal"/>
    <w:link w:val="Heading1Char"/>
    <w:qFormat/>
    <w:rsid w:val="00DC0367"/>
    <w:pPr>
      <w:keepNext/>
      <w:suppressAutoHyphens w:val="0"/>
      <w:spacing w:after="0" w:line="240" w:lineRule="auto"/>
      <w:ind w:left="360"/>
      <w:outlineLvl w:val="0"/>
    </w:pPr>
    <w:rPr>
      <w:rFonts w:ascii="Arial" w:eastAsia="Times New Roman" w:hAnsi="Arial" w:cs="Times New Roman"/>
      <w:i/>
      <w:sz w:val="22"/>
      <w:szCs w:val="20"/>
      <w:u w:val="single"/>
      <w:lang/>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uiPriority w:val="99"/>
    <w:unhideWhenUsed/>
    <w:rsid w:val="00204525"/>
    <w:rPr>
      <w:color w:val="0000FF"/>
      <w:u w:val="single"/>
    </w:rPr>
  </w:style>
  <w:style w:type="character" w:customStyle="1" w:styleId="Heading1Char">
    <w:name w:val="Heading 1 Char"/>
    <w:basedOn w:val="DefaultParagraphFont"/>
    <w:link w:val="Heading1"/>
    <w:rsid w:val="00DC0367"/>
    <w:rPr>
      <w:rFonts w:ascii="Arial" w:eastAsia="Times New Roman" w:hAnsi="Arial" w:cs="Times New Roman"/>
      <w:i/>
      <w:szCs w:val="20"/>
      <w:u w:val="single"/>
      <w:lang w:val="en-GB"/>
    </w:rPr>
  </w:style>
  <w:style w:type="paragraph" w:styleId="ListParagraph">
    <w:name w:val="List Paragraph"/>
    <w:basedOn w:val="Normal"/>
    <w:uiPriority w:val="34"/>
    <w:qFormat/>
    <w:rsid w:val="003C79BC"/>
    <w:pPr>
      <w:ind w:left="720"/>
      <w:contextualSpacing/>
    </w:pPr>
  </w:style>
  <w:style w:type="paragraph" w:styleId="Header">
    <w:name w:val="header"/>
    <w:basedOn w:val="Normal"/>
    <w:link w:val="HeaderChar"/>
    <w:uiPriority w:val="99"/>
    <w:unhideWhenUsed/>
    <w:rsid w:val="000229C9"/>
    <w:pPr>
      <w:tabs>
        <w:tab w:val="center" w:pos="4819"/>
        <w:tab w:val="right" w:pos="9638"/>
      </w:tabs>
      <w:spacing w:after="0" w:line="240" w:lineRule="auto"/>
    </w:pPr>
  </w:style>
  <w:style w:type="character" w:customStyle="1" w:styleId="HeaderChar">
    <w:name w:val="Header Char"/>
    <w:basedOn w:val="DefaultParagraphFont"/>
    <w:link w:val="Header"/>
    <w:uiPriority w:val="99"/>
    <w:rsid w:val="000229C9"/>
    <w:rPr>
      <w:rFonts w:ascii="Cambria" w:eastAsia="SimSun" w:hAnsi="Cambria"/>
      <w:sz w:val="24"/>
      <w:szCs w:val="24"/>
      <w:lang w:val="en-GB"/>
    </w:rPr>
  </w:style>
  <w:style w:type="paragraph" w:styleId="Footer">
    <w:name w:val="footer"/>
    <w:basedOn w:val="Normal"/>
    <w:link w:val="FooterChar"/>
    <w:uiPriority w:val="99"/>
    <w:unhideWhenUsed/>
    <w:rsid w:val="000229C9"/>
    <w:pPr>
      <w:tabs>
        <w:tab w:val="center" w:pos="4819"/>
        <w:tab w:val="right" w:pos="9638"/>
      </w:tabs>
      <w:spacing w:after="0" w:line="240" w:lineRule="auto"/>
    </w:pPr>
  </w:style>
  <w:style w:type="character" w:customStyle="1" w:styleId="FooterChar">
    <w:name w:val="Footer Char"/>
    <w:basedOn w:val="DefaultParagraphFont"/>
    <w:link w:val="Footer"/>
    <w:uiPriority w:val="99"/>
    <w:rsid w:val="000229C9"/>
    <w:rPr>
      <w:rFonts w:ascii="Cambria" w:eastAsia="SimSun" w:hAnsi="Cambria"/>
      <w:sz w:val="24"/>
      <w:szCs w:val="24"/>
      <w:lang w:val="en-GB"/>
    </w:rPr>
  </w:style>
</w:styles>
</file>

<file path=word/webSettings.xml><?xml version="1.0" encoding="utf-8"?>
<w:webSettings xmlns:r="http://schemas.openxmlformats.org/officeDocument/2006/relationships" xmlns:w="http://schemas.openxmlformats.org/wordprocessingml/2006/main">
  <w:divs>
    <w:div w:id="441806633">
      <w:bodyDiv w:val="1"/>
      <w:marLeft w:val="0"/>
      <w:marRight w:val="0"/>
      <w:marTop w:val="0"/>
      <w:marBottom w:val="0"/>
      <w:divBdr>
        <w:top w:val="none" w:sz="0" w:space="0" w:color="auto"/>
        <w:left w:val="none" w:sz="0" w:space="0" w:color="auto"/>
        <w:bottom w:val="none" w:sz="0" w:space="0" w:color="auto"/>
        <w:right w:val="none" w:sz="0" w:space="0" w:color="auto"/>
      </w:divBdr>
      <w:divsChild>
        <w:div w:id="152263381">
          <w:marLeft w:val="0"/>
          <w:marRight w:val="0"/>
          <w:marTop w:val="0"/>
          <w:marBottom w:val="0"/>
          <w:divBdr>
            <w:top w:val="none" w:sz="0" w:space="0" w:color="auto"/>
            <w:left w:val="none" w:sz="0" w:space="0" w:color="auto"/>
            <w:bottom w:val="none" w:sz="0" w:space="0" w:color="auto"/>
            <w:right w:val="none" w:sz="0" w:space="0" w:color="auto"/>
          </w:divBdr>
        </w:div>
        <w:div w:id="1347295489">
          <w:marLeft w:val="0"/>
          <w:marRight w:val="0"/>
          <w:marTop w:val="0"/>
          <w:marBottom w:val="0"/>
          <w:divBdr>
            <w:top w:val="none" w:sz="0" w:space="0" w:color="auto"/>
            <w:left w:val="none" w:sz="0" w:space="0" w:color="auto"/>
            <w:bottom w:val="none" w:sz="0" w:space="0" w:color="auto"/>
            <w:right w:val="none" w:sz="0" w:space="0" w:color="auto"/>
          </w:divBdr>
        </w:div>
        <w:div w:id="1003976012">
          <w:marLeft w:val="0"/>
          <w:marRight w:val="0"/>
          <w:marTop w:val="0"/>
          <w:marBottom w:val="0"/>
          <w:divBdr>
            <w:top w:val="none" w:sz="0" w:space="0" w:color="auto"/>
            <w:left w:val="none" w:sz="0" w:space="0" w:color="auto"/>
            <w:bottom w:val="none" w:sz="0" w:space="0" w:color="auto"/>
            <w:right w:val="none" w:sz="0" w:space="0" w:color="auto"/>
          </w:divBdr>
        </w:div>
        <w:div w:id="482161797">
          <w:marLeft w:val="0"/>
          <w:marRight w:val="0"/>
          <w:marTop w:val="0"/>
          <w:marBottom w:val="0"/>
          <w:divBdr>
            <w:top w:val="none" w:sz="0" w:space="0" w:color="auto"/>
            <w:left w:val="none" w:sz="0" w:space="0" w:color="auto"/>
            <w:bottom w:val="none" w:sz="0" w:space="0" w:color="auto"/>
            <w:right w:val="none" w:sz="0" w:space="0" w:color="auto"/>
          </w:divBdr>
        </w:div>
        <w:div w:id="2058697988">
          <w:marLeft w:val="0"/>
          <w:marRight w:val="0"/>
          <w:marTop w:val="0"/>
          <w:marBottom w:val="0"/>
          <w:divBdr>
            <w:top w:val="none" w:sz="0" w:space="0" w:color="auto"/>
            <w:left w:val="none" w:sz="0" w:space="0" w:color="auto"/>
            <w:bottom w:val="none" w:sz="0" w:space="0" w:color="auto"/>
            <w:right w:val="none" w:sz="0" w:space="0" w:color="auto"/>
          </w:divBdr>
        </w:div>
        <w:div w:id="1275819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AD494A-E2E8-4286-B0BE-37013D4ED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584</Words>
  <Characters>3332</Characters>
  <Application>Microsoft Word 12.1.0</Application>
  <DocSecurity>0</DocSecurity>
  <Lines>27</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4091</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Migle</dc:creator>
  <cp:keywords/>
  <dc:description/>
  <cp:lastModifiedBy>Rolanas</cp:lastModifiedBy>
  <cp:revision>3</cp:revision>
  <dcterms:created xsi:type="dcterms:W3CDTF">2015-06-18T10:37:00Z</dcterms:created>
  <dcterms:modified xsi:type="dcterms:W3CDTF">2015-07-12T07:28:00Z</dcterms:modified>
</cp:coreProperties>
</file>