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A9" w:rsidRPr="00C363F1" w:rsidRDefault="008E1A4A" w:rsidP="009F47A9">
      <w:pPr>
        <w:spacing w:before="120"/>
        <w:ind w:firstLine="0"/>
        <w:rPr>
          <w:lang w:val="en-GB"/>
        </w:rPr>
      </w:pPr>
      <w:r>
        <w:rPr>
          <w:noProof/>
          <w:lang w:eastAsia="en-US"/>
        </w:rPr>
        <w:pict>
          <v:shapetype id="_x0000_t202" coordsize="21600,21600" o:spt="202" path="m,l,21600r21600,l21600,xe">
            <v:stroke joinstyle="miter"/>
            <v:path gradientshapeok="t" o:connecttype="rect"/>
          </v:shapetype>
          <v:shape id="Text Box 34" o:spid="_x0000_s1026" type="#_x0000_t202" style="position:absolute;left:0;text-align:left;margin-left:335pt;margin-top:0;width:143.45pt;height:92.7pt;z-index:25166080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CA3LQCAAC6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" filled="f" stroked="f">
            <v:textbox style="mso-fit-shape-to-text:t">
              <w:txbxContent>
                <w:p w:rsidR="009202AA" w:rsidRDefault="0001481B" w:rsidP="009F47A9">
                  <w:pPr>
                    <w:ind w:firstLine="0"/>
                  </w:pPr>
                  <w:r>
                    <w:rPr>
                      <w:noProof/>
                      <w:lang w:val="de-DE" w:eastAsia="de-DE"/>
                    </w:rPr>
                    <w:drawing>
                      <wp:inline distT="0" distB="0" distL="0" distR="0">
                        <wp:extent cx="1619250" cy="1085850"/>
                        <wp:effectExtent l="19050" t="0" r="0" b="0"/>
                        <wp:docPr id="4" name="Picture 4" descr="logo-training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raining vertical"/>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619250" cy="1085850"/>
                                </a:xfrm>
                                <a:prstGeom prst="rect">
                                  <a:avLst/>
                                </a:prstGeom>
                                <a:noFill/>
                                <a:ln w="9525">
                                  <a:noFill/>
                                  <a:miter lim="800000"/>
                                  <a:headEnd/>
                                  <a:tailEnd/>
                                </a:ln>
                              </pic:spPr>
                            </pic:pic>
                          </a:graphicData>
                        </a:graphic>
                      </wp:inline>
                    </w:drawing>
                  </w:r>
                  <w:bookmarkStart w:id="0" w:name="_GoBack"/>
                  <w:bookmarkEnd w:id="0"/>
                </w:p>
              </w:txbxContent>
            </v:textbox>
          </v:shape>
        </w:pict>
      </w:r>
      <w:r>
        <w:rPr>
          <w:noProof/>
          <w:lang w:eastAsia="en-US"/>
        </w:rPr>
        <w:pict>
          <v:shape id="Text Box 9" o:spid="_x0000_s1027" type="#_x0000_t202" style="position:absolute;left:0;text-align:left;margin-left:184.3pt;margin-top:4pt;width:23.45pt;height:20.55pt;z-index:25165363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" filled="f" stroked="f">
            <v:textbox style="mso-fit-shape-to-text:t">
              <w:txbxContent>
                <w:p w:rsidR="009202AA" w:rsidRDefault="009202AA" w:rsidP="009F47A9">
                  <w:pPr>
                    <w:ind w:firstLine="0"/>
                  </w:pPr>
                </w:p>
              </w:txbxContent>
            </v:textbox>
          </v:shape>
        </w:pict>
      </w:r>
      <w:r w:rsidR="008E5E19">
        <w:rPr>
          <w:noProof/>
          <w:lang w:val="de-DE" w:eastAsia="de-DE"/>
        </w:rPr>
        <w:drawing>
          <wp:inline distT="0" distB="0" distL="0" distR="0">
            <wp:extent cx="3838575" cy="1063576"/>
            <wp:effectExtent l="19050" t="0" r="0" b="0"/>
            <wp:docPr id="3" name="Picture 1" descr="http://www.eose.org/V1/userfiles/DG_EAC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ose.org/V1/userfiles/DG_EAC_EN.gif"/>
                    <pic:cNvPicPr>
                      <a:picLocks noChangeAspect="1" noChangeArrowheads="1"/>
                    </pic:cNvPicPr>
                  </pic:nvPicPr>
                  <pic:blipFill>
                    <a:blip r:embed="rId10"/>
                    <a:srcRect/>
                    <a:stretch>
                      <a:fillRect/>
                    </a:stretch>
                  </pic:blipFill>
                  <pic:spPr bwMode="auto">
                    <a:xfrm>
                      <a:off x="0" y="0"/>
                      <a:ext cx="3848914" cy="1066441"/>
                    </a:xfrm>
                    <a:prstGeom prst="rect">
                      <a:avLst/>
                    </a:prstGeom>
                    <a:noFill/>
                    <a:ln w="9525">
                      <a:noFill/>
                      <a:miter lim="800000"/>
                      <a:headEnd/>
                      <a:tailEnd/>
                    </a:ln>
                  </pic:spPr>
                </pic:pic>
              </a:graphicData>
            </a:graphic>
          </wp:inline>
        </w:drawing>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8E1A4A" w:rsidP="009F47A9">
      <w:pPr>
        <w:spacing w:before="120"/>
        <w:ind w:firstLine="0"/>
        <w:rPr>
          <w:lang w:val="en-GB"/>
        </w:rPr>
      </w:pPr>
      <w:r>
        <w:rPr>
          <w:noProof/>
          <w:lang w:eastAsia="en-US"/>
        </w:rPr>
        <w:pict>
          <v:shape id="Text Box 8" o:spid="_x0000_s1028" type="#_x0000_t202" style="position:absolute;left:0;text-align:left;margin-left:117pt;margin-top:3.3pt;width:234.95pt;height:154.95pt;z-index:25165260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" filled="f" stroked="f">
            <v:textbox style="mso-fit-shape-to-text:t">
              <w:txbxContent>
                <w:p w:rsidR="009202AA" w:rsidRDefault="0001481B" w:rsidP="009F47A9">
                  <w:pPr>
                    <w:ind w:firstLine="0"/>
                  </w:pPr>
                  <w:r>
                    <w:rPr>
                      <w:noProof/>
                      <w:lang w:val="de-DE" w:eastAsia="de-DE"/>
                    </w:rPr>
                    <w:drawing>
                      <wp:inline distT="0" distB="0" distL="0" distR="0">
                        <wp:extent cx="2800350" cy="1876425"/>
                        <wp:effectExtent l="0" t="0" r="0" b="0"/>
                        <wp:docPr id="2" name="Picture 2" descr="Logo_Appetis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ppetiser_2"/>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800350" cy="1876425"/>
                                </a:xfrm>
                                <a:prstGeom prst="rect">
                                  <a:avLst/>
                                </a:prstGeom>
                                <a:noFill/>
                                <a:ln w="9525">
                                  <a:noFill/>
                                  <a:miter lim="800000"/>
                                  <a:headEnd/>
                                  <a:tailEnd/>
                                </a:ln>
                              </pic:spPr>
                            </pic:pic>
                          </a:graphicData>
                        </a:graphic>
                      </wp:inline>
                    </w:drawing>
                  </w:r>
                </w:p>
              </w:txbxContent>
            </v:textbox>
          </v:shape>
        </w:pict>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jc w:val="center"/>
        <w:rPr>
          <w:b/>
          <w:color w:val="004C00"/>
          <w:sz w:val="44"/>
          <w:szCs w:val="44"/>
          <w:lang w:val="en-GB"/>
        </w:rPr>
      </w:pPr>
    </w:p>
    <w:p w:rsidR="009F47A9" w:rsidRPr="008E5E19" w:rsidRDefault="008E5E19" w:rsidP="009F47A9">
      <w:pPr>
        <w:spacing w:before="120"/>
        <w:ind w:firstLine="0"/>
        <w:jc w:val="center"/>
        <w:rPr>
          <w:b/>
          <w:color w:val="004C00"/>
          <w:sz w:val="116"/>
          <w:szCs w:val="116"/>
          <w:lang w:val="en-GB"/>
        </w:rPr>
      </w:pPr>
      <w:r>
        <w:rPr>
          <w:b/>
          <w:color w:val="004C00"/>
          <w:sz w:val="116"/>
          <w:szCs w:val="116"/>
          <w:lang w:val="en-GB"/>
        </w:rPr>
        <w:t xml:space="preserve"> </w:t>
      </w:r>
      <w:r w:rsidRPr="008E5E19">
        <w:rPr>
          <w:b/>
          <w:color w:val="004C00"/>
          <w:sz w:val="116"/>
          <w:szCs w:val="116"/>
          <w:lang w:val="en-GB"/>
        </w:rPr>
        <w:t>‘APPETISER’</w:t>
      </w:r>
    </w:p>
    <w:p w:rsidR="009F47A9" w:rsidRPr="008E5E19" w:rsidRDefault="009F47A9" w:rsidP="009F47A9">
      <w:pPr>
        <w:spacing w:before="120"/>
        <w:ind w:firstLine="0"/>
        <w:jc w:val="center"/>
        <w:rPr>
          <w:b/>
          <w:color w:val="003300"/>
          <w:spacing w:val="22"/>
          <w:sz w:val="28"/>
          <w:szCs w:val="28"/>
          <w:lang w:val="en-GB"/>
        </w:rPr>
      </w:pPr>
      <w:r w:rsidRPr="008E5E19">
        <w:rPr>
          <w:b/>
          <w:color w:val="003300"/>
          <w:spacing w:val="22"/>
          <w:sz w:val="28"/>
          <w:szCs w:val="28"/>
          <w:lang w:val="en-GB"/>
        </w:rPr>
        <w:t xml:space="preserve">An introduction to international youth work </w:t>
      </w:r>
    </w:p>
    <w:p w:rsidR="009F47A9" w:rsidRPr="008E5E19" w:rsidRDefault="009F47A9" w:rsidP="009F47A9">
      <w:pPr>
        <w:spacing w:before="120"/>
        <w:ind w:firstLine="0"/>
        <w:jc w:val="center"/>
        <w:rPr>
          <w:color w:val="003600"/>
          <w:sz w:val="52"/>
          <w:szCs w:val="52"/>
          <w:lang w:val="en-GB"/>
        </w:rPr>
      </w:pPr>
      <w:r w:rsidRPr="008E5E19">
        <w:rPr>
          <w:color w:val="003600"/>
          <w:sz w:val="52"/>
          <w:szCs w:val="52"/>
          <w:lang w:val="en-GB"/>
        </w:rPr>
        <w:t>Training seminar</w:t>
      </w:r>
    </w:p>
    <w:p w:rsidR="009F47A9" w:rsidRPr="00C363F1" w:rsidRDefault="008E1A4A" w:rsidP="009F47A9">
      <w:pPr>
        <w:spacing w:before="120"/>
        <w:ind w:firstLine="0"/>
        <w:rPr>
          <w:lang w:val="en-GB"/>
        </w:rPr>
      </w:pPr>
      <w:r>
        <w:rPr>
          <w:noProof/>
          <w:lang w:eastAsia="en-US"/>
        </w:rPr>
        <w:pict>
          <v:shape id="Text Box 11" o:spid="_x0000_s1029" type="#_x0000_t202" style="position:absolute;left:0;text-align:left;margin-left:162pt;margin-top:14.6pt;width:114.95pt;height:124.2pt;z-index:251654656;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" filled="f" stroked="f">
            <v:textbox style="mso-fit-shape-to-text:t">
              <w:txbxContent>
                <w:p w:rsidR="009202AA" w:rsidRDefault="0001481B" w:rsidP="009F47A9">
                  <w:pPr>
                    <w:ind w:firstLine="0"/>
                    <w:jc w:val="center"/>
                  </w:pPr>
                  <w:r>
                    <w:rPr>
                      <w:noProof/>
                      <w:lang w:val="de-DE" w:eastAsia="de-DE"/>
                    </w:rPr>
                    <w:drawing>
                      <wp:inline distT="0" distB="0" distL="0" distR="0">
                        <wp:extent cx="1276350" cy="1485900"/>
                        <wp:effectExtent l="0" t="0" r="0" b="0"/>
                        <wp:docPr id="5" name="Picture 5" descr="info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pack"/>
                                <pic:cNvPicPr>
                                  <a:picLocks noChangeAspect="1" noChangeArrowheads="1"/>
                                </pic:cNvPicPr>
                              </pic:nvPicPr>
                              <pic:blipFill>
                                <a:blip r:embed="rId12">
                                  <a:clrChange>
                                    <a:clrFrom>
                                      <a:srgbClr val="FFFFFF"/>
                                    </a:clrFrom>
                                    <a:clrTo>
                                      <a:srgbClr val="FFFFFF">
                                        <a:alpha val="0"/>
                                      </a:srgbClr>
                                    </a:clrTo>
                                  </a:clrChange>
                                  <a:lum bright="-6000" contrast="24000"/>
                                </a:blip>
                                <a:srcRect/>
                                <a:stretch>
                                  <a:fillRect/>
                                </a:stretch>
                              </pic:blipFill>
                              <pic:spPr bwMode="auto">
                                <a:xfrm>
                                  <a:off x="0" y="0"/>
                                  <a:ext cx="1276350" cy="1485900"/>
                                </a:xfrm>
                                <a:prstGeom prst="rect">
                                  <a:avLst/>
                                </a:prstGeom>
                                <a:noFill/>
                                <a:ln w="9525">
                                  <a:noFill/>
                                  <a:miter lim="800000"/>
                                  <a:headEnd/>
                                  <a:tailEnd/>
                                </a:ln>
                              </pic:spPr>
                            </pic:pic>
                          </a:graphicData>
                        </a:graphic>
                      </wp:inline>
                    </w:drawing>
                  </w:r>
                </w:p>
              </w:txbxContent>
            </v:textbox>
          </v:shape>
        </w:pict>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8E1A4A" w:rsidP="009F47A9">
      <w:pPr>
        <w:spacing w:before="120"/>
        <w:ind w:firstLine="0"/>
        <w:rPr>
          <w:lang w:val="en-GB"/>
        </w:rPr>
      </w:pPr>
      <w:r>
        <w:rPr>
          <w:noProof/>
          <w:lang w:eastAsia="en-US"/>
        </w:rPr>
        <w:pict>
          <v:shape id="Text Box 12" o:spid="_x0000_s1030" type="#_x0000_t202" style="position:absolute;left:0;text-align:left;margin-left:-.7pt;margin-top:5.85pt;width:7in;height:48.9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" filled="f" stroked="f">
            <v:fill opacity="64764f"/>
            <v:textbox>
              <w:txbxContent>
                <w:p w:rsidR="009202AA" w:rsidRPr="008E5E19" w:rsidRDefault="009202AA" w:rsidP="009F47A9">
                  <w:pPr>
                    <w:ind w:firstLine="0"/>
                    <w:jc w:val="center"/>
                    <w:rPr>
                      <w:b/>
                      <w:color w:val="003300"/>
                      <w:sz w:val="64"/>
                      <w:szCs w:val="64"/>
                    </w:rPr>
                  </w:pPr>
                  <w:r w:rsidRPr="008E5E19">
                    <w:rPr>
                      <w:b/>
                      <w:color w:val="003300"/>
                      <w:sz w:val="64"/>
                      <w:szCs w:val="64"/>
                    </w:rPr>
                    <w:t xml:space="preserve">For the participants </w:t>
                  </w:r>
                </w:p>
              </w:txbxContent>
            </v:textbox>
          </v:shape>
        </w:pict>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sectPr w:rsidR="009F47A9" w:rsidRPr="00C363F1" w:rsidSect="009F47A9">
          <w:footerReference w:type="default" r:id="rId13"/>
          <w:pgSz w:w="11906" w:h="16838"/>
          <w:pgMar w:top="1134" w:right="1134" w:bottom="1134" w:left="1134" w:header="720" w:footer="720" w:gutter="0"/>
          <w:pgBorders>
            <w:right w:val="single" w:sz="24" w:space="24" w:color="004200"/>
          </w:pgBorders>
          <w:cols w:space="720"/>
          <w:docGrid w:linePitch="360"/>
        </w:sectPr>
      </w:pPr>
    </w:p>
    <w:p w:rsidR="009F47A9" w:rsidRPr="00C363F1" w:rsidRDefault="009F47A9" w:rsidP="009F47A9">
      <w:pPr>
        <w:spacing w:before="120"/>
        <w:ind w:firstLine="0"/>
        <w:rPr>
          <w:lang w:val="en-GB"/>
        </w:rPr>
      </w:pPr>
    </w:p>
    <w:p w:rsidR="009F47A9" w:rsidRPr="008E5E19" w:rsidRDefault="008E5E19" w:rsidP="009F47A9">
      <w:pPr>
        <w:pStyle w:val="StyleHeading1NotBold"/>
        <w:spacing w:before="120"/>
        <w:rPr>
          <w:rFonts w:ascii="Verdana" w:hAnsi="Verdana"/>
          <w:lang w:val="en-GB"/>
        </w:rPr>
      </w:pPr>
      <w:r w:rsidRPr="008E5E19">
        <w:rPr>
          <w:rFonts w:ascii="Verdana" w:hAnsi="Verdana"/>
          <w:lang w:val="en-GB"/>
        </w:rPr>
        <w:t>Dear participant of ‘Appetiser’</w:t>
      </w:r>
      <w:r w:rsidR="009F47A9" w:rsidRPr="008E5E19">
        <w:rPr>
          <w:rFonts w:ascii="Verdana" w:hAnsi="Verdana"/>
          <w:lang w:val="en-GB"/>
        </w:rPr>
        <w:t xml:space="preserve">, </w:t>
      </w:r>
    </w:p>
    <w:p w:rsidR="009F47A9" w:rsidRPr="008E5E19" w:rsidRDefault="009F47A9" w:rsidP="009F47A9">
      <w:pPr>
        <w:spacing w:before="120"/>
        <w:ind w:firstLine="0"/>
        <w:rPr>
          <w:lang w:val="en-GB"/>
        </w:rPr>
      </w:pPr>
    </w:p>
    <w:p w:rsidR="009F47A9" w:rsidRPr="008E5E19" w:rsidRDefault="009F47A9" w:rsidP="009F47A9">
      <w:pPr>
        <w:spacing w:before="120"/>
        <w:ind w:firstLine="0"/>
        <w:rPr>
          <w:lang w:val="en-GB"/>
        </w:rPr>
      </w:pPr>
      <w:r w:rsidRPr="008E5E19">
        <w:rPr>
          <w:lang w:val="en-GB"/>
        </w:rPr>
        <w:t xml:space="preserve">First of all we would like to congratulate you for being selected to take part in this </w:t>
      </w:r>
      <w:r w:rsidRPr="008E5E19">
        <w:rPr>
          <w:i/>
          <w:lang w:val="en-GB"/>
        </w:rPr>
        <w:t>unique</w:t>
      </w:r>
      <w:r w:rsidRPr="008E5E19">
        <w:rPr>
          <w:lang w:val="en-GB"/>
        </w:rPr>
        <w:t xml:space="preserve"> seminar</w:t>
      </w:r>
    </w:p>
    <w:p w:rsidR="009F47A9" w:rsidRPr="008E5E19" w:rsidRDefault="009F47A9" w:rsidP="009F47A9">
      <w:pPr>
        <w:spacing w:before="120"/>
        <w:ind w:firstLine="0"/>
        <w:rPr>
          <w:lang w:val="en-GB"/>
        </w:rPr>
      </w:pPr>
    </w:p>
    <w:p w:rsidR="009F47A9" w:rsidRPr="008E5E19" w:rsidRDefault="00E654E9" w:rsidP="009F47A9">
      <w:pPr>
        <w:spacing w:before="120"/>
        <w:ind w:firstLine="0"/>
        <w:jc w:val="center"/>
        <w:rPr>
          <w:sz w:val="32"/>
          <w:szCs w:val="32"/>
          <w:lang w:val="en-GB"/>
        </w:rPr>
      </w:pPr>
      <w:r>
        <w:rPr>
          <w:sz w:val="32"/>
          <w:szCs w:val="32"/>
          <w:lang w:val="en-GB"/>
        </w:rPr>
        <w:t>‘</w:t>
      </w:r>
      <w:r w:rsidR="009F47A9" w:rsidRPr="008E5E19">
        <w:rPr>
          <w:b/>
          <w:sz w:val="32"/>
          <w:szCs w:val="32"/>
          <w:lang w:val="en-GB"/>
        </w:rPr>
        <w:t>Appetiser</w:t>
      </w:r>
      <w:r>
        <w:rPr>
          <w:b/>
          <w:sz w:val="32"/>
          <w:szCs w:val="32"/>
          <w:lang w:val="en-GB"/>
        </w:rPr>
        <w:t>’</w:t>
      </w:r>
      <w:r w:rsidR="009F47A9" w:rsidRPr="008E5E19">
        <w:rPr>
          <w:sz w:val="32"/>
          <w:szCs w:val="32"/>
          <w:lang w:val="en-GB"/>
        </w:rPr>
        <w:t xml:space="preserve"> </w:t>
      </w:r>
    </w:p>
    <w:p w:rsidR="009F47A9" w:rsidRPr="008E5E19" w:rsidRDefault="009F47A9" w:rsidP="009F47A9">
      <w:pPr>
        <w:spacing w:before="120"/>
        <w:ind w:firstLine="0"/>
        <w:jc w:val="center"/>
        <w:rPr>
          <w:sz w:val="32"/>
          <w:szCs w:val="32"/>
          <w:lang w:val="en-GB"/>
        </w:rPr>
      </w:pPr>
      <w:r w:rsidRPr="008E5E19">
        <w:rPr>
          <w:sz w:val="32"/>
          <w:szCs w:val="32"/>
          <w:lang w:val="en-GB"/>
        </w:rPr>
        <w:t>An introduction to international youth work</w:t>
      </w:r>
    </w:p>
    <w:p w:rsidR="009F47A9" w:rsidRPr="008E5E19" w:rsidRDefault="009F47A9" w:rsidP="009F47A9">
      <w:pPr>
        <w:spacing w:before="120"/>
        <w:ind w:firstLine="0"/>
        <w:rPr>
          <w:lang w:val="en-GB"/>
        </w:rPr>
      </w:pPr>
    </w:p>
    <w:p w:rsidR="009F47A9" w:rsidRPr="008E5E19" w:rsidRDefault="009F47A9" w:rsidP="009F47A9">
      <w:pPr>
        <w:spacing w:before="120"/>
        <w:ind w:firstLine="0"/>
        <w:rPr>
          <w:lang w:val="en-GB"/>
        </w:rPr>
      </w:pPr>
      <w:r w:rsidRPr="008E5E19">
        <w:rPr>
          <w:lang w:val="en-GB"/>
        </w:rPr>
        <w:t xml:space="preserve">We hope that you are motivated and looking forward to meet with the others that will join this seminar. </w:t>
      </w:r>
    </w:p>
    <w:p w:rsidR="009F47A9" w:rsidRPr="008E5E19" w:rsidRDefault="009F47A9" w:rsidP="009F47A9">
      <w:pPr>
        <w:spacing w:before="120"/>
        <w:ind w:firstLine="0"/>
        <w:rPr>
          <w:lang w:val="en-GB"/>
        </w:rPr>
      </w:pPr>
      <w:r w:rsidRPr="008E5E19">
        <w:rPr>
          <w:lang w:val="en-GB"/>
        </w:rPr>
        <w:t>We would like to provide you with some information that will guide you in your preparation for the seminar. In this document you will find:</w:t>
      </w:r>
    </w:p>
    <w:p w:rsidR="009F47A9" w:rsidRPr="008E5E19" w:rsidRDefault="009F47A9" w:rsidP="009F47A9">
      <w:pPr>
        <w:spacing w:before="120"/>
        <w:ind w:firstLine="0"/>
        <w:rPr>
          <w:lang w:val="en-GB"/>
        </w:rPr>
      </w:pPr>
    </w:p>
    <w:p w:rsidR="009F47A9" w:rsidRPr="008E5E19" w:rsidRDefault="009F47A9" w:rsidP="00901754">
      <w:pPr>
        <w:pStyle w:val="Listenabsatz"/>
        <w:numPr>
          <w:ilvl w:val="0"/>
          <w:numId w:val="18"/>
        </w:numPr>
        <w:spacing w:before="120"/>
        <w:rPr>
          <w:lang w:val="en-GB"/>
        </w:rPr>
      </w:pPr>
      <w:r w:rsidRPr="008E5E19">
        <w:rPr>
          <w:lang w:val="en-GB"/>
        </w:rPr>
        <w:t>some backg</w:t>
      </w:r>
      <w:r w:rsidR="00DB6002">
        <w:rPr>
          <w:lang w:val="en-GB"/>
        </w:rPr>
        <w:t>round information about ‘</w:t>
      </w:r>
      <w:r w:rsidRPr="008E5E19">
        <w:rPr>
          <w:b/>
          <w:lang w:val="en-GB"/>
        </w:rPr>
        <w:t>Appetiser</w:t>
      </w:r>
      <w:r w:rsidR="00DB6002">
        <w:rPr>
          <w:lang w:val="en-GB"/>
        </w:rPr>
        <w:t>’</w:t>
      </w:r>
    </w:p>
    <w:p w:rsidR="00901754" w:rsidRPr="008E5E19" w:rsidRDefault="00901754" w:rsidP="00901754">
      <w:pPr>
        <w:pStyle w:val="Listenabsatz"/>
        <w:spacing w:before="120"/>
        <w:ind w:left="360" w:firstLine="0"/>
        <w:rPr>
          <w:lang w:val="en-GB"/>
        </w:rPr>
      </w:pPr>
    </w:p>
    <w:p w:rsidR="00901754" w:rsidRPr="008E5E19" w:rsidRDefault="00901754" w:rsidP="00901754">
      <w:pPr>
        <w:pStyle w:val="Listenabsatz"/>
        <w:spacing w:before="120"/>
        <w:ind w:left="360" w:firstLine="0"/>
        <w:rPr>
          <w:lang w:val="en-GB"/>
        </w:rPr>
      </w:pPr>
    </w:p>
    <w:p w:rsidR="00901754" w:rsidRPr="008E5E19" w:rsidRDefault="00DB6002" w:rsidP="00901754">
      <w:pPr>
        <w:pStyle w:val="Listenabsatz"/>
        <w:numPr>
          <w:ilvl w:val="0"/>
          <w:numId w:val="18"/>
        </w:numPr>
        <w:spacing w:before="120"/>
        <w:rPr>
          <w:lang w:val="en-GB"/>
        </w:rPr>
      </w:pPr>
      <w:r>
        <w:rPr>
          <w:lang w:val="en-GB"/>
        </w:rPr>
        <w:t xml:space="preserve">daily programme of </w:t>
      </w:r>
      <w:r w:rsidR="009F47A9" w:rsidRPr="008E5E19">
        <w:rPr>
          <w:b/>
          <w:lang w:val="en-GB"/>
        </w:rPr>
        <w:t>Appetiser</w:t>
      </w:r>
      <w:r w:rsidR="009F47A9" w:rsidRPr="008E5E19">
        <w:rPr>
          <w:lang w:val="en-GB"/>
        </w:rPr>
        <w:t>”</w:t>
      </w:r>
    </w:p>
    <w:p w:rsidR="00901754" w:rsidRPr="008E5E19" w:rsidRDefault="00901754" w:rsidP="00901754">
      <w:pPr>
        <w:spacing w:before="120"/>
        <w:ind w:firstLine="0"/>
        <w:rPr>
          <w:lang w:val="en-GB"/>
        </w:rPr>
      </w:pPr>
    </w:p>
    <w:p w:rsidR="009F47A9" w:rsidRPr="008E5E19" w:rsidRDefault="00901754" w:rsidP="00901754">
      <w:pPr>
        <w:pStyle w:val="Listenabsatz"/>
        <w:numPr>
          <w:ilvl w:val="0"/>
          <w:numId w:val="18"/>
        </w:numPr>
        <w:spacing w:before="120"/>
        <w:rPr>
          <w:lang w:val="en-GB"/>
        </w:rPr>
      </w:pPr>
      <w:r w:rsidRPr="008E5E19">
        <w:rPr>
          <w:lang w:val="en-GB"/>
        </w:rPr>
        <w:t xml:space="preserve">the latest </w:t>
      </w:r>
      <w:r w:rsidR="009F47A9" w:rsidRPr="008E5E19">
        <w:rPr>
          <w:lang w:val="en-GB"/>
        </w:rPr>
        <w:t xml:space="preserve">information </w:t>
      </w:r>
      <w:r w:rsidRPr="008E5E19">
        <w:rPr>
          <w:lang w:val="en-GB"/>
        </w:rPr>
        <w:t xml:space="preserve">on the new </w:t>
      </w:r>
      <w:r w:rsidR="00685E2D" w:rsidRPr="00685E2D">
        <w:rPr>
          <w:lang w:val="en-GB"/>
        </w:rPr>
        <w:t>"Erasmus+ | Youth in Action" Programme</w:t>
      </w:r>
    </w:p>
    <w:p w:rsidR="00901754" w:rsidRPr="008E5E19" w:rsidRDefault="00901754" w:rsidP="00901754">
      <w:pPr>
        <w:pStyle w:val="Listenabsatz"/>
        <w:rPr>
          <w:lang w:val="en-GB"/>
        </w:rPr>
      </w:pPr>
    </w:p>
    <w:p w:rsidR="00901754" w:rsidRPr="008E5E19" w:rsidRDefault="00901754" w:rsidP="00901754">
      <w:pPr>
        <w:pStyle w:val="Listenabsatz"/>
        <w:spacing w:before="120"/>
        <w:ind w:left="360" w:firstLine="0"/>
        <w:rPr>
          <w:lang w:val="en-GB"/>
        </w:rPr>
      </w:pPr>
    </w:p>
    <w:p w:rsidR="009F47A9" w:rsidRPr="008E5E19" w:rsidRDefault="009F47A9" w:rsidP="00901754">
      <w:pPr>
        <w:pStyle w:val="Listenabsatz"/>
        <w:numPr>
          <w:ilvl w:val="0"/>
          <w:numId w:val="18"/>
        </w:numPr>
        <w:spacing w:before="120"/>
        <w:rPr>
          <w:lang w:val="en-GB"/>
        </w:rPr>
      </w:pPr>
      <w:r w:rsidRPr="008E5E19">
        <w:rPr>
          <w:lang w:val="en-GB"/>
        </w:rPr>
        <w:t>list of things to bring with you</w:t>
      </w:r>
    </w:p>
    <w:p w:rsidR="009F47A9" w:rsidRPr="008E5E19" w:rsidRDefault="009F47A9" w:rsidP="009F47A9">
      <w:pPr>
        <w:spacing w:before="120"/>
        <w:ind w:firstLine="0"/>
        <w:rPr>
          <w:lang w:val="en-GB"/>
        </w:rPr>
      </w:pPr>
    </w:p>
    <w:p w:rsidR="009F47A9" w:rsidRPr="008E5E19" w:rsidRDefault="00E654E9" w:rsidP="009F47A9">
      <w:pPr>
        <w:spacing w:before="120"/>
        <w:ind w:firstLine="0"/>
        <w:rPr>
          <w:lang w:val="en-GB"/>
        </w:rPr>
      </w:pPr>
      <w:r>
        <w:rPr>
          <w:lang w:val="en-GB"/>
        </w:rPr>
        <w:t xml:space="preserve">All this </w:t>
      </w:r>
      <w:r w:rsidR="009F47A9" w:rsidRPr="008E5E19">
        <w:rPr>
          <w:lang w:val="en-GB"/>
        </w:rPr>
        <w:t xml:space="preserve">information </w:t>
      </w:r>
      <w:r>
        <w:rPr>
          <w:lang w:val="en-GB"/>
        </w:rPr>
        <w:t xml:space="preserve">should help you understand what </w:t>
      </w:r>
      <w:r w:rsidR="009F47A9" w:rsidRPr="008E5E19">
        <w:rPr>
          <w:b/>
          <w:lang w:val="en-GB"/>
        </w:rPr>
        <w:t>Appetiser</w:t>
      </w:r>
      <w:r w:rsidR="009F47A9" w:rsidRPr="008E5E19">
        <w:rPr>
          <w:lang w:val="en-GB"/>
        </w:rPr>
        <w:t>” is all about! Still, in case you have any questions, please contact the organisers of this seminar.</w:t>
      </w:r>
    </w:p>
    <w:p w:rsidR="009F47A9" w:rsidRPr="008E5E19" w:rsidRDefault="009F47A9" w:rsidP="009F47A9">
      <w:pPr>
        <w:spacing w:before="120"/>
        <w:ind w:firstLine="0"/>
        <w:rPr>
          <w:lang w:val="en-GB"/>
        </w:rPr>
      </w:pPr>
    </w:p>
    <w:p w:rsidR="009F47A9" w:rsidRPr="008E5E19" w:rsidRDefault="009F47A9" w:rsidP="009F47A9">
      <w:pPr>
        <w:spacing w:before="120"/>
        <w:ind w:firstLine="0"/>
        <w:rPr>
          <w:lang w:val="en-GB"/>
        </w:rPr>
      </w:pPr>
      <w:r w:rsidRPr="008E5E19">
        <w:rPr>
          <w:lang w:val="en-GB"/>
        </w:rPr>
        <w:t>For now we say:</w:t>
      </w:r>
    </w:p>
    <w:p w:rsidR="009F47A9" w:rsidRPr="008E5E19" w:rsidRDefault="008E1A4A" w:rsidP="009F47A9">
      <w:pPr>
        <w:spacing w:before="120"/>
        <w:ind w:firstLine="0"/>
        <w:jc w:val="center"/>
        <w:rPr>
          <w:sz w:val="40"/>
          <w:szCs w:val="40"/>
          <w:lang w:val="en-GB"/>
        </w:rPr>
      </w:pPr>
      <w:r>
        <w:rPr>
          <w:noProof/>
          <w:lang w:eastAsia="en-US"/>
        </w:rPr>
        <w:pict>
          <v:shape id="Text Box 18" o:spid="_x0000_s1031" type="#_x0000_t202" style="position:absolute;left:0;text-align:left;margin-left:315pt;margin-top:10.1pt;width:126pt;height:180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" filled="f" stroked="f">
            <v:textbox>
              <w:txbxContent>
                <w:p w:rsidR="009202AA" w:rsidRPr="00915530" w:rsidRDefault="009202AA" w:rsidP="009F47A9">
                  <w:pPr>
                    <w:ind w:firstLine="0"/>
                    <w:rPr>
                      <w:sz w:val="360"/>
                      <w:szCs w:val="360"/>
                    </w:rPr>
                  </w:pPr>
                  <w:r w:rsidRPr="00915530">
                    <w:rPr>
                      <w:sz w:val="360"/>
                      <w:szCs w:val="360"/>
                    </w:rPr>
                    <w:sym w:font="Wingdings" w:char="F036"/>
                  </w:r>
                </w:p>
              </w:txbxContent>
            </v:textbox>
          </v:shape>
        </w:pict>
      </w:r>
    </w:p>
    <w:p w:rsidR="009F47A9" w:rsidRPr="008E5E19" w:rsidRDefault="009F47A9" w:rsidP="00C40506">
      <w:pPr>
        <w:spacing w:before="120"/>
        <w:ind w:firstLine="0"/>
        <w:jc w:val="center"/>
        <w:rPr>
          <w:lang w:val="en-GB"/>
        </w:rPr>
      </w:pPr>
      <w:r w:rsidRPr="008E5E19">
        <w:rPr>
          <w:sz w:val="56"/>
          <w:szCs w:val="56"/>
          <w:lang w:val="en-GB"/>
        </w:rPr>
        <w:t>“See you soon!”</w:t>
      </w:r>
    </w:p>
    <w:p w:rsidR="009F47A9" w:rsidRPr="008E5E19" w:rsidRDefault="009F47A9" w:rsidP="009F47A9">
      <w:pPr>
        <w:spacing w:before="120"/>
        <w:ind w:firstLine="0"/>
        <w:rPr>
          <w:lang w:val="en-GB"/>
        </w:rPr>
      </w:pPr>
      <w:r w:rsidRPr="008E5E19">
        <w:rPr>
          <w:i/>
          <w:lang w:val="en-GB"/>
        </w:rPr>
        <w:t>Yours,</w:t>
      </w:r>
    </w:p>
    <w:p w:rsidR="009F47A9" w:rsidRPr="008E5E19" w:rsidRDefault="00E654E9" w:rsidP="009F47A9">
      <w:pPr>
        <w:spacing w:before="120"/>
        <w:ind w:firstLine="0"/>
        <w:rPr>
          <w:lang w:val="en-GB"/>
        </w:rPr>
      </w:pPr>
      <w:r>
        <w:rPr>
          <w:lang w:val="en-GB"/>
        </w:rPr>
        <w:t>The ‘</w:t>
      </w:r>
      <w:r w:rsidR="009F47A9" w:rsidRPr="008E5E19">
        <w:rPr>
          <w:b/>
          <w:lang w:val="en-GB"/>
        </w:rPr>
        <w:t>Appetiser</w:t>
      </w:r>
      <w:r>
        <w:rPr>
          <w:lang w:val="en-GB"/>
        </w:rPr>
        <w:t>’</w:t>
      </w:r>
      <w:r w:rsidR="009F47A9" w:rsidRPr="008E5E19">
        <w:rPr>
          <w:lang w:val="en-GB"/>
        </w:rPr>
        <w:t xml:space="preserve"> trainers’ team</w:t>
      </w:r>
    </w:p>
    <w:p w:rsidR="009F47A9" w:rsidRPr="00C363F1" w:rsidRDefault="009F47A9" w:rsidP="009F47A9">
      <w:pPr>
        <w:pStyle w:val="StyleHeading1NotBold"/>
        <w:spacing w:before="120"/>
        <w:rPr>
          <w:lang w:val="en-GB"/>
        </w:rPr>
        <w:sectPr w:rsidR="009F47A9" w:rsidRPr="00C363F1" w:rsidSect="009F47A9">
          <w:pgSz w:w="11906" w:h="16838"/>
          <w:pgMar w:top="1134" w:right="1134" w:bottom="1134" w:left="1134" w:header="720" w:footer="720" w:gutter="0"/>
          <w:pgBorders w:offsetFrom="page">
            <w:top w:val="pushPinNote1" w:sz="31" w:space="31" w:color="auto"/>
            <w:left w:val="pushPinNote1" w:sz="31" w:space="31" w:color="auto"/>
            <w:bottom w:val="pushPinNote1" w:sz="31" w:space="31" w:color="auto"/>
            <w:right w:val="pushPinNote1" w:sz="31" w:space="31" w:color="auto"/>
          </w:pgBorders>
          <w:cols w:space="720"/>
          <w:docGrid w:linePitch="360"/>
        </w:sectPr>
      </w:pPr>
    </w:p>
    <w:p w:rsidR="009F47A9" w:rsidRPr="00C363F1" w:rsidRDefault="009F47A9" w:rsidP="009F47A9">
      <w:pPr>
        <w:pStyle w:val="StyleHeading1NotBold"/>
        <w:spacing w:before="120"/>
        <w:jc w:val="center"/>
        <w:rPr>
          <w:rFonts w:ascii="Verdana" w:hAnsi="Verdana"/>
          <w:b/>
          <w:sz w:val="32"/>
          <w:lang w:val="en-GB"/>
        </w:rPr>
      </w:pPr>
      <w:r w:rsidRPr="00C363F1">
        <w:rPr>
          <w:rFonts w:ascii="Verdana" w:hAnsi="Verdana"/>
          <w:b/>
          <w:sz w:val="32"/>
          <w:lang w:val="en-GB"/>
        </w:rPr>
        <w:lastRenderedPageBreak/>
        <w:t>BACKGROUND INFORMATION ABOU</w:t>
      </w:r>
      <w:r w:rsidR="00DB6002">
        <w:rPr>
          <w:rFonts w:ascii="Verdana" w:hAnsi="Verdana"/>
          <w:b/>
          <w:sz w:val="32"/>
          <w:lang w:val="en-GB"/>
        </w:rPr>
        <w:t>T ‘APPETISER’</w:t>
      </w:r>
    </w:p>
    <w:p w:rsidR="009F47A9" w:rsidRPr="00C363F1" w:rsidRDefault="009F47A9" w:rsidP="009F47A9">
      <w:pPr>
        <w:spacing w:before="120"/>
        <w:ind w:firstLine="0"/>
        <w:rPr>
          <w:b/>
          <w:lang w:val="en-GB"/>
        </w:rPr>
      </w:pPr>
    </w:p>
    <w:p w:rsidR="009F47A9" w:rsidRPr="00C363F1" w:rsidRDefault="00336C50" w:rsidP="009F47A9">
      <w:pPr>
        <w:pStyle w:val="berschrift2"/>
        <w:spacing w:before="120"/>
        <w:rPr>
          <w:lang w:val="en-GB"/>
        </w:rPr>
      </w:pPr>
      <w:r>
        <w:rPr>
          <w:lang w:val="en-GB"/>
        </w:rPr>
        <w:t>Why ‘Appetiser’</w:t>
      </w:r>
      <w:r w:rsidR="009F47A9" w:rsidRPr="00C363F1">
        <w:rPr>
          <w:lang w:val="en-GB"/>
        </w:rPr>
        <w:t>?</w:t>
      </w:r>
    </w:p>
    <w:p w:rsidR="009F47A9" w:rsidRPr="00C363F1" w:rsidRDefault="009F47A9" w:rsidP="009F47A9">
      <w:pPr>
        <w:spacing w:before="120"/>
        <w:ind w:firstLine="0"/>
        <w:rPr>
          <w:lang w:val="en-GB"/>
        </w:rPr>
      </w:pPr>
    </w:p>
    <w:p w:rsidR="009F47A9" w:rsidRPr="00C363F1" w:rsidRDefault="009F47A9" w:rsidP="009F47A9">
      <w:pPr>
        <w:spacing w:before="120"/>
        <w:rPr>
          <w:lang w:val="en-GB"/>
        </w:rPr>
      </w:pPr>
      <w:r w:rsidRPr="00C363F1">
        <w:rPr>
          <w:lang w:val="en-GB"/>
        </w:rPr>
        <w:t xml:space="preserve">At first you might have a thought that it is a culinary seminar we are inviting you to! </w:t>
      </w:r>
    </w:p>
    <w:p w:rsidR="009F47A9" w:rsidRPr="00C363F1" w:rsidRDefault="009F47A9" w:rsidP="009F47A9">
      <w:pPr>
        <w:spacing w:before="120"/>
        <w:rPr>
          <w:lang w:val="en-GB"/>
        </w:rPr>
      </w:pPr>
      <w:r w:rsidRPr="00C363F1">
        <w:rPr>
          <w:lang w:val="en-GB"/>
        </w:rPr>
        <w:t>No, it is not! But y</w:t>
      </w:r>
      <w:r w:rsidR="00336C50">
        <w:rPr>
          <w:lang w:val="en-GB"/>
        </w:rPr>
        <w:t>ou might feel hungry after our ‘</w:t>
      </w:r>
      <w:r w:rsidRPr="00C363F1">
        <w:rPr>
          <w:b/>
          <w:lang w:val="en-GB"/>
        </w:rPr>
        <w:t>Appetiser</w:t>
      </w:r>
      <w:r w:rsidR="00336C50">
        <w:rPr>
          <w:lang w:val="en-GB"/>
        </w:rPr>
        <w:t>’</w:t>
      </w:r>
      <w:r w:rsidRPr="00C363F1">
        <w:rPr>
          <w:lang w:val="en-GB"/>
        </w:rPr>
        <w:t>! Hungry for new activities, new possibilities; hungry for more!</w:t>
      </w:r>
    </w:p>
    <w:p w:rsidR="009F47A9" w:rsidRPr="00C363F1" w:rsidRDefault="008E1A4A" w:rsidP="009F47A9">
      <w:pPr>
        <w:spacing w:before="120"/>
        <w:rPr>
          <w:lang w:val="en-GB"/>
        </w:rPr>
      </w:pPr>
      <w:r>
        <w:rPr>
          <w:noProof/>
          <w:lang w:eastAsia="en-US"/>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32" type="#_x0000_t62" style="position:absolute;left:0;text-align:left;margin-left:288.75pt;margin-top:6.35pt;width:198pt;height:1in;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" adj="-1555,29880" fillcolor="lime" strokecolor="#030">
            <v:textbox inset="1.5mm,1.5mm,1.5mm,1.5mm">
              <w:txbxContent>
                <w:p w:rsidR="009202AA" w:rsidRPr="00B73E88" w:rsidRDefault="009202AA" w:rsidP="009F47A9">
                  <w:pPr>
                    <w:ind w:firstLine="0"/>
                    <w:rPr>
                      <w:i/>
                      <w:color w:val="003300"/>
                    </w:rPr>
                  </w:pPr>
                  <w:r w:rsidRPr="00B73E88">
                    <w:rPr>
                      <w:i/>
                      <w:color w:val="003300"/>
                    </w:rPr>
                    <w:t>Be hungry and eat your trainers with questions! They are there for you!</w:t>
                  </w:r>
                </w:p>
                <w:p w:rsidR="009202AA" w:rsidRPr="00C028EC" w:rsidRDefault="009202AA" w:rsidP="009F47A9">
                  <w:pPr>
                    <w:ind w:firstLine="0"/>
                    <w:jc w:val="right"/>
                  </w:pPr>
                  <w:r w:rsidRPr="00B73E88">
                    <w:t>Inga</w:t>
                  </w:r>
                  <w:r>
                    <w:t xml:space="preserve">, </w:t>
                  </w:r>
                  <w:r w:rsidRPr="00B73E88">
                    <w:rPr>
                      <w:b/>
                    </w:rPr>
                    <w:t>Lithuania</w:t>
                  </w:r>
                </w:p>
                <w:p w:rsidR="009202AA" w:rsidRDefault="009202AA" w:rsidP="009F47A9">
                  <w:pPr>
                    <w:ind w:firstLine="0"/>
                  </w:pPr>
                </w:p>
              </w:txbxContent>
            </v:textbox>
            <w10:wrap type="square"/>
          </v:shape>
        </w:pict>
      </w:r>
      <w:r w:rsidR="009F47A9" w:rsidRPr="00C363F1">
        <w:rPr>
          <w:lang w:val="en-GB"/>
        </w:rPr>
        <w:t>The name of this seminar represents the entire idea – to motivate (“appetite”) people to expand their activities</w:t>
      </w:r>
      <w:r w:rsidR="00336C50">
        <w:rPr>
          <w:lang w:val="en-GB"/>
        </w:rPr>
        <w:t xml:space="preserve"> internationally! The idea for ‘</w:t>
      </w:r>
      <w:r w:rsidR="009F47A9" w:rsidRPr="00C363F1">
        <w:rPr>
          <w:b/>
          <w:lang w:val="en-GB"/>
        </w:rPr>
        <w:t>Appetiser</w:t>
      </w:r>
      <w:r w:rsidR="00336C50">
        <w:rPr>
          <w:lang w:val="en-GB"/>
        </w:rPr>
        <w:t>’</w:t>
      </w:r>
      <w:r w:rsidR="009F47A9" w:rsidRPr="00C363F1">
        <w:rPr>
          <w:lang w:val="en-GB"/>
        </w:rPr>
        <w:t xml:space="preserve"> was born in </w:t>
      </w:r>
      <w:r w:rsidR="009F47A9" w:rsidRPr="00C363F1">
        <w:rPr>
          <w:b/>
          <w:lang w:val="en-GB"/>
        </w:rPr>
        <w:t>2004</w:t>
      </w:r>
      <w:r w:rsidR="009F47A9" w:rsidRPr="00C363F1">
        <w:rPr>
          <w:lang w:val="en-GB"/>
        </w:rPr>
        <w:t xml:space="preserve">, where the need for new beneficiaries in the </w:t>
      </w:r>
      <w:r w:rsidR="00437DF3">
        <w:rPr>
          <w:lang w:val="en-GB"/>
        </w:rPr>
        <w:t xml:space="preserve">EU </w:t>
      </w:r>
      <w:r w:rsidR="009F47A9" w:rsidRPr="00C363F1">
        <w:rPr>
          <w:lang w:val="en-GB"/>
        </w:rPr>
        <w:t>“</w:t>
      </w:r>
      <w:r w:rsidR="009F47A9" w:rsidRPr="00C363F1">
        <w:rPr>
          <w:b/>
          <w:lang w:val="en-GB"/>
        </w:rPr>
        <w:t>Youth</w:t>
      </w:r>
      <w:r w:rsidR="00685E2D">
        <w:rPr>
          <w:lang w:val="en-GB"/>
        </w:rPr>
        <w:t>” programme (now</w:t>
      </w:r>
      <w:r w:rsidR="009F47A9" w:rsidRPr="00C363F1">
        <w:rPr>
          <w:lang w:val="en-GB"/>
        </w:rPr>
        <w:t xml:space="preserve"> </w:t>
      </w:r>
      <w:r w:rsidR="00685E2D">
        <w:rPr>
          <w:lang w:val="en-GB"/>
        </w:rPr>
        <w:t>‘</w:t>
      </w:r>
      <w:hyperlink r:id="rId14" w:tooltip="Visit the official web site of Youth in Action" w:history="1">
        <w:r w:rsidR="009F47A9" w:rsidRPr="00E654E9">
          <w:rPr>
            <w:rStyle w:val="Hyperlink"/>
            <w:b/>
            <w:color w:val="003300"/>
            <w:u w:val="none"/>
            <w:lang w:val="en-GB"/>
          </w:rPr>
          <w:t>Youth in Action</w:t>
        </w:r>
      </w:hyperlink>
      <w:r w:rsidR="00685E2D">
        <w:t>’</w:t>
      </w:r>
      <w:r w:rsidR="00437DF3">
        <w:rPr>
          <w:lang w:val="en-GB"/>
        </w:rPr>
        <w:t>,</w:t>
      </w:r>
      <w:r w:rsidR="00685E2D">
        <w:rPr>
          <w:lang w:val="en-GB"/>
        </w:rPr>
        <w:t xml:space="preserve"> soon </w:t>
      </w:r>
      <w:r w:rsidR="00685E2D" w:rsidRPr="00685E2D">
        <w:rPr>
          <w:lang w:val="en-GB"/>
        </w:rPr>
        <w:t>‘Erasmus+ | Youth in Action’</w:t>
      </w:r>
      <w:r w:rsidR="009F47A9" w:rsidRPr="00C363F1">
        <w:rPr>
          <w:lang w:val="en-GB"/>
        </w:rPr>
        <w:t xml:space="preserve">) was expressed. We thought that there are many youth leaders and youth workers around Europe, who organise </w:t>
      </w:r>
      <w:r w:rsidR="00685E2D">
        <w:rPr>
          <w:lang w:val="en-GB"/>
        </w:rPr>
        <w:t xml:space="preserve">great </w:t>
      </w:r>
      <w:r w:rsidR="009F47A9" w:rsidRPr="00C363F1">
        <w:rPr>
          <w:lang w:val="en-GB"/>
        </w:rPr>
        <w:t xml:space="preserve">activities for young people in their town or in their country, but they do not spread their ideas </w:t>
      </w:r>
      <w:r w:rsidR="00A527E9">
        <w:rPr>
          <w:lang w:val="en-GB"/>
        </w:rPr>
        <w:t>at</w:t>
      </w:r>
      <w:r w:rsidR="009F47A9" w:rsidRPr="00C363F1">
        <w:rPr>
          <w:lang w:val="en-GB"/>
        </w:rPr>
        <w:t xml:space="preserve"> European level. Thus “</w:t>
      </w:r>
      <w:r w:rsidR="009F47A9" w:rsidRPr="00C363F1">
        <w:rPr>
          <w:b/>
          <w:lang w:val="en-GB"/>
        </w:rPr>
        <w:t>Appetiser</w:t>
      </w:r>
      <w:r w:rsidR="009F47A9" w:rsidRPr="00C363F1">
        <w:rPr>
          <w:lang w:val="en-GB"/>
        </w:rPr>
        <w:t xml:space="preserve">” is nothing more than a space for these people to </w:t>
      </w:r>
      <w:r w:rsidR="009F47A9" w:rsidRPr="00C363F1">
        <w:rPr>
          <w:i/>
          <w:lang w:val="en-GB"/>
        </w:rPr>
        <w:t>meet</w:t>
      </w:r>
      <w:r w:rsidR="009F47A9" w:rsidRPr="00C363F1">
        <w:rPr>
          <w:lang w:val="en-GB"/>
        </w:rPr>
        <w:t xml:space="preserve">, </w:t>
      </w:r>
      <w:r w:rsidR="009F47A9" w:rsidRPr="00C363F1">
        <w:rPr>
          <w:i/>
          <w:lang w:val="en-GB"/>
        </w:rPr>
        <w:t>share</w:t>
      </w:r>
      <w:r w:rsidR="009F47A9" w:rsidRPr="00C363F1">
        <w:rPr>
          <w:lang w:val="en-GB"/>
        </w:rPr>
        <w:t xml:space="preserve"> their experiences, gain </w:t>
      </w:r>
      <w:r w:rsidR="009F47A9" w:rsidRPr="00C363F1">
        <w:rPr>
          <w:i/>
          <w:lang w:val="en-GB"/>
        </w:rPr>
        <w:t>knowledge</w:t>
      </w:r>
      <w:r w:rsidR="009F47A9" w:rsidRPr="00C363F1">
        <w:rPr>
          <w:lang w:val="en-GB"/>
        </w:rPr>
        <w:t xml:space="preserve"> and </w:t>
      </w:r>
      <w:r w:rsidR="009F47A9" w:rsidRPr="00C363F1">
        <w:rPr>
          <w:i/>
          <w:lang w:val="en-GB"/>
        </w:rPr>
        <w:t>confidence</w:t>
      </w:r>
      <w:r w:rsidR="009F47A9" w:rsidRPr="00C363F1">
        <w:rPr>
          <w:lang w:val="en-GB"/>
        </w:rPr>
        <w:t xml:space="preserve"> to organise </w:t>
      </w:r>
      <w:r w:rsidR="009F47A9" w:rsidRPr="00C363F1">
        <w:rPr>
          <w:i/>
          <w:lang w:val="en-GB"/>
        </w:rPr>
        <w:t>international</w:t>
      </w:r>
      <w:r w:rsidR="009F47A9" w:rsidRPr="00C363F1">
        <w:rPr>
          <w:lang w:val="en-GB"/>
        </w:rPr>
        <w:t xml:space="preserve"> projects.</w:t>
      </w:r>
    </w:p>
    <w:p w:rsidR="009F47A9" w:rsidRPr="00C363F1" w:rsidRDefault="009F47A9" w:rsidP="009F47A9">
      <w:pPr>
        <w:spacing w:before="120"/>
        <w:rPr>
          <w:lang w:val="en-GB"/>
        </w:rPr>
      </w:pPr>
    </w:p>
    <w:p w:rsidR="009F47A9" w:rsidRDefault="009F47A9" w:rsidP="009F47A9">
      <w:pPr>
        <w:spacing w:before="120"/>
        <w:rPr>
          <w:lang w:val="en-GB"/>
        </w:rPr>
      </w:pPr>
      <w:r w:rsidRPr="00C363F1">
        <w:rPr>
          <w:lang w:val="en-GB"/>
        </w:rPr>
        <w:t>Specific ai</w:t>
      </w:r>
      <w:r w:rsidR="00E654E9">
        <w:rPr>
          <w:lang w:val="en-GB"/>
        </w:rPr>
        <w:t>ms and objectives were set for ‘</w:t>
      </w:r>
      <w:r w:rsidRPr="00C363F1">
        <w:rPr>
          <w:b/>
          <w:lang w:val="en-GB"/>
        </w:rPr>
        <w:t>Appetiser</w:t>
      </w:r>
      <w:r w:rsidR="00E654E9">
        <w:rPr>
          <w:lang w:val="en-GB"/>
        </w:rPr>
        <w:t>’</w:t>
      </w:r>
      <w:r w:rsidRPr="00C363F1">
        <w:rPr>
          <w:lang w:val="en-GB"/>
        </w:rPr>
        <w:t>:</w:t>
      </w:r>
    </w:p>
    <w:p w:rsidR="00D0370B" w:rsidRPr="00C363F1" w:rsidRDefault="00D0370B" w:rsidP="009F47A9">
      <w:pPr>
        <w:spacing w:before="120"/>
        <w:rPr>
          <w:lang w:val="en-GB"/>
        </w:rPr>
      </w:pP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w:t>
      </w:r>
      <w:r w:rsidRPr="00D0370B">
        <w:rPr>
          <w:rFonts w:eastAsia="Batang" w:cs="Tahoma"/>
          <w:i/>
          <w:lang w:val="en-GB"/>
        </w:rPr>
        <w:t>give a strong positive</w:t>
      </w:r>
      <w:r w:rsidRPr="00D0370B">
        <w:rPr>
          <w:rFonts w:eastAsia="Batang" w:cs="Tahoma"/>
          <w:lang w:val="en-GB"/>
        </w:rPr>
        <w:t xml:space="preserve"> first experience of international youth work and motivate you to use the </w:t>
      </w:r>
      <w:r w:rsidR="00D0370B" w:rsidRPr="00D0370B">
        <w:rPr>
          <w:lang w:val="en-GB"/>
        </w:rPr>
        <w:t>upcoming programme for youth</w:t>
      </w:r>
      <w:r w:rsidR="00437DF3">
        <w:rPr>
          <w:lang w:val="en-GB"/>
        </w:rPr>
        <w:t xml:space="preserve"> (within Erasmus+)</w:t>
      </w:r>
      <w:r w:rsidRPr="00D0370B">
        <w:rPr>
          <w:rFonts w:eastAsia="Batang" w:cs="Tahoma"/>
          <w:lang w:val="en-GB"/>
        </w:rPr>
        <w:t>.</w:t>
      </w: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w:t>
      </w:r>
      <w:r w:rsidRPr="00D0370B">
        <w:rPr>
          <w:rFonts w:eastAsia="Batang" w:cs="Tahoma"/>
          <w:i/>
          <w:lang w:val="en-GB"/>
        </w:rPr>
        <w:t>taste</w:t>
      </w:r>
      <w:r w:rsidRPr="00D0370B">
        <w:rPr>
          <w:rFonts w:eastAsia="Batang" w:cs="Tahoma"/>
          <w:lang w:val="en-GB"/>
        </w:rPr>
        <w:t xml:space="preserve"> non-formal and intercultural learning </w:t>
      </w: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enjoy the </w:t>
      </w:r>
      <w:r w:rsidRPr="00D0370B">
        <w:rPr>
          <w:rFonts w:eastAsia="Batang" w:cs="Tahoma"/>
          <w:i/>
          <w:lang w:val="en-GB"/>
        </w:rPr>
        <w:t>first</w:t>
      </w:r>
      <w:r w:rsidRPr="00D0370B">
        <w:rPr>
          <w:rFonts w:eastAsia="Batang" w:cs="Tahoma"/>
          <w:lang w:val="en-GB"/>
        </w:rPr>
        <w:t xml:space="preserve"> intercultural youth project experience</w:t>
      </w: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w:t>
      </w:r>
      <w:r w:rsidRPr="00D0370B">
        <w:rPr>
          <w:rFonts w:eastAsia="Batang" w:cs="Tahoma"/>
          <w:i/>
          <w:lang w:val="en-GB"/>
        </w:rPr>
        <w:t>exchange local</w:t>
      </w:r>
      <w:r w:rsidRPr="00D0370B">
        <w:rPr>
          <w:rFonts w:eastAsia="Batang" w:cs="Tahoma"/>
          <w:lang w:val="en-GB"/>
        </w:rPr>
        <w:t xml:space="preserve"> youth activities in the international context</w:t>
      </w: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explore </w:t>
      </w:r>
      <w:r w:rsidRPr="00D0370B">
        <w:rPr>
          <w:rFonts w:eastAsia="Batang" w:cs="Tahoma"/>
          <w:i/>
          <w:lang w:val="en-GB"/>
        </w:rPr>
        <w:t>possibilities</w:t>
      </w:r>
      <w:r w:rsidRPr="00D0370B">
        <w:rPr>
          <w:rFonts w:eastAsia="Batang" w:cs="Tahoma"/>
          <w:lang w:val="en-GB"/>
        </w:rPr>
        <w:t xml:space="preserve"> of support available for international youth activities </w:t>
      </w:r>
      <w:r w:rsidR="00A527E9" w:rsidRPr="00D0370B">
        <w:rPr>
          <w:rFonts w:eastAsia="Batang" w:cs="Tahoma"/>
          <w:lang w:val="en-GB"/>
        </w:rPr>
        <w:t xml:space="preserve">offered </w:t>
      </w:r>
      <w:r w:rsidR="00685E2D" w:rsidRPr="00685E2D">
        <w:rPr>
          <w:rFonts w:eastAsia="Batang" w:cs="Tahoma"/>
          <w:lang w:val="en-GB"/>
        </w:rPr>
        <w:t>‘Erasmus+ | Youth in Action’ Programme</w:t>
      </w:r>
      <w:r w:rsidRPr="00D0370B">
        <w:rPr>
          <w:rFonts w:eastAsia="Batang" w:cs="Tahoma"/>
          <w:lang w:val="en-GB"/>
        </w:rPr>
        <w:t>.</w:t>
      </w:r>
    </w:p>
    <w:p w:rsidR="009F47A9" w:rsidRPr="00D0370B" w:rsidRDefault="00D0370B" w:rsidP="00D0370B">
      <w:pPr>
        <w:pStyle w:val="Listenabsatz"/>
        <w:numPr>
          <w:ilvl w:val="0"/>
          <w:numId w:val="19"/>
        </w:numPr>
        <w:spacing w:before="120"/>
        <w:rPr>
          <w:rFonts w:eastAsia="Batang" w:cs="Tahoma"/>
          <w:lang w:val="en-GB"/>
        </w:rPr>
      </w:pPr>
      <w:r w:rsidRPr="00D0370B">
        <w:rPr>
          <w:rFonts w:eastAsia="Batang" w:cs="Tahoma"/>
          <w:lang w:val="en-GB"/>
        </w:rPr>
        <w:t>To analyse</w:t>
      </w:r>
      <w:r w:rsidR="009F47A9" w:rsidRPr="00D0370B">
        <w:rPr>
          <w:rFonts w:eastAsia="Batang" w:cs="Tahoma"/>
          <w:lang w:val="en-GB"/>
        </w:rPr>
        <w:t xml:space="preserve"> </w:t>
      </w:r>
      <w:r w:rsidR="009F47A9" w:rsidRPr="00D0370B">
        <w:rPr>
          <w:rFonts w:eastAsia="Batang" w:cs="Tahoma"/>
          <w:i/>
          <w:lang w:val="en-GB"/>
        </w:rPr>
        <w:t xml:space="preserve">examples </w:t>
      </w:r>
      <w:r w:rsidRPr="00D0370B">
        <w:rPr>
          <w:rFonts w:eastAsia="Batang" w:cs="Tahoma"/>
          <w:lang w:val="en-GB"/>
        </w:rPr>
        <w:t>of successful international</w:t>
      </w:r>
      <w:r w:rsidR="009F47A9" w:rsidRPr="00D0370B">
        <w:rPr>
          <w:rFonts w:eastAsia="Batang" w:cs="Tahoma"/>
          <w:lang w:val="en-GB"/>
        </w:rPr>
        <w:t xml:space="preserve"> youth projects </w:t>
      </w:r>
    </w:p>
    <w:p w:rsidR="009F47A9" w:rsidRPr="00D0370B" w:rsidRDefault="009F47A9" w:rsidP="00D0370B">
      <w:pPr>
        <w:pStyle w:val="Listenabsatz"/>
        <w:numPr>
          <w:ilvl w:val="0"/>
          <w:numId w:val="19"/>
        </w:numPr>
        <w:spacing w:before="120"/>
        <w:rPr>
          <w:rFonts w:eastAsia="Batang" w:cs="Tahoma"/>
          <w:lang w:val="en-GB"/>
        </w:rPr>
      </w:pPr>
      <w:r w:rsidRPr="00D0370B">
        <w:rPr>
          <w:rFonts w:eastAsia="Batang" w:cs="Tahoma"/>
          <w:lang w:val="en-GB"/>
        </w:rPr>
        <w:t xml:space="preserve">To see how to </w:t>
      </w:r>
      <w:r w:rsidRPr="00D0370B">
        <w:rPr>
          <w:rFonts w:eastAsia="Batang" w:cs="Tahoma"/>
          <w:i/>
          <w:lang w:val="en-GB"/>
        </w:rPr>
        <w:t>benefit</w:t>
      </w:r>
      <w:r w:rsidRPr="00D0370B">
        <w:rPr>
          <w:rFonts w:eastAsia="Batang" w:cs="Tahoma"/>
          <w:lang w:val="en-GB"/>
        </w:rPr>
        <w:t xml:space="preserve"> from international context in participants</w:t>
      </w:r>
      <w:r w:rsidR="00A527E9" w:rsidRPr="00D0370B">
        <w:rPr>
          <w:rFonts w:eastAsia="Batang" w:cs="Tahoma"/>
          <w:lang w:val="en-GB"/>
        </w:rPr>
        <w:t>'</w:t>
      </w:r>
      <w:r w:rsidRPr="00D0370B">
        <w:rPr>
          <w:rFonts w:eastAsia="Batang" w:cs="Tahoma"/>
          <w:lang w:val="en-GB"/>
        </w:rPr>
        <w:t xml:space="preserve"> local work practice.</w:t>
      </w:r>
    </w:p>
    <w:p w:rsidR="009F47A9" w:rsidRPr="00C363F1" w:rsidRDefault="009F47A9" w:rsidP="009F47A9">
      <w:pPr>
        <w:spacing w:before="120"/>
        <w:rPr>
          <w:lang w:val="en-GB"/>
        </w:rPr>
      </w:pPr>
    </w:p>
    <w:p w:rsidR="00437DF3" w:rsidRDefault="00336C50" w:rsidP="009F47A9">
      <w:pPr>
        <w:spacing w:before="120"/>
        <w:rPr>
          <w:lang w:val="en-GB"/>
        </w:rPr>
      </w:pPr>
      <w:r>
        <w:rPr>
          <w:lang w:val="en-GB"/>
        </w:rPr>
        <w:t>First ‘</w:t>
      </w:r>
      <w:r w:rsidR="009F47A9" w:rsidRPr="00C363F1">
        <w:rPr>
          <w:b/>
          <w:lang w:val="en-GB"/>
        </w:rPr>
        <w:t>Appetiser</w:t>
      </w:r>
      <w:r>
        <w:rPr>
          <w:lang w:val="en-GB"/>
        </w:rPr>
        <w:t>’</w:t>
      </w:r>
      <w:r w:rsidR="009F47A9" w:rsidRPr="00C363F1">
        <w:rPr>
          <w:lang w:val="en-GB"/>
        </w:rPr>
        <w:t xml:space="preserve"> was held in </w:t>
      </w:r>
      <w:r w:rsidR="009F47A9" w:rsidRPr="00C363F1">
        <w:rPr>
          <w:i/>
          <w:lang w:val="en-GB"/>
        </w:rPr>
        <w:t>Malta</w:t>
      </w:r>
      <w:r w:rsidR="009F47A9" w:rsidRPr="00C363F1">
        <w:rPr>
          <w:lang w:val="en-GB"/>
        </w:rPr>
        <w:t xml:space="preserve">, in </w:t>
      </w:r>
      <w:r w:rsidR="009F47A9" w:rsidRPr="00C363F1">
        <w:rPr>
          <w:b/>
          <w:lang w:val="en-GB"/>
        </w:rPr>
        <w:t>2004</w:t>
      </w:r>
      <w:r w:rsidR="009F47A9" w:rsidRPr="00C363F1">
        <w:rPr>
          <w:lang w:val="en-GB"/>
        </w:rPr>
        <w:t xml:space="preserve">. </w:t>
      </w:r>
      <w:r w:rsidR="00437DF3">
        <w:rPr>
          <w:lang w:val="en-GB"/>
        </w:rPr>
        <w:t>Since then appetisers too place in more than half of the current EU member states and Turkey</w:t>
      </w:r>
      <w:r w:rsidR="00685E2D">
        <w:rPr>
          <w:lang w:val="en-GB"/>
        </w:rPr>
        <w:t xml:space="preserve"> and Norway</w:t>
      </w:r>
      <w:r w:rsidR="009202AA">
        <w:rPr>
          <w:lang w:val="en-GB"/>
        </w:rPr>
        <w:t xml:space="preserve">. </w:t>
      </w:r>
      <w:r w:rsidR="00437DF3">
        <w:rPr>
          <w:lang w:val="en-GB"/>
        </w:rPr>
        <w:t xml:space="preserve">In feedback on the previous </w:t>
      </w:r>
      <w:r>
        <w:rPr>
          <w:lang w:val="en-GB"/>
        </w:rPr>
        <w:t>‘</w:t>
      </w:r>
      <w:r w:rsidR="009F47A9" w:rsidRPr="00C363F1">
        <w:rPr>
          <w:b/>
          <w:lang w:val="en-GB"/>
        </w:rPr>
        <w:t>Appetisers</w:t>
      </w:r>
      <w:r>
        <w:rPr>
          <w:lang w:val="en-GB"/>
        </w:rPr>
        <w:t>’</w:t>
      </w:r>
      <w:r w:rsidR="009F47A9" w:rsidRPr="00C363F1">
        <w:rPr>
          <w:lang w:val="en-GB"/>
        </w:rPr>
        <w:t xml:space="preserve"> </w:t>
      </w:r>
      <w:r w:rsidR="00437DF3">
        <w:rPr>
          <w:lang w:val="en-GB"/>
        </w:rPr>
        <w:t xml:space="preserve">from National Agencies of the current Youth in </w:t>
      </w:r>
      <w:r>
        <w:rPr>
          <w:lang w:val="en-GB"/>
        </w:rPr>
        <w:t>Action programme, it truly showed</w:t>
      </w:r>
      <w:r w:rsidR="00437DF3">
        <w:rPr>
          <w:lang w:val="en-GB"/>
        </w:rPr>
        <w:t xml:space="preserve"> that participants were appetised, as these agencies s</w:t>
      </w:r>
      <w:r w:rsidR="00685E2D">
        <w:rPr>
          <w:lang w:val="en-GB"/>
        </w:rPr>
        <w:t>aw</w:t>
      </w:r>
      <w:r w:rsidR="00437DF3">
        <w:rPr>
          <w:lang w:val="en-GB"/>
        </w:rPr>
        <w:t xml:space="preserve"> that most participants indeed go</w:t>
      </w:r>
      <w:r w:rsidR="00685E2D">
        <w:rPr>
          <w:lang w:val="en-GB"/>
        </w:rPr>
        <w:t>t active with the programme, by</w:t>
      </w:r>
      <w:r w:rsidR="00437DF3">
        <w:rPr>
          <w:lang w:val="en-GB"/>
        </w:rPr>
        <w:t xml:space="preserve"> applying </w:t>
      </w:r>
      <w:r w:rsidR="00685E2D">
        <w:rPr>
          <w:lang w:val="en-GB"/>
        </w:rPr>
        <w:t>grants</w:t>
      </w:r>
      <w:r w:rsidR="00437DF3">
        <w:rPr>
          <w:lang w:val="en-GB"/>
        </w:rPr>
        <w:t xml:space="preserve"> of that programme.</w:t>
      </w:r>
    </w:p>
    <w:p w:rsidR="00437DF3" w:rsidRDefault="00437DF3" w:rsidP="009F47A9">
      <w:pPr>
        <w:spacing w:before="120"/>
        <w:rPr>
          <w:lang w:val="en-GB"/>
        </w:rPr>
      </w:pPr>
    </w:p>
    <w:p w:rsidR="009F47A9" w:rsidRPr="00C363F1" w:rsidRDefault="00437DF3" w:rsidP="008E19C9">
      <w:pPr>
        <w:spacing w:before="120"/>
        <w:rPr>
          <w:lang w:val="en-GB"/>
        </w:rPr>
      </w:pPr>
      <w:r>
        <w:rPr>
          <w:lang w:val="en-GB"/>
        </w:rPr>
        <w:t xml:space="preserve">The current </w:t>
      </w:r>
      <w:r w:rsidR="00336C50">
        <w:rPr>
          <w:lang w:val="en-GB"/>
        </w:rPr>
        <w:t>‘</w:t>
      </w:r>
      <w:r>
        <w:rPr>
          <w:lang w:val="en-GB"/>
        </w:rPr>
        <w:t>Youth</w:t>
      </w:r>
      <w:r w:rsidR="00336C50">
        <w:rPr>
          <w:lang w:val="en-GB"/>
        </w:rPr>
        <w:t>’</w:t>
      </w:r>
      <w:r>
        <w:rPr>
          <w:lang w:val="en-GB"/>
        </w:rPr>
        <w:t xml:space="preserve"> in Action programme runs to an end this year, but most features and actions will be returning in the new </w:t>
      </w:r>
      <w:r w:rsidR="00685E2D" w:rsidRPr="00685E2D">
        <w:rPr>
          <w:lang w:val="en-GB"/>
        </w:rPr>
        <w:t>‘Erasmus+ | Youth in Action’ Programme</w:t>
      </w:r>
      <w:r w:rsidR="008E19C9">
        <w:rPr>
          <w:lang w:val="en-GB"/>
        </w:rPr>
        <w:t>, which will run for seven years more!</w:t>
      </w:r>
    </w:p>
    <w:p w:rsidR="009F47A9" w:rsidRPr="00C363F1" w:rsidRDefault="009F47A9" w:rsidP="009F47A9">
      <w:pPr>
        <w:pStyle w:val="berschrift2"/>
        <w:spacing w:before="120"/>
        <w:rPr>
          <w:lang w:val="en-GB"/>
        </w:rPr>
      </w:pPr>
      <w:r w:rsidRPr="00C363F1">
        <w:rPr>
          <w:lang w:val="en-GB"/>
        </w:rPr>
        <w:lastRenderedPageBreak/>
        <w:t>What is Appetiser?</w:t>
      </w:r>
    </w:p>
    <w:p w:rsidR="009F47A9" w:rsidRPr="00C363F1" w:rsidRDefault="009F47A9" w:rsidP="009F47A9">
      <w:pPr>
        <w:spacing w:before="120"/>
        <w:ind w:firstLine="0"/>
        <w:rPr>
          <w:b/>
          <w:lang w:val="en-GB"/>
        </w:rPr>
      </w:pPr>
    </w:p>
    <w:p w:rsidR="009F47A9" w:rsidRPr="00C363F1" w:rsidRDefault="009F47A9" w:rsidP="009F47A9">
      <w:pPr>
        <w:spacing w:before="120"/>
        <w:rPr>
          <w:lang w:val="en-GB"/>
        </w:rPr>
      </w:pPr>
      <w:r w:rsidRPr="00C363F1">
        <w:rPr>
          <w:lang w:val="en-GB"/>
        </w:rPr>
        <w:t>As you might have understoo</w:t>
      </w:r>
      <w:r w:rsidR="00DB6002">
        <w:rPr>
          <w:lang w:val="en-GB"/>
        </w:rPr>
        <w:t>d already, ‘</w:t>
      </w:r>
      <w:r w:rsidRPr="00C363F1">
        <w:rPr>
          <w:b/>
          <w:lang w:val="en-GB"/>
        </w:rPr>
        <w:t>Appetiser</w:t>
      </w:r>
      <w:r w:rsidR="00DB6002">
        <w:rPr>
          <w:lang w:val="en-GB"/>
        </w:rPr>
        <w:t>’</w:t>
      </w:r>
      <w:r w:rsidRPr="00C363F1">
        <w:rPr>
          <w:lang w:val="en-GB"/>
        </w:rPr>
        <w:t xml:space="preserve"> is a training seminar, where we will provide you with an opportunity to learn what to consider when organizing an international youth project. </w:t>
      </w:r>
    </w:p>
    <w:p w:rsidR="009F47A9" w:rsidRPr="00C363F1" w:rsidRDefault="008E1A4A" w:rsidP="009F47A9">
      <w:pPr>
        <w:spacing w:before="120"/>
        <w:rPr>
          <w:lang w:val="en-GB"/>
        </w:rPr>
      </w:pPr>
      <w:r>
        <w:rPr>
          <w:noProof/>
          <w:lang w:eastAsia="en-US"/>
        </w:rPr>
        <w:pict>
          <v:shape id="AutoShape 46" o:spid="_x0000_s1033" type="#_x0000_t62" style="position:absolute;left:0;text-align:left;margin-left:4in;margin-top:4.75pt;width:198pt;height:65.75pt;z-index:2516628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" adj="23073,24097" fillcolor="#930" strokecolor="#030">
            <v:textbox inset="1.5mm,1.5mm,1.5mm,1.5mm">
              <w:txbxContent>
                <w:p w:rsidR="009202AA" w:rsidRPr="00B73E88" w:rsidRDefault="009202AA" w:rsidP="009F47A9">
                  <w:pPr>
                    <w:ind w:firstLine="0"/>
                    <w:rPr>
                      <w:i/>
                      <w:color w:val="CCFFFF"/>
                    </w:rPr>
                  </w:pPr>
                  <w:r w:rsidRPr="00B73E88">
                    <w:rPr>
                      <w:i/>
                      <w:color w:val="CCFFFF"/>
                    </w:rPr>
                    <w:t>Take the maximum out of it! It’s a lifetime experience you’ll never forget it!</w:t>
                  </w:r>
                </w:p>
                <w:p w:rsidR="009202AA" w:rsidRPr="00B73E88" w:rsidRDefault="009202AA" w:rsidP="009F47A9">
                  <w:pPr>
                    <w:ind w:firstLine="0"/>
                    <w:jc w:val="right"/>
                    <w:rPr>
                      <w:color w:val="CCFFFF"/>
                    </w:rPr>
                  </w:pPr>
                  <w:r w:rsidRPr="00B73E88">
                    <w:rPr>
                      <w:color w:val="CCFFFF"/>
                    </w:rPr>
                    <w:t xml:space="preserve">Nada, </w:t>
                  </w:r>
                  <w:r w:rsidRPr="00B73E88">
                    <w:rPr>
                      <w:b/>
                      <w:color w:val="CCFFFF"/>
                    </w:rPr>
                    <w:t>Romania</w:t>
                  </w:r>
                </w:p>
                <w:p w:rsidR="009202AA" w:rsidRPr="00B73E88" w:rsidRDefault="009202AA" w:rsidP="009F47A9">
                  <w:pPr>
                    <w:ind w:firstLine="0"/>
                    <w:rPr>
                      <w:color w:val="CCFFFF"/>
                    </w:rPr>
                  </w:pPr>
                </w:p>
              </w:txbxContent>
            </v:textbox>
            <w10:wrap type="square"/>
          </v:shape>
        </w:pict>
      </w:r>
      <w:r w:rsidR="00DB6002">
        <w:rPr>
          <w:lang w:val="en-GB"/>
        </w:rPr>
        <w:t>Each ‘</w:t>
      </w:r>
      <w:r w:rsidR="009F47A9" w:rsidRPr="00C363F1">
        <w:rPr>
          <w:b/>
          <w:lang w:val="en-GB"/>
        </w:rPr>
        <w:t>Appetiser</w:t>
      </w:r>
      <w:r w:rsidR="00DB6002">
        <w:rPr>
          <w:lang w:val="en-GB"/>
        </w:rPr>
        <w:t>’ within the last 9</w:t>
      </w:r>
      <w:r w:rsidR="009F47A9" w:rsidRPr="00C363F1">
        <w:rPr>
          <w:lang w:val="en-GB"/>
        </w:rPr>
        <w:t xml:space="preserve"> years has been developed further based on the feedback received </w:t>
      </w:r>
      <w:r w:rsidR="005138C8">
        <w:rPr>
          <w:lang w:val="en-GB"/>
        </w:rPr>
        <w:t>by</w:t>
      </w:r>
      <w:r w:rsidR="009F47A9" w:rsidRPr="00C363F1">
        <w:rPr>
          <w:lang w:val="en-GB"/>
        </w:rPr>
        <w:t xml:space="preserve"> the participants, but the main idea remains the same. Below you can see an ice cream-type scheme, which, actually, is the model we will be following during the seminar. Probably you will not find a restaurant where ice cream is included into the menu of </w:t>
      </w:r>
      <w:r w:rsidR="009F47A9" w:rsidRPr="00C363F1">
        <w:rPr>
          <w:i/>
          <w:lang w:val="en-GB"/>
        </w:rPr>
        <w:t>appetisers</w:t>
      </w:r>
      <w:r w:rsidR="009F47A9" w:rsidRPr="00C363F1">
        <w:rPr>
          <w:lang w:val="en-GB"/>
        </w:rPr>
        <w:t xml:space="preserve">, but we think that this dish is very motivating! </w:t>
      </w:r>
    </w:p>
    <w:p w:rsidR="009F47A9" w:rsidRPr="00C363F1" w:rsidRDefault="00DB6002" w:rsidP="009F47A9">
      <w:pPr>
        <w:spacing w:before="120"/>
        <w:rPr>
          <w:lang w:val="en-GB"/>
        </w:rPr>
      </w:pPr>
      <w:r>
        <w:rPr>
          <w:lang w:val="en-GB"/>
        </w:rPr>
        <w:t>Shortly, topics written in the ‘ice cream’</w:t>
      </w:r>
      <w:r w:rsidR="009F47A9" w:rsidRPr="00C363F1">
        <w:rPr>
          <w:lang w:val="en-GB"/>
        </w:rPr>
        <w:t xml:space="preserve"> are the ones we are going to work on during our seminar. As you can see, we will very much focus on </w:t>
      </w:r>
      <w:r w:rsidR="009F47A9" w:rsidRPr="00C363F1">
        <w:rPr>
          <w:i/>
          <w:lang w:val="en-GB"/>
        </w:rPr>
        <w:t>non - formal education/learning</w:t>
      </w:r>
      <w:r w:rsidR="009F47A9" w:rsidRPr="00C363F1">
        <w:rPr>
          <w:lang w:val="en-GB"/>
        </w:rPr>
        <w:t xml:space="preserve"> and </w:t>
      </w:r>
      <w:r w:rsidR="009F47A9" w:rsidRPr="00C363F1">
        <w:rPr>
          <w:i/>
          <w:lang w:val="en-GB"/>
        </w:rPr>
        <w:t>intercultural learning</w:t>
      </w:r>
      <w:r w:rsidR="009F47A9" w:rsidRPr="00C363F1">
        <w:rPr>
          <w:lang w:val="en-GB"/>
        </w:rPr>
        <w:t>. They are two big pillars of international youth work. You might be questioning yourself, what exactly do they mean, but this is exactl</w:t>
      </w:r>
      <w:r>
        <w:rPr>
          <w:lang w:val="en-GB"/>
        </w:rPr>
        <w:t>y the reason you are coming to ‘</w:t>
      </w:r>
      <w:r w:rsidR="009F47A9" w:rsidRPr="00C363F1">
        <w:rPr>
          <w:b/>
          <w:lang w:val="en-GB"/>
        </w:rPr>
        <w:t>Appetiser</w:t>
      </w:r>
      <w:r>
        <w:rPr>
          <w:lang w:val="en-GB"/>
        </w:rPr>
        <w:t>’</w:t>
      </w:r>
      <w:r w:rsidR="009F47A9" w:rsidRPr="00C363F1">
        <w:rPr>
          <w:lang w:val="en-GB"/>
        </w:rPr>
        <w:t xml:space="preserve">! </w:t>
      </w:r>
      <w:r w:rsidR="005138C8">
        <w:rPr>
          <w:lang w:val="en-GB"/>
        </w:rPr>
        <w:t>T</w:t>
      </w:r>
      <w:r w:rsidR="009F47A9" w:rsidRPr="00C363F1">
        <w:rPr>
          <w:lang w:val="en-GB"/>
        </w:rPr>
        <w:t xml:space="preserve">here are more interesting things to say about this “ice cream”, but we will reveal the whole secret in our meeting! </w:t>
      </w:r>
    </w:p>
    <w:p w:rsidR="009F47A9" w:rsidRPr="00C363F1" w:rsidRDefault="008E1A4A" w:rsidP="009F47A9">
      <w:pPr>
        <w:spacing w:before="120"/>
        <w:ind w:firstLine="0"/>
        <w:rPr>
          <w:lang w:val="en-GB"/>
        </w:rPr>
      </w:pPr>
      <w:r>
        <w:rPr>
          <w:noProof/>
          <w:lang w:eastAsia="en-US"/>
        </w:rPr>
        <w:pict>
          <v:shape id="Text Box 19" o:spid="_x0000_s1034" type="#_x0000_t202" style="position:absolute;left:0;text-align:left;margin-left:115.7pt;margin-top:6.35pt;width:257.45pt;height:382.2pt;z-index:25165772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" filled="f" stroked="f">
            <v:textbox style="mso-fit-shape-to-text:t">
              <w:txbxContent>
                <w:p w:rsidR="009202AA" w:rsidRPr="00F4755E" w:rsidRDefault="0001481B" w:rsidP="009F47A9">
                  <w:pPr>
                    <w:ind w:firstLine="0"/>
                    <w:jc w:val="center"/>
                  </w:pPr>
                  <w:r>
                    <w:rPr>
                      <w:noProof/>
                      <w:lang w:val="de-DE" w:eastAsia="de-DE"/>
                    </w:rPr>
                    <w:drawing>
                      <wp:inline distT="0" distB="0" distL="0" distR="0">
                        <wp:extent cx="3086100" cy="4762500"/>
                        <wp:effectExtent l="0" t="0" r="0" b="0"/>
                        <wp:docPr id="6" name="Picture 6" descr="The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Methodology"/>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3086100" cy="4762500"/>
                                </a:xfrm>
                                <a:prstGeom prst="rect">
                                  <a:avLst/>
                                </a:prstGeom>
                                <a:noFill/>
                                <a:ln w="9525">
                                  <a:noFill/>
                                  <a:miter lim="800000"/>
                                  <a:headEnd/>
                                  <a:tailEnd/>
                                </a:ln>
                              </pic:spPr>
                            </pic:pic>
                          </a:graphicData>
                        </a:graphic>
                      </wp:inline>
                    </w:drawing>
                  </w:r>
                </w:p>
              </w:txbxContent>
            </v:textbox>
            <w10:wrap type="square"/>
          </v:shape>
        </w:pict>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jc w:val="center"/>
        <w:rPr>
          <w:lang w:val="en-GB"/>
        </w:rPr>
      </w:pPr>
    </w:p>
    <w:p w:rsidR="009F47A9" w:rsidRPr="00C363F1" w:rsidRDefault="009F47A9" w:rsidP="009F47A9">
      <w:pPr>
        <w:spacing w:before="120"/>
        <w:ind w:firstLine="0"/>
        <w:rPr>
          <w:b/>
          <w:lang w:val="en-GB"/>
        </w:rPr>
      </w:pPr>
    </w:p>
    <w:p w:rsidR="009F47A9" w:rsidRPr="00C363F1" w:rsidRDefault="009F47A9" w:rsidP="009F47A9">
      <w:pPr>
        <w:spacing w:before="120"/>
        <w:ind w:firstLine="0"/>
        <w:rPr>
          <w:b/>
          <w:lang w:val="en-GB"/>
        </w:rPr>
      </w:pPr>
    </w:p>
    <w:p w:rsidR="009F47A9" w:rsidRPr="00C363F1" w:rsidRDefault="009F47A9" w:rsidP="009F47A9">
      <w:pPr>
        <w:spacing w:before="120"/>
        <w:ind w:firstLine="0"/>
        <w:rPr>
          <w:b/>
          <w:lang w:val="en-GB"/>
        </w:rPr>
      </w:pPr>
    </w:p>
    <w:p w:rsidR="009F47A9" w:rsidRPr="00C363F1" w:rsidRDefault="009F47A9" w:rsidP="009F47A9">
      <w:pPr>
        <w:pStyle w:val="berschrift2"/>
        <w:spacing w:before="120"/>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9F47A9">
      <w:pPr>
        <w:rPr>
          <w:lang w:val="en-GB"/>
        </w:rPr>
      </w:pPr>
    </w:p>
    <w:p w:rsidR="009F47A9" w:rsidRPr="00C363F1" w:rsidRDefault="009F47A9" w:rsidP="00C40506">
      <w:pPr>
        <w:tabs>
          <w:tab w:val="left" w:pos="3555"/>
        </w:tabs>
        <w:ind w:firstLine="0"/>
        <w:rPr>
          <w:lang w:val="en-GB"/>
        </w:rPr>
        <w:sectPr w:rsidR="009F47A9" w:rsidRPr="00C363F1" w:rsidSect="009F47A9">
          <w:pgSz w:w="11906" w:h="16838"/>
          <w:pgMar w:top="1134" w:right="1134" w:bottom="1134" w:left="1134" w:header="720" w:footer="720" w:gutter="0"/>
          <w:cols w:space="720"/>
          <w:docGrid w:linePitch="360"/>
        </w:sectPr>
      </w:pPr>
    </w:p>
    <w:p w:rsidR="009F47A9" w:rsidRPr="00C363F1" w:rsidRDefault="00E654E9" w:rsidP="009F47A9">
      <w:pPr>
        <w:pStyle w:val="berschrift2"/>
        <w:spacing w:before="120"/>
        <w:rPr>
          <w:lang w:val="en-GB"/>
        </w:rPr>
      </w:pPr>
      <w:r>
        <w:rPr>
          <w:lang w:val="en-GB"/>
        </w:rPr>
        <w:lastRenderedPageBreak/>
        <w:t>PROGRAMME OF ‘APPETISER’</w:t>
      </w:r>
    </w:p>
    <w:p w:rsidR="009F47A9" w:rsidRDefault="009F47A9" w:rsidP="00351092">
      <w:pPr>
        <w:ind w:firstLine="0"/>
        <w:rPr>
          <w:lang w:val="en-GB"/>
        </w:rPr>
      </w:pPr>
    </w:p>
    <w:p w:rsidR="009F47A9" w:rsidRDefault="009F47A9" w:rsidP="009F47A9">
      <w:pPr>
        <w:spacing w:before="120"/>
        <w:ind w:firstLine="0"/>
        <w:rPr>
          <w:lang w:val="en-GB"/>
        </w:rPr>
      </w:pPr>
    </w:p>
    <w:tbl>
      <w:tblPr>
        <w:tblW w:w="4983"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964"/>
        <w:gridCol w:w="3049"/>
        <w:gridCol w:w="2864"/>
        <w:gridCol w:w="2867"/>
        <w:gridCol w:w="1739"/>
      </w:tblGrid>
      <w:tr w:rsidR="00D0370B" w:rsidRPr="00C134FA" w:rsidTr="00CB5CE8">
        <w:trPr>
          <w:jc w:val="center"/>
        </w:trPr>
        <w:tc>
          <w:tcPr>
            <w:tcW w:w="750" w:type="pct"/>
            <w:shd w:val="clear" w:color="auto" w:fill="FFCC99"/>
          </w:tcPr>
          <w:p w:rsidR="00D0370B" w:rsidRPr="00C134FA" w:rsidRDefault="00D0370B" w:rsidP="0047195F">
            <w:pPr>
              <w:ind w:firstLine="0"/>
              <w:jc w:val="center"/>
              <w:rPr>
                <w:rFonts w:eastAsia="Batang" w:cs="Tahoma"/>
                <w:b/>
                <w:lang w:val="en-GB"/>
              </w:rPr>
            </w:pPr>
          </w:p>
        </w:tc>
        <w:tc>
          <w:tcPr>
            <w:tcW w:w="669" w:type="pct"/>
            <w:shd w:val="clear" w:color="auto" w:fill="FFCC99"/>
            <w:tcMar>
              <w:left w:w="57" w:type="dxa"/>
              <w:right w:w="57" w:type="dxa"/>
            </w:tcMar>
            <w:vAlign w:val="center"/>
          </w:tcPr>
          <w:p w:rsidR="00D0370B" w:rsidRPr="00C134FA" w:rsidRDefault="00D0370B" w:rsidP="0047195F">
            <w:pPr>
              <w:ind w:firstLine="0"/>
              <w:jc w:val="center"/>
              <w:rPr>
                <w:rFonts w:eastAsia="Batang" w:cs="Tahoma"/>
                <w:b/>
                <w:lang w:val="en-GB"/>
              </w:rPr>
            </w:pPr>
            <w:r>
              <w:rPr>
                <w:rFonts w:eastAsia="Batang" w:cs="Tahoma"/>
                <w:b/>
                <w:lang w:val="en-GB"/>
              </w:rPr>
              <w:t>Day 01</w:t>
            </w:r>
          </w:p>
        </w:tc>
        <w:tc>
          <w:tcPr>
            <w:tcW w:w="1038" w:type="pct"/>
            <w:shd w:val="clear" w:color="auto" w:fill="FFCC99"/>
            <w:tcMar>
              <w:left w:w="57" w:type="dxa"/>
              <w:right w:w="57" w:type="dxa"/>
            </w:tcMar>
            <w:vAlign w:val="center"/>
          </w:tcPr>
          <w:p w:rsidR="00D0370B" w:rsidRPr="00C134FA" w:rsidRDefault="00D0370B" w:rsidP="0047195F">
            <w:pPr>
              <w:ind w:firstLine="0"/>
              <w:jc w:val="center"/>
              <w:rPr>
                <w:rFonts w:eastAsia="Batang" w:cs="Tahoma"/>
                <w:b/>
                <w:lang w:val="en-GB"/>
              </w:rPr>
            </w:pPr>
            <w:r>
              <w:rPr>
                <w:rFonts w:eastAsia="Batang" w:cs="Tahoma"/>
                <w:b/>
                <w:lang w:val="en-GB"/>
              </w:rPr>
              <w:t>Day 02</w:t>
            </w:r>
          </w:p>
        </w:tc>
        <w:tc>
          <w:tcPr>
            <w:tcW w:w="975" w:type="pct"/>
            <w:shd w:val="clear" w:color="auto" w:fill="FFCC99"/>
            <w:tcMar>
              <w:left w:w="57" w:type="dxa"/>
              <w:right w:w="57" w:type="dxa"/>
            </w:tcMar>
            <w:vAlign w:val="center"/>
          </w:tcPr>
          <w:p w:rsidR="00D0370B" w:rsidRPr="00C134FA" w:rsidRDefault="00D0370B" w:rsidP="0047195F">
            <w:pPr>
              <w:ind w:firstLine="16"/>
              <w:jc w:val="center"/>
              <w:rPr>
                <w:rFonts w:eastAsia="Batang" w:cs="Tahoma"/>
                <w:b/>
                <w:lang w:val="en-GB"/>
              </w:rPr>
            </w:pPr>
            <w:r>
              <w:rPr>
                <w:rFonts w:eastAsia="Batang" w:cs="Tahoma"/>
                <w:b/>
                <w:lang w:val="en-GB"/>
              </w:rPr>
              <w:t>Day 03</w:t>
            </w:r>
          </w:p>
        </w:tc>
        <w:tc>
          <w:tcPr>
            <w:tcW w:w="976" w:type="pct"/>
            <w:shd w:val="clear" w:color="auto" w:fill="FFCC99"/>
            <w:tcMar>
              <w:left w:w="57" w:type="dxa"/>
              <w:right w:w="57" w:type="dxa"/>
            </w:tcMar>
            <w:vAlign w:val="center"/>
          </w:tcPr>
          <w:p w:rsidR="00D0370B" w:rsidRPr="00C134FA" w:rsidRDefault="00D0370B" w:rsidP="0047195F">
            <w:pPr>
              <w:ind w:hanging="13"/>
              <w:jc w:val="center"/>
              <w:rPr>
                <w:rFonts w:eastAsia="Batang" w:cs="Tahoma"/>
                <w:b/>
                <w:lang w:val="en-GB"/>
              </w:rPr>
            </w:pPr>
            <w:r>
              <w:rPr>
                <w:rFonts w:eastAsia="Batang" w:cs="Tahoma"/>
                <w:b/>
                <w:lang w:val="en-GB"/>
              </w:rPr>
              <w:t>Day 04</w:t>
            </w:r>
          </w:p>
        </w:tc>
        <w:tc>
          <w:tcPr>
            <w:tcW w:w="593" w:type="pct"/>
            <w:shd w:val="clear" w:color="auto" w:fill="FFCC99"/>
            <w:tcMar>
              <w:left w:w="57" w:type="dxa"/>
              <w:right w:w="57" w:type="dxa"/>
            </w:tcMar>
            <w:vAlign w:val="center"/>
          </w:tcPr>
          <w:p w:rsidR="00D0370B" w:rsidRPr="00C134FA" w:rsidRDefault="00D0370B" w:rsidP="0047195F">
            <w:pPr>
              <w:ind w:firstLine="0"/>
              <w:jc w:val="center"/>
              <w:rPr>
                <w:rFonts w:eastAsia="Batang" w:cs="Tahoma"/>
                <w:b/>
                <w:lang w:val="en-GB"/>
              </w:rPr>
            </w:pPr>
            <w:r>
              <w:rPr>
                <w:rFonts w:eastAsia="Batang" w:cs="Tahoma"/>
                <w:b/>
                <w:lang w:val="en-GB"/>
              </w:rPr>
              <w:t>Day 05</w:t>
            </w:r>
          </w:p>
        </w:tc>
      </w:tr>
      <w:tr w:rsidR="00D0370B" w:rsidRPr="00C134FA" w:rsidTr="00CB5CE8">
        <w:trPr>
          <w:cantSplit/>
          <w:trHeight w:val="1150"/>
          <w:jc w:val="center"/>
        </w:trPr>
        <w:tc>
          <w:tcPr>
            <w:tcW w:w="750" w:type="pct"/>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09.15 – 11.00</w:t>
            </w:r>
          </w:p>
        </w:tc>
        <w:tc>
          <w:tcPr>
            <w:tcW w:w="669" w:type="pct"/>
            <w:vMerge w:val="restart"/>
            <w:shd w:val="clear" w:color="auto" w:fill="auto"/>
            <w:tcMar>
              <w:left w:w="57" w:type="dxa"/>
              <w:right w:w="57" w:type="dxa"/>
            </w:tcMar>
            <w:textDirection w:val="btLr"/>
            <w:vAlign w:val="center"/>
          </w:tcPr>
          <w:p w:rsidR="00D0370B" w:rsidRPr="00C134FA" w:rsidRDefault="00D0370B" w:rsidP="0047195F">
            <w:pPr>
              <w:ind w:firstLine="0"/>
              <w:jc w:val="center"/>
              <w:rPr>
                <w:rFonts w:eastAsia="Batang" w:cs="Tahoma"/>
                <w:lang w:val="en-GB"/>
              </w:rPr>
            </w:pPr>
          </w:p>
          <w:p w:rsidR="00D0370B" w:rsidRPr="00C134FA" w:rsidRDefault="00D0370B" w:rsidP="0047195F">
            <w:pPr>
              <w:ind w:firstLine="0"/>
              <w:jc w:val="center"/>
              <w:rPr>
                <w:rFonts w:eastAsia="Batang" w:cs="Tahoma"/>
                <w:i/>
                <w:lang w:val="en-GB"/>
              </w:rPr>
            </w:pPr>
            <w:r w:rsidRPr="00C134FA">
              <w:rPr>
                <w:rFonts w:eastAsia="Batang" w:cs="Tahoma"/>
                <w:i/>
                <w:lang w:val="en-GB"/>
              </w:rPr>
              <w:t>Arrivals of the participants</w:t>
            </w:r>
          </w:p>
        </w:tc>
        <w:tc>
          <w:tcPr>
            <w:tcW w:w="1038" w:type="pct"/>
            <w:tcMar>
              <w:left w:w="57" w:type="dxa"/>
              <w:right w:w="57" w:type="dxa"/>
            </w:tcMar>
            <w:vAlign w:val="center"/>
          </w:tcPr>
          <w:p w:rsidR="00D0370B" w:rsidRDefault="00D0370B" w:rsidP="0047195F">
            <w:pPr>
              <w:pStyle w:val="berschrift4"/>
              <w:spacing w:before="0" w:after="0"/>
              <w:ind w:firstLine="0"/>
              <w:jc w:val="center"/>
              <w:rPr>
                <w:rFonts w:eastAsia="Batang"/>
                <w:b w:val="0"/>
                <w:color w:val="auto"/>
                <w:sz w:val="22"/>
                <w:szCs w:val="22"/>
              </w:rPr>
            </w:pPr>
            <w:r>
              <w:rPr>
                <w:rFonts w:eastAsia="Batang"/>
                <w:b w:val="0"/>
                <w:color w:val="auto"/>
                <w:sz w:val="22"/>
                <w:szCs w:val="22"/>
              </w:rPr>
              <w:t>Official welcome &amp;</w:t>
            </w:r>
          </w:p>
          <w:p w:rsidR="00D0370B" w:rsidRPr="00C134FA" w:rsidRDefault="00D0370B" w:rsidP="0047195F">
            <w:pPr>
              <w:pStyle w:val="berschrift4"/>
              <w:spacing w:before="0" w:after="0"/>
              <w:ind w:firstLine="0"/>
              <w:jc w:val="center"/>
              <w:rPr>
                <w:rFonts w:eastAsia="Batang" w:cs="Tahoma"/>
                <w:b w:val="0"/>
                <w:color w:val="auto"/>
                <w:sz w:val="22"/>
                <w:szCs w:val="22"/>
              </w:rPr>
            </w:pPr>
            <w:r w:rsidRPr="00C134FA">
              <w:rPr>
                <w:rFonts w:eastAsia="Batang"/>
                <w:b w:val="0"/>
                <w:color w:val="auto"/>
                <w:sz w:val="22"/>
                <w:szCs w:val="22"/>
              </w:rPr>
              <w:t>Group Building</w:t>
            </w:r>
          </w:p>
        </w:tc>
        <w:tc>
          <w:tcPr>
            <w:tcW w:w="975" w:type="pct"/>
            <w:vMerge w:val="restart"/>
            <w:tcMar>
              <w:left w:w="57" w:type="dxa"/>
              <w:right w:w="57" w:type="dxa"/>
            </w:tcMar>
            <w:vAlign w:val="center"/>
          </w:tcPr>
          <w:p w:rsidR="00D0370B" w:rsidRPr="00C134FA" w:rsidRDefault="00D0370B" w:rsidP="0047195F">
            <w:pPr>
              <w:ind w:firstLine="16"/>
              <w:jc w:val="center"/>
              <w:rPr>
                <w:rFonts w:eastAsia="Batang" w:cs="Tahoma"/>
                <w:b/>
                <w:lang w:val="en-GB"/>
              </w:rPr>
            </w:pPr>
            <w:r w:rsidRPr="00C134FA">
              <w:rPr>
                <w:rFonts w:eastAsia="Batang" w:cs="Tahoma"/>
                <w:b/>
                <w:lang w:val="en-GB"/>
              </w:rPr>
              <w:t>Intercultural</w:t>
            </w:r>
          </w:p>
          <w:p w:rsidR="00D0370B" w:rsidRPr="00C134FA" w:rsidRDefault="00D0370B" w:rsidP="0047195F">
            <w:pPr>
              <w:ind w:firstLine="16"/>
              <w:jc w:val="center"/>
              <w:rPr>
                <w:rFonts w:eastAsia="Batang" w:cs="Tahoma"/>
                <w:b/>
                <w:lang w:val="en-GB"/>
              </w:rPr>
            </w:pPr>
            <w:r w:rsidRPr="00C134FA">
              <w:rPr>
                <w:rFonts w:eastAsia="Batang" w:cs="Tahoma"/>
                <w:b/>
                <w:lang w:val="en-GB"/>
              </w:rPr>
              <w:t xml:space="preserve">Learning </w:t>
            </w:r>
          </w:p>
          <w:p w:rsidR="00D0370B" w:rsidRPr="00C134FA" w:rsidRDefault="00E654E9" w:rsidP="0047195F">
            <w:pPr>
              <w:ind w:firstLine="16"/>
              <w:jc w:val="center"/>
              <w:rPr>
                <w:rFonts w:eastAsia="Batang" w:cs="Tahoma"/>
                <w:lang w:val="en-GB"/>
              </w:rPr>
            </w:pPr>
            <w:r>
              <w:rPr>
                <w:rFonts w:eastAsia="Batang" w:cs="Tahoma"/>
                <w:lang w:val="en-GB"/>
              </w:rPr>
              <w:t>‘</w:t>
            </w:r>
            <w:r w:rsidR="00D0370B" w:rsidRPr="00C134FA">
              <w:rPr>
                <w:rFonts w:eastAsia="Batang" w:cs="Tahoma"/>
                <w:lang w:val="en-GB"/>
              </w:rPr>
              <w:t>Theory &amp; Practice</w:t>
            </w:r>
            <w:r>
              <w:rPr>
                <w:rFonts w:eastAsia="Batang" w:cs="Tahoma"/>
                <w:lang w:val="en-GB"/>
              </w:rPr>
              <w:t>’</w:t>
            </w:r>
          </w:p>
        </w:tc>
        <w:tc>
          <w:tcPr>
            <w:tcW w:w="976" w:type="pct"/>
            <w:tcMar>
              <w:left w:w="57" w:type="dxa"/>
              <w:right w:w="57" w:type="dxa"/>
            </w:tcMar>
            <w:vAlign w:val="center"/>
          </w:tcPr>
          <w:p w:rsidR="00D0370B" w:rsidRPr="00C134FA" w:rsidRDefault="00685E2D" w:rsidP="00685E2D">
            <w:pPr>
              <w:ind w:firstLine="0"/>
              <w:jc w:val="center"/>
              <w:rPr>
                <w:rFonts w:eastAsia="Batang" w:cs="Tahoma"/>
                <w:i/>
                <w:lang w:val="en-GB"/>
              </w:rPr>
            </w:pPr>
            <w:r w:rsidRPr="00685E2D">
              <w:rPr>
                <w:rFonts w:eastAsia="Batang" w:cs="Tahoma"/>
                <w:lang w:val="en-GB"/>
              </w:rPr>
              <w:t>‘Erasmus+ | Youth in Action’ Programme</w:t>
            </w:r>
            <w:r>
              <w:rPr>
                <w:rFonts w:eastAsia="Batang" w:cs="Tahoma"/>
                <w:lang w:val="en-GB"/>
              </w:rPr>
              <w:t>, further explained</w:t>
            </w:r>
          </w:p>
        </w:tc>
        <w:tc>
          <w:tcPr>
            <w:tcW w:w="593" w:type="pct"/>
            <w:vMerge w:val="restart"/>
            <w:tcMar>
              <w:left w:w="57" w:type="dxa"/>
              <w:right w:w="57" w:type="dxa"/>
            </w:tcMar>
            <w:textDirection w:val="tbRl"/>
            <w:vAlign w:val="center"/>
          </w:tcPr>
          <w:p w:rsidR="00D0370B" w:rsidRPr="00C134FA" w:rsidRDefault="00D0370B" w:rsidP="0047195F">
            <w:pPr>
              <w:ind w:firstLine="0"/>
              <w:jc w:val="center"/>
              <w:rPr>
                <w:rFonts w:eastAsia="Batang" w:cs="Tahoma"/>
                <w:i/>
                <w:lang w:val="en-GB"/>
              </w:rPr>
            </w:pPr>
            <w:r w:rsidRPr="00C134FA">
              <w:rPr>
                <w:rFonts w:eastAsia="Batang" w:cs="Tahoma"/>
                <w:i/>
                <w:lang w:val="en-GB"/>
              </w:rPr>
              <w:t>Departure of the participants</w:t>
            </w:r>
          </w:p>
        </w:tc>
      </w:tr>
      <w:tr w:rsidR="00D0370B" w:rsidRPr="00C134FA" w:rsidTr="00CB5CE8">
        <w:trPr>
          <w:cantSplit/>
          <w:trHeight w:val="1006"/>
          <w:jc w:val="center"/>
        </w:trPr>
        <w:tc>
          <w:tcPr>
            <w:tcW w:w="750" w:type="pct"/>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11.30 – 13.00</w:t>
            </w:r>
          </w:p>
        </w:tc>
        <w:tc>
          <w:tcPr>
            <w:tcW w:w="669"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c>
          <w:tcPr>
            <w:tcW w:w="1038" w:type="pct"/>
            <w:tcBorders>
              <w:bottom w:val="single" w:sz="4" w:space="0" w:color="auto"/>
            </w:tcBorders>
            <w:tcMar>
              <w:left w:w="57" w:type="dxa"/>
              <w:right w:w="57" w:type="dxa"/>
            </w:tcMar>
            <w:vAlign w:val="center"/>
          </w:tcPr>
          <w:p w:rsidR="00D0370B" w:rsidRPr="00C134FA" w:rsidRDefault="00D0370B" w:rsidP="0047195F">
            <w:pPr>
              <w:pStyle w:val="berschrift3"/>
              <w:ind w:firstLine="0"/>
              <w:jc w:val="center"/>
              <w:rPr>
                <w:rFonts w:eastAsia="Batang" w:cs="Tahoma"/>
                <w:b w:val="0"/>
                <w:color w:val="auto"/>
              </w:rPr>
            </w:pPr>
            <w:r w:rsidRPr="00C134FA">
              <w:rPr>
                <w:rFonts w:eastAsia="Batang" w:cs="Tahoma"/>
                <w:b w:val="0"/>
                <w:color w:val="auto"/>
              </w:rPr>
              <w:t>Introduction of the seminar</w:t>
            </w:r>
          </w:p>
          <w:p w:rsidR="00D0370B" w:rsidRDefault="00D0370B" w:rsidP="0047195F">
            <w:pPr>
              <w:ind w:firstLine="0"/>
              <w:jc w:val="center"/>
              <w:rPr>
                <w:rFonts w:eastAsia="Batang"/>
                <w:lang w:val="en-GB"/>
              </w:rPr>
            </w:pPr>
            <w:r w:rsidRPr="00C134FA">
              <w:rPr>
                <w:rFonts w:eastAsia="Batang"/>
                <w:lang w:val="en-GB"/>
              </w:rPr>
              <w:t xml:space="preserve">Small tasting </w:t>
            </w:r>
            <w:r w:rsidR="00685E2D" w:rsidRPr="00685E2D">
              <w:rPr>
                <w:rFonts w:eastAsia="Batang"/>
                <w:lang w:val="en-GB"/>
              </w:rPr>
              <w:t>‘Erasmus+ | Youth in Action’ Programme</w:t>
            </w:r>
          </w:p>
          <w:p w:rsidR="00D0370B" w:rsidRPr="00C134FA" w:rsidRDefault="00D0370B" w:rsidP="0047195F">
            <w:pPr>
              <w:ind w:firstLine="0"/>
              <w:jc w:val="center"/>
              <w:rPr>
                <w:rFonts w:eastAsia="Batang"/>
                <w:lang w:val="en-GB"/>
              </w:rPr>
            </w:pPr>
          </w:p>
        </w:tc>
        <w:tc>
          <w:tcPr>
            <w:tcW w:w="975" w:type="pct"/>
            <w:vMerge/>
            <w:tcBorders>
              <w:bottom w:val="single" w:sz="4" w:space="0" w:color="auto"/>
            </w:tcBorders>
            <w:tcMar>
              <w:left w:w="57" w:type="dxa"/>
              <w:right w:w="57" w:type="dxa"/>
            </w:tcMar>
            <w:vAlign w:val="center"/>
          </w:tcPr>
          <w:p w:rsidR="00D0370B" w:rsidRPr="00C134FA" w:rsidRDefault="00D0370B" w:rsidP="0047195F">
            <w:pPr>
              <w:ind w:firstLine="16"/>
              <w:jc w:val="center"/>
              <w:rPr>
                <w:rFonts w:eastAsia="Batang" w:cs="Tahoma"/>
                <w:lang w:val="en-GB"/>
              </w:rPr>
            </w:pPr>
          </w:p>
        </w:tc>
        <w:tc>
          <w:tcPr>
            <w:tcW w:w="976" w:type="pct"/>
            <w:tcBorders>
              <w:bottom w:val="single" w:sz="4" w:space="0" w:color="auto"/>
            </w:tcBorders>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Good practices</w:t>
            </w:r>
          </w:p>
        </w:tc>
        <w:tc>
          <w:tcPr>
            <w:tcW w:w="593"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346"/>
          <w:jc w:val="center"/>
        </w:trPr>
        <w:tc>
          <w:tcPr>
            <w:tcW w:w="750" w:type="pct"/>
            <w:shd w:val="pct5" w:color="auto" w:fill="FFFFFF"/>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13.00</w:t>
            </w:r>
          </w:p>
        </w:tc>
        <w:tc>
          <w:tcPr>
            <w:tcW w:w="669" w:type="pct"/>
            <w:vMerge/>
            <w:shd w:val="pct5" w:color="auto" w:fill="FFFFFF"/>
            <w:tcMar>
              <w:left w:w="57" w:type="dxa"/>
              <w:right w:w="57" w:type="dxa"/>
            </w:tcMar>
            <w:vAlign w:val="center"/>
          </w:tcPr>
          <w:p w:rsidR="00D0370B" w:rsidRPr="00C134FA" w:rsidRDefault="00D0370B" w:rsidP="0047195F">
            <w:pPr>
              <w:ind w:firstLine="0"/>
              <w:jc w:val="center"/>
              <w:rPr>
                <w:rFonts w:eastAsia="Batang" w:cs="Tahoma"/>
                <w:lang w:val="en-GB"/>
              </w:rPr>
            </w:pPr>
          </w:p>
        </w:tc>
        <w:tc>
          <w:tcPr>
            <w:tcW w:w="2989" w:type="pct"/>
            <w:gridSpan w:val="3"/>
            <w:shd w:val="clear" w:color="auto" w:fill="FFCC99"/>
            <w:tcMar>
              <w:left w:w="57" w:type="dxa"/>
              <w:right w:w="57" w:type="dxa"/>
            </w:tcMar>
            <w:vAlign w:val="center"/>
          </w:tcPr>
          <w:p w:rsidR="00D0370B" w:rsidRPr="00C134FA" w:rsidRDefault="00D0370B" w:rsidP="0047195F">
            <w:pPr>
              <w:ind w:firstLine="0"/>
              <w:jc w:val="center"/>
              <w:rPr>
                <w:rFonts w:eastAsia="Batang" w:cs="Tahoma"/>
                <w:i/>
                <w:lang w:val="en-GB"/>
              </w:rPr>
            </w:pPr>
            <w:r w:rsidRPr="00C134FA">
              <w:rPr>
                <w:rFonts w:eastAsia="Batang" w:cs="Tahoma"/>
                <w:i/>
                <w:lang w:val="en-GB"/>
              </w:rPr>
              <w:t>Lunch</w:t>
            </w:r>
          </w:p>
        </w:tc>
        <w:tc>
          <w:tcPr>
            <w:tcW w:w="593" w:type="pct"/>
            <w:vMerge/>
            <w:shd w:val="pct5" w:color="auto" w:fill="FFFFFF"/>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852"/>
          <w:jc w:val="center"/>
        </w:trPr>
        <w:tc>
          <w:tcPr>
            <w:tcW w:w="750" w:type="pct"/>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15.00 – 16.30</w:t>
            </w:r>
          </w:p>
        </w:tc>
        <w:tc>
          <w:tcPr>
            <w:tcW w:w="669" w:type="pct"/>
            <w:vMerge/>
            <w:shd w:val="clear" w:color="auto" w:fill="auto"/>
            <w:tcMar>
              <w:left w:w="57" w:type="dxa"/>
              <w:right w:w="57" w:type="dxa"/>
            </w:tcMar>
            <w:vAlign w:val="center"/>
          </w:tcPr>
          <w:p w:rsidR="00D0370B" w:rsidRPr="00C134FA" w:rsidRDefault="00D0370B" w:rsidP="0047195F">
            <w:pPr>
              <w:ind w:firstLine="0"/>
              <w:jc w:val="center"/>
              <w:rPr>
                <w:rFonts w:eastAsia="Batang" w:cs="Tahoma"/>
                <w:lang w:val="en-GB"/>
              </w:rPr>
            </w:pPr>
          </w:p>
        </w:tc>
        <w:tc>
          <w:tcPr>
            <w:tcW w:w="1038" w:type="pct"/>
            <w:tcMar>
              <w:left w:w="57" w:type="dxa"/>
              <w:right w:w="57" w:type="dxa"/>
            </w:tcMar>
            <w:vAlign w:val="center"/>
          </w:tcPr>
          <w:p w:rsidR="00D0370B" w:rsidRPr="00C134FA" w:rsidRDefault="00D0370B" w:rsidP="0047195F">
            <w:pPr>
              <w:pStyle w:val="berschrift4"/>
              <w:spacing w:before="0" w:after="0"/>
              <w:ind w:firstLine="0"/>
              <w:jc w:val="center"/>
              <w:rPr>
                <w:rFonts w:eastAsia="Batang" w:cs="Tahoma"/>
                <w:b w:val="0"/>
                <w:color w:val="auto"/>
                <w:sz w:val="22"/>
                <w:szCs w:val="22"/>
              </w:rPr>
            </w:pPr>
            <w:r w:rsidRPr="00C134FA">
              <w:rPr>
                <w:rFonts w:eastAsia="Batang" w:cs="Tahoma"/>
                <w:b w:val="0"/>
                <w:color w:val="auto"/>
                <w:sz w:val="22"/>
                <w:szCs w:val="22"/>
              </w:rPr>
              <w:t>Organizations’ bazaar</w:t>
            </w:r>
          </w:p>
        </w:tc>
        <w:tc>
          <w:tcPr>
            <w:tcW w:w="975" w:type="pct"/>
            <w:vMerge w:val="restart"/>
            <w:tcMar>
              <w:left w:w="57" w:type="dxa"/>
              <w:right w:w="57" w:type="dxa"/>
            </w:tcMar>
            <w:vAlign w:val="center"/>
          </w:tcPr>
          <w:p w:rsidR="00D0370B" w:rsidRDefault="00D0370B" w:rsidP="0047195F">
            <w:pPr>
              <w:ind w:firstLine="16"/>
              <w:jc w:val="center"/>
              <w:rPr>
                <w:rFonts w:eastAsia="Batang" w:cs="Tahoma"/>
                <w:b/>
                <w:lang w:val="en-GB"/>
              </w:rPr>
            </w:pPr>
            <w:r w:rsidRPr="00F522AF">
              <w:rPr>
                <w:rFonts w:eastAsia="Batang" w:cs="Tahoma"/>
                <w:b/>
                <w:lang w:val="en-GB"/>
              </w:rPr>
              <w:t xml:space="preserve">Non-formal education/learning </w:t>
            </w:r>
          </w:p>
          <w:p w:rsidR="00D0370B" w:rsidRPr="00F522AF" w:rsidRDefault="00D0370B" w:rsidP="0047195F">
            <w:pPr>
              <w:ind w:firstLine="16"/>
              <w:jc w:val="center"/>
              <w:rPr>
                <w:rFonts w:eastAsia="Batang" w:cs="Tahoma"/>
                <w:lang w:val="en-GB"/>
              </w:rPr>
            </w:pPr>
          </w:p>
        </w:tc>
        <w:tc>
          <w:tcPr>
            <w:tcW w:w="976" w:type="pct"/>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The value of international youth work</w:t>
            </w:r>
          </w:p>
        </w:tc>
        <w:tc>
          <w:tcPr>
            <w:tcW w:w="593"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578"/>
          <w:jc w:val="center"/>
        </w:trPr>
        <w:tc>
          <w:tcPr>
            <w:tcW w:w="750" w:type="pct"/>
            <w:vMerge w:val="restart"/>
            <w:vAlign w:val="center"/>
          </w:tcPr>
          <w:p w:rsidR="00D0370B" w:rsidRPr="00C134FA" w:rsidRDefault="00D0370B" w:rsidP="0047195F">
            <w:pPr>
              <w:pStyle w:val="berschrift3"/>
              <w:ind w:firstLine="0"/>
              <w:jc w:val="center"/>
              <w:rPr>
                <w:rFonts w:eastAsia="Batang" w:cs="Tahoma"/>
                <w:b w:val="0"/>
                <w:color w:val="auto"/>
              </w:rPr>
            </w:pPr>
            <w:r w:rsidRPr="00C134FA">
              <w:rPr>
                <w:rFonts w:eastAsia="Batang" w:cs="Tahoma"/>
                <w:b w:val="0"/>
                <w:color w:val="auto"/>
              </w:rPr>
              <w:t>17.00 – 18.30</w:t>
            </w:r>
          </w:p>
        </w:tc>
        <w:tc>
          <w:tcPr>
            <w:tcW w:w="669" w:type="pct"/>
            <w:vMerge/>
            <w:shd w:val="clear" w:color="auto" w:fill="auto"/>
            <w:tcMar>
              <w:left w:w="57" w:type="dxa"/>
              <w:right w:w="57" w:type="dxa"/>
            </w:tcMar>
            <w:vAlign w:val="center"/>
          </w:tcPr>
          <w:p w:rsidR="00D0370B" w:rsidRPr="00C134FA" w:rsidRDefault="00D0370B" w:rsidP="0047195F">
            <w:pPr>
              <w:pStyle w:val="berschrift3"/>
              <w:ind w:firstLine="0"/>
              <w:jc w:val="center"/>
              <w:rPr>
                <w:rFonts w:eastAsia="Batang" w:cs="Tahoma"/>
                <w:b w:val="0"/>
                <w:color w:val="auto"/>
              </w:rPr>
            </w:pPr>
          </w:p>
        </w:tc>
        <w:tc>
          <w:tcPr>
            <w:tcW w:w="1038" w:type="pct"/>
            <w:vMerge w:val="restart"/>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Sharing of experiences</w:t>
            </w:r>
          </w:p>
        </w:tc>
        <w:tc>
          <w:tcPr>
            <w:tcW w:w="975" w:type="pct"/>
            <w:vMerge/>
            <w:tcMar>
              <w:left w:w="57" w:type="dxa"/>
              <w:right w:w="57" w:type="dxa"/>
            </w:tcMar>
            <w:vAlign w:val="center"/>
          </w:tcPr>
          <w:p w:rsidR="00D0370B" w:rsidRPr="00C134FA" w:rsidRDefault="00D0370B" w:rsidP="0047195F">
            <w:pPr>
              <w:ind w:firstLine="16"/>
              <w:jc w:val="center"/>
              <w:rPr>
                <w:rFonts w:eastAsia="Batang" w:cs="Tahoma"/>
                <w:lang w:val="en-GB"/>
              </w:rPr>
            </w:pPr>
          </w:p>
        </w:tc>
        <w:tc>
          <w:tcPr>
            <w:tcW w:w="976" w:type="pct"/>
            <w:shd w:val="clear" w:color="auto" w:fill="auto"/>
            <w:tcMar>
              <w:left w:w="57" w:type="dxa"/>
              <w:right w:w="57" w:type="dxa"/>
            </w:tcMar>
            <w:vAlign w:val="center"/>
          </w:tcPr>
          <w:p w:rsidR="00D0370B" w:rsidRPr="00C134FA" w:rsidRDefault="00D0370B" w:rsidP="0047195F">
            <w:pPr>
              <w:ind w:firstLine="0"/>
              <w:jc w:val="center"/>
              <w:rPr>
                <w:rFonts w:eastAsia="Batang" w:cs="Tahoma"/>
                <w:lang w:val="en-GB"/>
              </w:rPr>
            </w:pPr>
            <w:r>
              <w:rPr>
                <w:rFonts w:eastAsia="Batang" w:cs="Tahoma"/>
                <w:lang w:val="en-GB"/>
              </w:rPr>
              <w:t>Youth Pass</w:t>
            </w:r>
          </w:p>
        </w:tc>
        <w:tc>
          <w:tcPr>
            <w:tcW w:w="593"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577"/>
          <w:jc w:val="center"/>
        </w:trPr>
        <w:tc>
          <w:tcPr>
            <w:tcW w:w="750" w:type="pct"/>
            <w:vMerge/>
            <w:vAlign w:val="center"/>
          </w:tcPr>
          <w:p w:rsidR="00D0370B" w:rsidRPr="00C134FA" w:rsidRDefault="00D0370B" w:rsidP="0047195F">
            <w:pPr>
              <w:pStyle w:val="berschrift3"/>
              <w:ind w:firstLine="0"/>
              <w:jc w:val="center"/>
              <w:rPr>
                <w:rFonts w:eastAsia="Batang" w:cs="Tahoma"/>
                <w:b w:val="0"/>
                <w:color w:val="auto"/>
              </w:rPr>
            </w:pPr>
          </w:p>
        </w:tc>
        <w:tc>
          <w:tcPr>
            <w:tcW w:w="669" w:type="pct"/>
            <w:vMerge/>
            <w:shd w:val="clear" w:color="auto" w:fill="auto"/>
            <w:tcMar>
              <w:left w:w="57" w:type="dxa"/>
              <w:right w:w="57" w:type="dxa"/>
            </w:tcMar>
            <w:vAlign w:val="center"/>
          </w:tcPr>
          <w:p w:rsidR="00D0370B" w:rsidRPr="00C134FA" w:rsidRDefault="00D0370B" w:rsidP="0047195F">
            <w:pPr>
              <w:pStyle w:val="berschrift3"/>
              <w:ind w:firstLine="0"/>
              <w:jc w:val="center"/>
              <w:rPr>
                <w:rFonts w:eastAsia="Batang" w:cs="Tahoma"/>
                <w:b w:val="0"/>
                <w:color w:val="auto"/>
              </w:rPr>
            </w:pPr>
          </w:p>
        </w:tc>
        <w:tc>
          <w:tcPr>
            <w:tcW w:w="1038"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c>
          <w:tcPr>
            <w:tcW w:w="975" w:type="pct"/>
            <w:vMerge/>
            <w:tcMar>
              <w:left w:w="57" w:type="dxa"/>
              <w:right w:w="57" w:type="dxa"/>
            </w:tcMar>
            <w:vAlign w:val="center"/>
          </w:tcPr>
          <w:p w:rsidR="00D0370B" w:rsidRPr="00C134FA" w:rsidRDefault="00D0370B" w:rsidP="0047195F">
            <w:pPr>
              <w:ind w:firstLine="16"/>
              <w:jc w:val="center"/>
              <w:rPr>
                <w:rFonts w:eastAsia="Batang" w:cs="Tahoma"/>
                <w:lang w:val="en-GB"/>
              </w:rPr>
            </w:pPr>
          </w:p>
        </w:tc>
        <w:tc>
          <w:tcPr>
            <w:tcW w:w="976" w:type="pct"/>
            <w:shd w:val="clear" w:color="auto" w:fill="auto"/>
            <w:tcMar>
              <w:left w:w="57" w:type="dxa"/>
              <w:right w:w="57" w:type="dxa"/>
            </w:tcMar>
            <w:vAlign w:val="center"/>
          </w:tcPr>
          <w:p w:rsidR="00D0370B" w:rsidRDefault="00D0370B" w:rsidP="0047195F">
            <w:pPr>
              <w:ind w:firstLine="0"/>
              <w:jc w:val="center"/>
              <w:rPr>
                <w:rFonts w:eastAsia="Batang" w:cs="Tahoma"/>
                <w:lang w:val="en-GB"/>
              </w:rPr>
            </w:pPr>
            <w:r>
              <w:rPr>
                <w:rFonts w:eastAsia="Batang" w:cs="Tahoma"/>
                <w:lang w:val="en-GB"/>
              </w:rPr>
              <w:t>Dessert time</w:t>
            </w:r>
          </w:p>
        </w:tc>
        <w:tc>
          <w:tcPr>
            <w:tcW w:w="593"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167"/>
          <w:jc w:val="center"/>
        </w:trPr>
        <w:tc>
          <w:tcPr>
            <w:tcW w:w="750" w:type="pct"/>
            <w:tcBorders>
              <w:bottom w:val="single" w:sz="4" w:space="0" w:color="auto"/>
            </w:tcBorders>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18.30 – 19.00</w:t>
            </w:r>
          </w:p>
        </w:tc>
        <w:tc>
          <w:tcPr>
            <w:tcW w:w="669" w:type="pct"/>
            <w:vMerge/>
            <w:tcBorders>
              <w:bottom w:val="single" w:sz="4" w:space="0" w:color="auto"/>
            </w:tcBorders>
            <w:shd w:val="clear" w:color="auto" w:fill="auto"/>
            <w:tcMar>
              <w:left w:w="57" w:type="dxa"/>
              <w:right w:w="57" w:type="dxa"/>
            </w:tcMar>
            <w:vAlign w:val="center"/>
          </w:tcPr>
          <w:p w:rsidR="00D0370B" w:rsidRPr="00C134FA" w:rsidRDefault="00D0370B" w:rsidP="0047195F">
            <w:pPr>
              <w:ind w:firstLine="0"/>
              <w:jc w:val="center"/>
              <w:rPr>
                <w:rFonts w:eastAsia="Batang" w:cs="Tahoma"/>
                <w:lang w:val="en-GB"/>
              </w:rPr>
            </w:pPr>
          </w:p>
        </w:tc>
        <w:tc>
          <w:tcPr>
            <w:tcW w:w="1038" w:type="pct"/>
            <w:tcBorders>
              <w:bottom w:val="single" w:sz="4" w:space="0" w:color="auto"/>
            </w:tcBorders>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 xml:space="preserve">Dessert </w:t>
            </w:r>
            <w:r>
              <w:rPr>
                <w:rFonts w:eastAsia="Batang" w:cs="Tahoma"/>
                <w:lang w:val="en-GB"/>
              </w:rPr>
              <w:t>time</w:t>
            </w:r>
          </w:p>
        </w:tc>
        <w:tc>
          <w:tcPr>
            <w:tcW w:w="975" w:type="pct"/>
            <w:tcBorders>
              <w:bottom w:val="single" w:sz="4" w:space="0" w:color="auto"/>
            </w:tcBorders>
            <w:tcMar>
              <w:left w:w="57" w:type="dxa"/>
              <w:right w:w="57" w:type="dxa"/>
            </w:tcMar>
            <w:vAlign w:val="center"/>
          </w:tcPr>
          <w:p w:rsidR="00D0370B" w:rsidRPr="00C134FA" w:rsidRDefault="00D0370B" w:rsidP="0047195F">
            <w:pPr>
              <w:ind w:firstLine="16"/>
              <w:jc w:val="center"/>
              <w:rPr>
                <w:rFonts w:eastAsia="Batang" w:cs="Tahoma"/>
                <w:lang w:val="en-GB"/>
              </w:rPr>
            </w:pPr>
            <w:r w:rsidRPr="00C134FA">
              <w:rPr>
                <w:rFonts w:eastAsia="Batang" w:cs="Tahoma"/>
                <w:lang w:val="en-GB"/>
              </w:rPr>
              <w:t xml:space="preserve">Dessert </w:t>
            </w:r>
            <w:r>
              <w:rPr>
                <w:rFonts w:eastAsia="Batang" w:cs="Tahoma"/>
                <w:lang w:val="en-GB"/>
              </w:rPr>
              <w:t>time until 17.30</w:t>
            </w:r>
          </w:p>
        </w:tc>
        <w:tc>
          <w:tcPr>
            <w:tcW w:w="976" w:type="pct"/>
            <w:tcBorders>
              <w:bottom w:val="single" w:sz="4" w:space="0" w:color="auto"/>
            </w:tcBorders>
            <w:shd w:val="clear" w:color="auto" w:fill="auto"/>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Evaluation of the seminar</w:t>
            </w:r>
          </w:p>
        </w:tc>
        <w:tc>
          <w:tcPr>
            <w:tcW w:w="593" w:type="pct"/>
            <w:vMerge/>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249"/>
          <w:jc w:val="center"/>
        </w:trPr>
        <w:tc>
          <w:tcPr>
            <w:tcW w:w="750" w:type="pct"/>
            <w:shd w:val="clear" w:color="auto" w:fill="FFCC99"/>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19.30</w:t>
            </w:r>
          </w:p>
        </w:tc>
        <w:tc>
          <w:tcPr>
            <w:tcW w:w="3658" w:type="pct"/>
            <w:gridSpan w:val="4"/>
            <w:shd w:val="clear" w:color="auto" w:fill="FFCC99"/>
            <w:vAlign w:val="center"/>
          </w:tcPr>
          <w:p w:rsidR="00D0370B" w:rsidRPr="00C134FA" w:rsidRDefault="00D0370B" w:rsidP="0047195F">
            <w:pPr>
              <w:ind w:firstLine="0"/>
              <w:jc w:val="center"/>
              <w:rPr>
                <w:rFonts w:eastAsia="Batang" w:cs="Tahoma"/>
                <w:i/>
                <w:lang w:val="en-GB"/>
              </w:rPr>
            </w:pPr>
            <w:r w:rsidRPr="00C134FA">
              <w:rPr>
                <w:rFonts w:eastAsia="Batang" w:cs="Tahoma"/>
                <w:i/>
                <w:lang w:val="en-GB"/>
              </w:rPr>
              <w:t>Dinner</w:t>
            </w:r>
          </w:p>
        </w:tc>
        <w:tc>
          <w:tcPr>
            <w:tcW w:w="593" w:type="pct"/>
            <w:vMerge/>
            <w:shd w:val="clear" w:color="auto" w:fill="FFFFCC"/>
            <w:tcMar>
              <w:left w:w="57" w:type="dxa"/>
              <w:right w:w="57" w:type="dxa"/>
            </w:tcMar>
            <w:vAlign w:val="center"/>
          </w:tcPr>
          <w:p w:rsidR="00D0370B" w:rsidRPr="00C134FA" w:rsidRDefault="00D0370B" w:rsidP="0047195F">
            <w:pPr>
              <w:ind w:firstLine="0"/>
              <w:jc w:val="center"/>
              <w:rPr>
                <w:rFonts w:eastAsia="Batang" w:cs="Tahoma"/>
                <w:lang w:val="en-GB"/>
              </w:rPr>
            </w:pPr>
          </w:p>
        </w:tc>
      </w:tr>
      <w:tr w:rsidR="00D0370B" w:rsidRPr="00C134FA" w:rsidTr="00CB5CE8">
        <w:trPr>
          <w:cantSplit/>
          <w:trHeight w:val="530"/>
          <w:jc w:val="center"/>
        </w:trPr>
        <w:tc>
          <w:tcPr>
            <w:tcW w:w="750" w:type="pct"/>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21.30</w:t>
            </w:r>
          </w:p>
        </w:tc>
        <w:tc>
          <w:tcPr>
            <w:tcW w:w="669" w:type="pct"/>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Getting to know each other</w:t>
            </w:r>
          </w:p>
        </w:tc>
        <w:tc>
          <w:tcPr>
            <w:tcW w:w="1038" w:type="pct"/>
            <w:tcMar>
              <w:left w:w="57" w:type="dxa"/>
              <w:right w:w="57" w:type="dxa"/>
            </w:tcMar>
            <w:vAlign w:val="center"/>
          </w:tcPr>
          <w:p w:rsidR="00D0370B" w:rsidRPr="00C134FA" w:rsidRDefault="00D0370B" w:rsidP="0047195F">
            <w:pPr>
              <w:ind w:firstLine="0"/>
              <w:jc w:val="center"/>
              <w:rPr>
                <w:rFonts w:eastAsia="Batang" w:cs="Tahoma"/>
                <w:lang w:val="en-GB"/>
              </w:rPr>
            </w:pPr>
            <w:r w:rsidRPr="00C134FA">
              <w:rPr>
                <w:rFonts w:eastAsia="Batang" w:cs="Tahoma"/>
                <w:lang w:val="en-GB"/>
              </w:rPr>
              <w:t>Intercultural Evening</w:t>
            </w:r>
          </w:p>
        </w:tc>
        <w:tc>
          <w:tcPr>
            <w:tcW w:w="975" w:type="pct"/>
            <w:tcMar>
              <w:left w:w="57" w:type="dxa"/>
              <w:right w:w="57" w:type="dxa"/>
            </w:tcMar>
            <w:vAlign w:val="center"/>
          </w:tcPr>
          <w:p w:rsidR="00D0370B" w:rsidRPr="00C134FA" w:rsidRDefault="00D0370B" w:rsidP="0047195F">
            <w:pPr>
              <w:ind w:firstLine="16"/>
              <w:jc w:val="center"/>
              <w:rPr>
                <w:rFonts w:eastAsia="Batang" w:cs="Tahoma"/>
                <w:lang w:val="en-GB"/>
              </w:rPr>
            </w:pPr>
            <w:r>
              <w:rPr>
                <w:rFonts w:eastAsia="Batang" w:cs="Tahoma"/>
                <w:lang w:val="en-GB"/>
              </w:rPr>
              <w:t>Dinner out</w:t>
            </w:r>
          </w:p>
        </w:tc>
        <w:tc>
          <w:tcPr>
            <w:tcW w:w="976" w:type="pct"/>
            <w:tcMar>
              <w:left w:w="57" w:type="dxa"/>
              <w:right w:w="57" w:type="dxa"/>
            </w:tcMar>
            <w:vAlign w:val="center"/>
          </w:tcPr>
          <w:p w:rsidR="00D0370B" w:rsidRPr="00C134FA" w:rsidRDefault="00D0370B" w:rsidP="0047195F">
            <w:pPr>
              <w:ind w:hanging="13"/>
              <w:jc w:val="center"/>
              <w:rPr>
                <w:rFonts w:eastAsia="Batang" w:cs="Tahoma"/>
                <w:lang w:val="en-GB"/>
              </w:rPr>
            </w:pPr>
            <w:r w:rsidRPr="00C134FA">
              <w:rPr>
                <w:rFonts w:eastAsia="Batang" w:cs="Tahoma"/>
                <w:lang w:val="en-GB"/>
              </w:rPr>
              <w:t>Farewell party</w:t>
            </w:r>
          </w:p>
        </w:tc>
        <w:tc>
          <w:tcPr>
            <w:tcW w:w="593" w:type="pct"/>
            <w:vMerge/>
            <w:vAlign w:val="center"/>
          </w:tcPr>
          <w:p w:rsidR="00D0370B" w:rsidRPr="00C134FA" w:rsidRDefault="00D0370B" w:rsidP="0047195F">
            <w:pPr>
              <w:ind w:firstLine="0"/>
              <w:jc w:val="center"/>
              <w:rPr>
                <w:rFonts w:eastAsia="Batang" w:cs="Tahoma"/>
                <w:lang w:val="en-GB"/>
              </w:rPr>
            </w:pPr>
          </w:p>
        </w:tc>
      </w:tr>
    </w:tbl>
    <w:p w:rsidR="00D0370B" w:rsidRPr="00C363F1" w:rsidRDefault="00D0370B" w:rsidP="009F47A9">
      <w:pPr>
        <w:spacing w:before="120"/>
        <w:ind w:firstLine="0"/>
        <w:rPr>
          <w:lang w:val="en-GB"/>
        </w:rPr>
        <w:sectPr w:rsidR="00D0370B" w:rsidRPr="00C363F1" w:rsidSect="009F47A9">
          <w:pgSz w:w="16838" w:h="11906" w:orient="landscape"/>
          <w:pgMar w:top="1134" w:right="1134" w:bottom="1134" w:left="1134" w:header="720" w:footer="720" w:gutter="0"/>
          <w:cols w:space="720"/>
          <w:docGrid w:linePitch="360"/>
        </w:sectPr>
      </w:pPr>
    </w:p>
    <w:p w:rsidR="009F47A9" w:rsidRPr="00C363F1" w:rsidRDefault="009F47A9" w:rsidP="009F47A9">
      <w:pPr>
        <w:spacing w:before="120"/>
        <w:rPr>
          <w:lang w:val="en-GB"/>
        </w:rPr>
      </w:pPr>
      <w:r w:rsidRPr="00C363F1">
        <w:rPr>
          <w:lang w:val="en-GB"/>
        </w:rPr>
        <w:lastRenderedPageBreak/>
        <w:t xml:space="preserve">Above is the </w:t>
      </w:r>
      <w:r w:rsidR="009202AA" w:rsidRPr="00C363F1">
        <w:rPr>
          <w:i/>
          <w:lang w:val="en-GB"/>
        </w:rPr>
        <w:t>day-to-day</w:t>
      </w:r>
      <w:r w:rsidRPr="00C363F1">
        <w:rPr>
          <w:lang w:val="en-GB"/>
        </w:rPr>
        <w:t xml:space="preserve"> program of our </w:t>
      </w:r>
      <w:r w:rsidR="00E654E9">
        <w:rPr>
          <w:lang w:val="en-GB"/>
        </w:rPr>
        <w:t>training seminar</w:t>
      </w:r>
      <w:r w:rsidRPr="00C363F1">
        <w:rPr>
          <w:lang w:val="en-GB"/>
        </w:rPr>
        <w:t xml:space="preserve">. As you can see, it will be quite intensive: </w:t>
      </w:r>
      <w:r w:rsidRPr="00C363F1">
        <w:rPr>
          <w:b/>
          <w:lang w:val="en-GB"/>
        </w:rPr>
        <w:t>3</w:t>
      </w:r>
      <w:r w:rsidRPr="00C363F1">
        <w:rPr>
          <w:lang w:val="en-GB"/>
        </w:rPr>
        <w:t xml:space="preserve"> full working days with not so much free time. But we will do our best to make it interesting and motivating for you. During the programme we will not just provide you with information; we will invite you to get substantially involved through interactive exercises, simulation games, visual presentations etc. </w:t>
      </w:r>
    </w:p>
    <w:p w:rsidR="009F47A9" w:rsidRPr="00C363F1" w:rsidRDefault="009F47A9" w:rsidP="009F47A9">
      <w:pPr>
        <w:spacing w:before="120"/>
        <w:rPr>
          <w:lang w:val="en-GB"/>
        </w:rPr>
      </w:pPr>
      <w:r w:rsidRPr="00C363F1">
        <w:rPr>
          <w:lang w:val="en-GB"/>
        </w:rPr>
        <w:t xml:space="preserve">Make sure that you are able to actively participate during all </w:t>
      </w:r>
      <w:r w:rsidRPr="00C363F1">
        <w:rPr>
          <w:b/>
          <w:lang w:val="en-GB"/>
        </w:rPr>
        <w:t>3</w:t>
      </w:r>
      <w:r w:rsidRPr="00C363F1">
        <w:rPr>
          <w:lang w:val="en-GB"/>
        </w:rPr>
        <w:t xml:space="preserve"> days. </w:t>
      </w:r>
    </w:p>
    <w:p w:rsidR="009F47A9" w:rsidRPr="00C363F1" w:rsidRDefault="009F47A9" w:rsidP="009F47A9">
      <w:pPr>
        <w:spacing w:before="120"/>
        <w:rPr>
          <w:lang w:val="en-GB"/>
        </w:rPr>
      </w:pPr>
      <w:r w:rsidRPr="00C363F1">
        <w:rPr>
          <w:lang w:val="en-GB"/>
        </w:rPr>
        <w:t>As the programme will be intensive</w:t>
      </w:r>
      <w:r w:rsidR="009202AA">
        <w:rPr>
          <w:lang w:val="en-GB"/>
        </w:rPr>
        <w:t>,</w:t>
      </w:r>
      <w:r w:rsidRPr="00C363F1">
        <w:rPr>
          <w:lang w:val="en-GB"/>
        </w:rPr>
        <w:t xml:space="preserve"> we will not provide you with possibility to visit famous places. If you want to see more, please arrange your travel so you can have extra days to see the country. Board and lodging will not be provided for your extra “tourist” days, you will have to take care of it yourself. </w:t>
      </w:r>
    </w:p>
    <w:p w:rsidR="009F47A9" w:rsidRPr="00C363F1" w:rsidRDefault="009F47A9" w:rsidP="009F47A9">
      <w:pPr>
        <w:spacing w:before="120"/>
        <w:rPr>
          <w:lang w:val="en-GB"/>
        </w:rPr>
      </w:pPr>
      <w:r w:rsidRPr="00C363F1">
        <w:rPr>
          <w:lang w:val="en-GB"/>
        </w:rPr>
        <w:t xml:space="preserve">All </w:t>
      </w:r>
      <w:r w:rsidR="00E654E9">
        <w:rPr>
          <w:lang w:val="en-GB"/>
        </w:rPr>
        <w:t>‘Appetiser’</w:t>
      </w:r>
      <w:r w:rsidRPr="00C363F1">
        <w:rPr>
          <w:lang w:val="en-GB"/>
        </w:rPr>
        <w:t xml:space="preserve"> participants are entitled to receive a </w:t>
      </w:r>
      <w:r w:rsidRPr="00C363F1">
        <w:rPr>
          <w:b/>
          <w:lang w:val="en-GB"/>
        </w:rPr>
        <w:t>Youthpass</w:t>
      </w:r>
      <w:r w:rsidRPr="00C363F1">
        <w:rPr>
          <w:lang w:val="en-GB"/>
        </w:rPr>
        <w:t xml:space="preserve"> certificate (for more, visit: </w:t>
      </w:r>
      <w:hyperlink r:id="rId16" w:history="1">
        <w:r w:rsidRPr="00C363F1">
          <w:rPr>
            <w:rStyle w:val="Hyperlink"/>
            <w:lang w:val="en-GB"/>
          </w:rPr>
          <w:t>http://www.salto-youth.net/youthpass/</w:t>
        </w:r>
      </w:hyperlink>
      <w:r w:rsidRPr="00C363F1">
        <w:rPr>
          <w:lang w:val="en-GB"/>
        </w:rPr>
        <w:t xml:space="preserve"> or </w:t>
      </w:r>
      <w:hyperlink r:id="rId17" w:history="1">
        <w:r w:rsidRPr="00C363F1">
          <w:rPr>
            <w:rStyle w:val="Hyperlink"/>
            <w:lang w:val="en-GB"/>
          </w:rPr>
          <w:t>www.youthpass.eu</w:t>
        </w:r>
      </w:hyperlink>
      <w:r w:rsidRPr="00C363F1">
        <w:rPr>
          <w:lang w:val="en-GB"/>
        </w:rPr>
        <w:t>) for which they will be supported by the trainers in going through a process of self-assessment on their learning outcomes according to the framework of 8 Key Competences (</w:t>
      </w:r>
      <w:r w:rsidR="00A92D49">
        <w:rPr>
          <w:i/>
          <w:lang w:val="en-GB"/>
        </w:rPr>
        <w:t xml:space="preserve">see </w:t>
      </w:r>
      <w:r w:rsidR="00E654E9" w:rsidRPr="00E654E9">
        <w:rPr>
          <w:lang w:val="en-GB"/>
        </w:rPr>
        <w:t>‘</w:t>
      </w:r>
      <w:r w:rsidR="00A92D49" w:rsidRPr="00E654E9">
        <w:rPr>
          <w:b/>
          <w:lang w:val="en-GB"/>
        </w:rPr>
        <w:t>Useful links</w:t>
      </w:r>
      <w:r w:rsidR="00E654E9" w:rsidRPr="00E654E9">
        <w:rPr>
          <w:lang w:val="en-GB"/>
        </w:rPr>
        <w:t>’</w:t>
      </w:r>
      <w:r w:rsidR="00A92D49" w:rsidRPr="00E654E9">
        <w:rPr>
          <w:i/>
          <w:lang w:val="en-GB"/>
        </w:rPr>
        <w:t xml:space="preserve"> </w:t>
      </w:r>
      <w:r w:rsidR="00A92D49" w:rsidRPr="00E654E9">
        <w:rPr>
          <w:lang w:val="en-GB"/>
        </w:rPr>
        <w:t>at</w:t>
      </w:r>
      <w:r w:rsidR="00A92D49" w:rsidRPr="00A92D49">
        <w:rPr>
          <w:lang w:val="en-GB"/>
        </w:rPr>
        <w:t xml:space="preserve"> the end of this document</w:t>
      </w:r>
      <w:r w:rsidR="00A92D49">
        <w:rPr>
          <w:i/>
          <w:lang w:val="en-GB"/>
        </w:rPr>
        <w:t xml:space="preserve"> </w:t>
      </w:r>
      <w:r w:rsidRPr="00C363F1">
        <w:rPr>
          <w:lang w:val="en-GB"/>
        </w:rPr>
        <w:t xml:space="preserve">or find more information </w:t>
      </w:r>
      <w:r w:rsidR="005138C8">
        <w:rPr>
          <w:lang w:val="en-GB"/>
        </w:rPr>
        <w:t xml:space="preserve">also </w:t>
      </w:r>
      <w:r w:rsidRPr="00C363F1">
        <w:rPr>
          <w:lang w:val="en-GB"/>
        </w:rPr>
        <w:t>in the web sites mentioned above) during the “Appetiser” seminar itself. Each day, you will have some time</w:t>
      </w:r>
      <w:r w:rsidR="005138C8">
        <w:rPr>
          <w:lang w:val="en-GB"/>
        </w:rPr>
        <w:t>, space, tools and support</w:t>
      </w:r>
      <w:r w:rsidRPr="00C363F1">
        <w:rPr>
          <w:lang w:val="en-GB"/>
        </w:rPr>
        <w:t xml:space="preserve"> to </w:t>
      </w:r>
      <w:r w:rsidR="005138C8">
        <w:rPr>
          <w:lang w:val="en-GB"/>
        </w:rPr>
        <w:t xml:space="preserve">reflect on </w:t>
      </w:r>
      <w:r w:rsidRPr="00C363F1">
        <w:rPr>
          <w:lang w:val="en-GB"/>
        </w:rPr>
        <w:t>your learning</w:t>
      </w:r>
      <w:r w:rsidR="005138C8">
        <w:rPr>
          <w:lang w:val="en-GB"/>
        </w:rPr>
        <w:t xml:space="preserve">, </w:t>
      </w:r>
      <w:r w:rsidRPr="00C363F1">
        <w:rPr>
          <w:lang w:val="en-GB"/>
        </w:rPr>
        <w:t xml:space="preserve">assess </w:t>
      </w:r>
      <w:r w:rsidR="005138C8">
        <w:rPr>
          <w:lang w:val="en-GB"/>
        </w:rPr>
        <w:t>it and make it relevant to your personal, social and professional context.</w:t>
      </w:r>
    </w:p>
    <w:p w:rsidR="009F47A9" w:rsidRPr="00C363F1" w:rsidRDefault="009F47A9" w:rsidP="009F47A9">
      <w:pPr>
        <w:spacing w:before="120"/>
        <w:rPr>
          <w:lang w:val="en-GB"/>
        </w:rPr>
      </w:pPr>
      <w:r w:rsidRPr="00C363F1">
        <w:rPr>
          <w:lang w:val="en-GB"/>
        </w:rPr>
        <w:t xml:space="preserve">We would like to draw your attention to the intercultural evening, which might be your first experience. Please see the </w:t>
      </w:r>
      <w:r w:rsidR="00E654E9">
        <w:rPr>
          <w:lang w:val="en-GB"/>
        </w:rPr>
        <w:t>‘</w:t>
      </w:r>
      <w:hyperlink w:anchor="_LIST_OF_THINGS" w:tooltip="Check out!" w:history="1">
        <w:r w:rsidRPr="00E654E9">
          <w:rPr>
            <w:rStyle w:val="Hyperlink"/>
            <w:b/>
            <w:color w:val="004200"/>
            <w:u w:val="none"/>
            <w:lang w:val="en-GB"/>
          </w:rPr>
          <w:t>List of things to bring</w:t>
        </w:r>
      </w:hyperlink>
      <w:r w:rsidR="00E654E9">
        <w:t>’</w:t>
      </w:r>
      <w:r w:rsidRPr="00C363F1">
        <w:rPr>
          <w:lang w:val="en-GB"/>
        </w:rPr>
        <w:t xml:space="preserve"> further in this info - pack. </w:t>
      </w:r>
    </w:p>
    <w:p w:rsidR="009F47A9" w:rsidRPr="00C363F1" w:rsidRDefault="009F47A9" w:rsidP="009F47A9">
      <w:pPr>
        <w:spacing w:before="120"/>
        <w:ind w:firstLine="0"/>
        <w:rPr>
          <w:lang w:val="en-GB"/>
        </w:rPr>
      </w:pPr>
    </w:p>
    <w:p w:rsidR="009F47A9" w:rsidRPr="00C363F1" w:rsidRDefault="009F47A9" w:rsidP="009F47A9">
      <w:pPr>
        <w:pStyle w:val="berschrift2"/>
        <w:spacing w:before="120"/>
        <w:rPr>
          <w:lang w:val="en-GB"/>
        </w:rPr>
      </w:pPr>
      <w:r w:rsidRPr="00C363F1">
        <w:rPr>
          <w:lang w:val="en-GB"/>
        </w:rPr>
        <w:t xml:space="preserve">INFORMATION ABOUT </w:t>
      </w:r>
      <w:r w:rsidR="00685E2D">
        <w:rPr>
          <w:lang w:val="en-GB"/>
        </w:rPr>
        <w:t>‘</w:t>
      </w:r>
      <w:hyperlink r:id="rId18" w:tooltip="Visit the official web site of Youth in Action" w:history="1">
        <w:r w:rsidRPr="00C363F1">
          <w:rPr>
            <w:rStyle w:val="Hyperlink"/>
            <w:color w:val="003300"/>
            <w:u w:val="none"/>
            <w:lang w:val="en-GB"/>
          </w:rPr>
          <w:t>Youth in Action</w:t>
        </w:r>
      </w:hyperlink>
      <w:r w:rsidR="00685E2D">
        <w:t>’</w:t>
      </w:r>
      <w:r w:rsidR="008E19C9">
        <w:rPr>
          <w:lang w:val="en-GB"/>
        </w:rPr>
        <w:t xml:space="preserve"> and the new </w:t>
      </w:r>
      <w:r w:rsidR="00685E2D" w:rsidRPr="00685E2D">
        <w:rPr>
          <w:lang w:val="en-GB"/>
        </w:rPr>
        <w:t>‘Erasmus+ | Youth in Action’ Programme</w:t>
      </w:r>
      <w:r w:rsidR="008E19C9">
        <w:rPr>
          <w:lang w:val="en-GB"/>
        </w:rPr>
        <w:t>.</w:t>
      </w:r>
    </w:p>
    <w:p w:rsidR="009F47A9" w:rsidRPr="00C363F1" w:rsidRDefault="008E1A4A" w:rsidP="009F47A9">
      <w:pPr>
        <w:spacing w:before="120"/>
        <w:ind w:firstLine="0"/>
        <w:rPr>
          <w:lang w:val="en-GB"/>
        </w:rPr>
      </w:pPr>
      <w:r>
        <w:rPr>
          <w:noProof/>
          <w:lang w:eastAsia="en-US"/>
        </w:rPr>
        <w:pict>
          <v:shape id="AutoShape 47" o:spid="_x0000_s1035" type="#_x0000_t62" style="position:absolute;left:0;text-align:left;margin-left:19.55pt;margin-top:8.9pt;width:179.15pt;height:99.75pt;z-index:2516638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" adj="-4431,22217" fillcolor="#339" strokecolor="#030">
            <v:textbox inset="1.5mm,1.5mm,1.5mm,1.5mm">
              <w:txbxContent>
                <w:p w:rsidR="009202AA" w:rsidRPr="00B73E88" w:rsidRDefault="003806D9" w:rsidP="009F47A9">
                  <w:pPr>
                    <w:ind w:firstLine="0"/>
                    <w:rPr>
                      <w:i/>
                      <w:color w:val="CCFFCC"/>
                    </w:rPr>
                  </w:pPr>
                  <w:r>
                    <w:rPr>
                      <w:i/>
                      <w:color w:val="CCFFCC"/>
                    </w:rPr>
                    <w:t>Future ‘Appetisers’:</w:t>
                  </w:r>
                  <w:r w:rsidR="009202AA" w:rsidRPr="00B73E88">
                    <w:rPr>
                      <w:i/>
                      <w:color w:val="CCFFCC"/>
                    </w:rPr>
                    <w:t xml:space="preserve"> this seminar will “open your appetite” and you will scream for more(!!) “ice cream”!! </w:t>
                  </w:r>
                  <w:r w:rsidR="009202AA" w:rsidRPr="00B73E88">
                    <w:rPr>
                      <w:color w:val="CCFFCC"/>
                    </w:rPr>
                    <w:t>;-)</w:t>
                  </w:r>
                </w:p>
                <w:p w:rsidR="009202AA" w:rsidRPr="00B73E88" w:rsidRDefault="009202AA" w:rsidP="009F47A9">
                  <w:pPr>
                    <w:ind w:firstLine="0"/>
                    <w:jc w:val="right"/>
                    <w:rPr>
                      <w:color w:val="CCFFCC"/>
                    </w:rPr>
                  </w:pPr>
                  <w:r w:rsidRPr="00B73E88">
                    <w:rPr>
                      <w:color w:val="CCFFCC"/>
                    </w:rPr>
                    <w:t xml:space="preserve">Matina, </w:t>
                  </w:r>
                  <w:r w:rsidRPr="00B73E88">
                    <w:rPr>
                      <w:b/>
                      <w:color w:val="CCFFCC"/>
                    </w:rPr>
                    <w:t>Greece</w:t>
                  </w:r>
                </w:p>
                <w:p w:rsidR="009202AA" w:rsidRPr="00B73E88" w:rsidRDefault="009202AA" w:rsidP="009F47A9">
                  <w:pPr>
                    <w:ind w:firstLine="0"/>
                    <w:rPr>
                      <w:color w:val="CCFFCC"/>
                    </w:rPr>
                  </w:pPr>
                </w:p>
              </w:txbxContent>
            </v:textbox>
            <w10:wrap type="square"/>
          </v:shape>
        </w:pict>
      </w:r>
      <w:r w:rsidR="009F47A9" w:rsidRPr="00C363F1">
        <w:rPr>
          <w:lang w:val="en-GB"/>
        </w:rPr>
        <w:t xml:space="preserve">You have probably noticed that until now we have used the name of </w:t>
      </w:r>
      <w:r w:rsidR="00336C50">
        <w:rPr>
          <w:lang w:val="en-GB"/>
        </w:rPr>
        <w:t>‘</w:t>
      </w:r>
      <w:hyperlink r:id="rId19" w:tooltip="Visit the official web site of Youth in Action" w:history="1">
        <w:r w:rsidR="009F47A9" w:rsidRPr="00E654E9">
          <w:rPr>
            <w:rStyle w:val="Hyperlink"/>
            <w:b/>
            <w:color w:val="003300"/>
            <w:u w:val="none"/>
            <w:lang w:val="en-GB"/>
          </w:rPr>
          <w:t>Youth in Action</w:t>
        </w:r>
      </w:hyperlink>
      <w:r w:rsidR="00336C50">
        <w:t>’</w:t>
      </w:r>
      <w:r w:rsidR="009F47A9" w:rsidRPr="00C363F1">
        <w:rPr>
          <w:lang w:val="en-GB"/>
        </w:rPr>
        <w:t xml:space="preserve"> programme quite often and maybe you have heard about it from your colleagues or friends. You might be wondering, what it is? </w:t>
      </w:r>
    </w:p>
    <w:p w:rsidR="009F47A9" w:rsidRPr="00C363F1" w:rsidRDefault="009F47A9" w:rsidP="009F47A9">
      <w:pPr>
        <w:spacing w:before="120"/>
        <w:ind w:firstLine="0"/>
        <w:rPr>
          <w:lang w:val="en-GB"/>
        </w:rPr>
      </w:pPr>
      <w:r w:rsidRPr="00C363F1">
        <w:rPr>
          <w:lang w:val="en-GB"/>
        </w:rPr>
        <w:t xml:space="preserve">It is a European Union Programme for the promotion of non-formal education/learning and it is a great chance for young people, youth organisations </w:t>
      </w:r>
      <w:r w:rsidR="009202AA">
        <w:rPr>
          <w:lang w:val="en-GB"/>
        </w:rPr>
        <w:t>and</w:t>
      </w:r>
      <w:r w:rsidRPr="00C363F1">
        <w:rPr>
          <w:lang w:val="en-GB"/>
        </w:rPr>
        <w:t xml:space="preserve"> youth workers to participate in and organise international youth activities. </w:t>
      </w:r>
      <w:r w:rsidR="008E19C9">
        <w:rPr>
          <w:lang w:val="en-GB"/>
        </w:rPr>
        <w:t>As said before, the current programme is coming to an end, end of this year, but the new programme will have most of the same features and so called actions.</w:t>
      </w:r>
    </w:p>
    <w:p w:rsidR="009F47A9" w:rsidRPr="00C363F1" w:rsidRDefault="009F47A9" w:rsidP="009F47A9">
      <w:pPr>
        <w:spacing w:before="120"/>
        <w:ind w:firstLine="0"/>
        <w:rPr>
          <w:lang w:val="en-GB"/>
        </w:rPr>
      </w:pPr>
    </w:p>
    <w:p w:rsidR="009F47A9" w:rsidRPr="00C363F1" w:rsidRDefault="00336C50" w:rsidP="009F47A9">
      <w:pPr>
        <w:spacing w:before="120"/>
        <w:ind w:firstLine="0"/>
        <w:rPr>
          <w:lang w:val="en-GB"/>
        </w:rPr>
      </w:pPr>
      <w:r>
        <w:rPr>
          <w:lang w:val="en-GB"/>
        </w:rPr>
        <w:t>‘</w:t>
      </w:r>
      <w:hyperlink r:id="rId20" w:tooltip="Visit the official web site of Youth in Action" w:history="1">
        <w:r w:rsidR="009F47A9" w:rsidRPr="00C363F1">
          <w:rPr>
            <w:rStyle w:val="Hyperlink"/>
            <w:b/>
            <w:color w:val="003300"/>
            <w:lang w:val="en-GB"/>
          </w:rPr>
          <w:t>Youth in Action</w:t>
        </w:r>
      </w:hyperlink>
      <w:r>
        <w:t>’</w:t>
      </w:r>
      <w:r w:rsidR="009F47A9" w:rsidRPr="00C363F1">
        <w:rPr>
          <w:lang w:val="en-GB"/>
        </w:rPr>
        <w:t xml:space="preserve"> consists of </w:t>
      </w:r>
      <w:r w:rsidR="009F47A9" w:rsidRPr="00C363F1">
        <w:rPr>
          <w:b/>
          <w:lang w:val="en-GB"/>
        </w:rPr>
        <w:t>5</w:t>
      </w:r>
      <w:r w:rsidR="009F47A9" w:rsidRPr="00C363F1">
        <w:rPr>
          <w:lang w:val="en-GB"/>
        </w:rPr>
        <w:t xml:space="preserve"> Actions as follows: </w:t>
      </w:r>
    </w:p>
    <w:p w:rsidR="009F47A9" w:rsidRPr="00C363F1" w:rsidRDefault="009F47A9" w:rsidP="009F47A9">
      <w:pPr>
        <w:numPr>
          <w:ilvl w:val="0"/>
          <w:numId w:val="15"/>
        </w:numPr>
        <w:spacing w:before="120"/>
        <w:ind w:left="0" w:firstLine="0"/>
        <w:rPr>
          <w:color w:val="134D12"/>
          <w:sz w:val="20"/>
          <w:szCs w:val="20"/>
          <w:lang w:val="en-GB" w:eastAsia="el-GR"/>
        </w:rPr>
      </w:pPr>
      <w:r w:rsidRPr="00C363F1">
        <w:rPr>
          <w:b/>
          <w:color w:val="134D12"/>
          <w:sz w:val="20"/>
          <w:szCs w:val="20"/>
          <w:lang w:val="en-GB" w:eastAsia="el-GR"/>
        </w:rPr>
        <w:t>A</w:t>
      </w:r>
      <w:r w:rsidRPr="00C363F1">
        <w:rPr>
          <w:b/>
          <w:bCs/>
          <w:color w:val="134D12"/>
          <w:sz w:val="20"/>
          <w:szCs w:val="20"/>
          <w:lang w:val="en-GB" w:eastAsia="el-GR"/>
        </w:rPr>
        <w:t>ction 1</w:t>
      </w:r>
      <w:r w:rsidRPr="00C363F1">
        <w:rPr>
          <w:color w:val="134D12"/>
          <w:sz w:val="20"/>
          <w:szCs w:val="20"/>
          <w:lang w:val="en-GB" w:eastAsia="el-GR"/>
        </w:rPr>
        <w:t xml:space="preserve"> - </w:t>
      </w:r>
      <w:r w:rsidRPr="00C363F1">
        <w:rPr>
          <w:i/>
          <w:color w:val="134D12"/>
          <w:sz w:val="20"/>
          <w:szCs w:val="20"/>
          <w:lang w:val="en-GB" w:eastAsia="el-GR"/>
        </w:rPr>
        <w:t>Youth for Europe</w:t>
      </w:r>
      <w:r w:rsidRPr="00C363F1">
        <w:rPr>
          <w:color w:val="134D12"/>
          <w:sz w:val="20"/>
          <w:szCs w:val="20"/>
          <w:lang w:val="en-GB" w:eastAsia="el-GR"/>
        </w:rPr>
        <w:t xml:space="preserve">: supporting exchanges and youth initiatives and encouraging young people's participation in democratic life; </w:t>
      </w:r>
    </w:p>
    <w:p w:rsidR="009F47A9" w:rsidRPr="00C363F1" w:rsidRDefault="009F47A9" w:rsidP="009F47A9">
      <w:pPr>
        <w:numPr>
          <w:ilvl w:val="0"/>
          <w:numId w:val="15"/>
        </w:numPr>
        <w:spacing w:before="120"/>
        <w:ind w:left="0" w:firstLine="0"/>
        <w:rPr>
          <w:color w:val="134D12"/>
          <w:sz w:val="20"/>
          <w:szCs w:val="20"/>
          <w:lang w:val="en-GB" w:eastAsia="el-GR"/>
        </w:rPr>
      </w:pPr>
      <w:r w:rsidRPr="00C363F1">
        <w:rPr>
          <w:b/>
          <w:bCs/>
          <w:color w:val="134D12"/>
          <w:sz w:val="20"/>
          <w:szCs w:val="20"/>
          <w:lang w:val="en-GB" w:eastAsia="el-GR"/>
        </w:rPr>
        <w:t>Action 2</w:t>
      </w:r>
      <w:r w:rsidRPr="00C363F1">
        <w:rPr>
          <w:color w:val="134D12"/>
          <w:sz w:val="20"/>
          <w:szCs w:val="20"/>
          <w:lang w:val="en-GB" w:eastAsia="el-GR"/>
        </w:rPr>
        <w:t xml:space="preserve"> - </w:t>
      </w:r>
      <w:r w:rsidRPr="00C363F1">
        <w:rPr>
          <w:i/>
          <w:color w:val="134D12"/>
          <w:sz w:val="20"/>
          <w:szCs w:val="20"/>
          <w:lang w:val="en-GB" w:eastAsia="el-GR"/>
        </w:rPr>
        <w:t>European Voluntary Service</w:t>
      </w:r>
      <w:r w:rsidRPr="00C363F1">
        <w:rPr>
          <w:color w:val="134D12"/>
          <w:sz w:val="20"/>
          <w:szCs w:val="20"/>
          <w:lang w:val="en-GB" w:eastAsia="el-GR"/>
        </w:rPr>
        <w:t xml:space="preserve">: encouraging young people to take part in a voluntary activity abroad that benefits the general public; </w:t>
      </w:r>
    </w:p>
    <w:p w:rsidR="009F47A9" w:rsidRPr="00C363F1" w:rsidRDefault="009F47A9" w:rsidP="009F47A9">
      <w:pPr>
        <w:numPr>
          <w:ilvl w:val="0"/>
          <w:numId w:val="15"/>
        </w:numPr>
        <w:spacing w:before="120"/>
        <w:ind w:left="0" w:firstLine="0"/>
        <w:rPr>
          <w:color w:val="134D12"/>
          <w:sz w:val="20"/>
          <w:szCs w:val="20"/>
          <w:lang w:val="en-GB" w:eastAsia="el-GR"/>
        </w:rPr>
      </w:pPr>
      <w:r w:rsidRPr="00C363F1">
        <w:rPr>
          <w:b/>
          <w:bCs/>
          <w:color w:val="134D12"/>
          <w:sz w:val="20"/>
          <w:szCs w:val="20"/>
          <w:lang w:val="en-GB" w:eastAsia="el-GR"/>
        </w:rPr>
        <w:t>Action 3</w:t>
      </w:r>
      <w:r w:rsidRPr="00C363F1">
        <w:rPr>
          <w:color w:val="134D12"/>
          <w:sz w:val="20"/>
          <w:szCs w:val="20"/>
          <w:lang w:val="en-GB" w:eastAsia="el-GR"/>
        </w:rPr>
        <w:t xml:space="preserve"> - </w:t>
      </w:r>
      <w:r w:rsidRPr="00C363F1">
        <w:rPr>
          <w:i/>
          <w:color w:val="134D12"/>
          <w:sz w:val="20"/>
          <w:szCs w:val="20"/>
          <w:lang w:val="en-GB" w:eastAsia="el-GR"/>
        </w:rPr>
        <w:t>Youth in the World</w:t>
      </w:r>
      <w:r w:rsidRPr="00C363F1">
        <w:rPr>
          <w:color w:val="134D12"/>
          <w:sz w:val="20"/>
          <w:szCs w:val="20"/>
          <w:lang w:val="en-GB" w:eastAsia="el-GR"/>
        </w:rPr>
        <w:t xml:space="preserve">: encouraging cooperation with Partner Countries by building networks, promoting the exchange of information and assisting with cross-border activities; </w:t>
      </w:r>
    </w:p>
    <w:p w:rsidR="009F47A9" w:rsidRPr="00C363F1" w:rsidRDefault="009F47A9" w:rsidP="009F47A9">
      <w:pPr>
        <w:numPr>
          <w:ilvl w:val="0"/>
          <w:numId w:val="15"/>
        </w:numPr>
        <w:spacing w:before="120"/>
        <w:ind w:left="0" w:firstLine="0"/>
        <w:rPr>
          <w:color w:val="134D12"/>
          <w:sz w:val="20"/>
          <w:szCs w:val="20"/>
          <w:lang w:val="en-GB" w:eastAsia="el-GR"/>
        </w:rPr>
      </w:pPr>
      <w:r w:rsidRPr="00C363F1">
        <w:rPr>
          <w:b/>
          <w:bCs/>
          <w:color w:val="134D12"/>
          <w:sz w:val="20"/>
          <w:szCs w:val="20"/>
          <w:lang w:val="en-GB" w:eastAsia="el-GR"/>
        </w:rPr>
        <w:t>Action 4</w:t>
      </w:r>
      <w:r w:rsidRPr="00C363F1">
        <w:rPr>
          <w:color w:val="134D12"/>
          <w:sz w:val="20"/>
          <w:szCs w:val="20"/>
          <w:lang w:val="en-GB" w:eastAsia="el-GR"/>
        </w:rPr>
        <w:t xml:space="preserve"> - </w:t>
      </w:r>
      <w:r w:rsidRPr="00C363F1">
        <w:rPr>
          <w:i/>
          <w:color w:val="134D12"/>
          <w:sz w:val="20"/>
          <w:szCs w:val="20"/>
          <w:lang w:val="en-GB" w:eastAsia="el-GR"/>
        </w:rPr>
        <w:t>Youth Support Systems</w:t>
      </w:r>
      <w:r w:rsidRPr="00C363F1">
        <w:rPr>
          <w:color w:val="134D12"/>
          <w:sz w:val="20"/>
          <w:szCs w:val="20"/>
          <w:lang w:val="en-GB" w:eastAsia="el-GR"/>
        </w:rPr>
        <w:t xml:space="preserve">: promoting the development of exchange, training and information schemes; </w:t>
      </w:r>
    </w:p>
    <w:p w:rsidR="009F47A9" w:rsidRPr="00C363F1" w:rsidRDefault="009F47A9" w:rsidP="009F47A9">
      <w:pPr>
        <w:numPr>
          <w:ilvl w:val="0"/>
          <w:numId w:val="15"/>
        </w:numPr>
        <w:spacing w:before="120"/>
        <w:ind w:left="0" w:firstLine="0"/>
        <w:rPr>
          <w:color w:val="134D12"/>
          <w:sz w:val="20"/>
          <w:szCs w:val="20"/>
          <w:lang w:val="en-GB"/>
        </w:rPr>
      </w:pPr>
      <w:r w:rsidRPr="00C363F1">
        <w:rPr>
          <w:b/>
          <w:bCs/>
          <w:color w:val="134D12"/>
          <w:sz w:val="20"/>
          <w:szCs w:val="20"/>
          <w:lang w:val="en-GB" w:eastAsia="el-GR"/>
        </w:rPr>
        <w:lastRenderedPageBreak/>
        <w:t>Action 5</w:t>
      </w:r>
      <w:r w:rsidRPr="00C363F1">
        <w:rPr>
          <w:color w:val="134D12"/>
          <w:sz w:val="20"/>
          <w:szCs w:val="20"/>
          <w:lang w:val="en-GB" w:eastAsia="el-GR"/>
        </w:rPr>
        <w:t xml:space="preserve"> - </w:t>
      </w:r>
      <w:r w:rsidRPr="00C363F1">
        <w:rPr>
          <w:i/>
          <w:color w:val="134D12"/>
          <w:sz w:val="20"/>
          <w:szCs w:val="20"/>
          <w:lang w:val="en-GB" w:eastAsia="el-GR"/>
        </w:rPr>
        <w:t>European Cooperation in the youth field</w:t>
      </w:r>
      <w:r w:rsidRPr="00C363F1">
        <w:rPr>
          <w:color w:val="134D12"/>
          <w:sz w:val="20"/>
          <w:szCs w:val="20"/>
          <w:lang w:val="en-GB" w:eastAsia="el-GR"/>
        </w:rPr>
        <w:t xml:space="preserve"> contributing to the development of policy cooperation in the youth field.</w:t>
      </w:r>
    </w:p>
    <w:p w:rsidR="009F47A9" w:rsidRPr="005010F7" w:rsidRDefault="009F47A9" w:rsidP="00C40506">
      <w:pPr>
        <w:pStyle w:val="HTMLVorformatiert"/>
      </w:pPr>
      <w:r w:rsidRPr="00C40506">
        <w:rPr>
          <w:rFonts w:ascii="Verdana" w:hAnsi="Verdana"/>
          <w:sz w:val="22"/>
          <w:szCs w:val="22"/>
          <w:lang w:val="en-US"/>
        </w:rPr>
        <w:t xml:space="preserve"> </w:t>
      </w:r>
    </w:p>
    <w:p w:rsidR="000A0705" w:rsidRDefault="00336C50" w:rsidP="000A0705">
      <w:pPr>
        <w:spacing w:before="120"/>
        <w:ind w:firstLine="0"/>
      </w:pPr>
      <w:r>
        <w:t>This</w:t>
      </w:r>
      <w:r w:rsidR="000A0705">
        <w:t xml:space="preserve"> p</w:t>
      </w:r>
      <w:r>
        <w:t>rogramme is administrated by</w:t>
      </w:r>
      <w:r w:rsidR="000A0705">
        <w:t xml:space="preserve"> so-c</w:t>
      </w:r>
      <w:r>
        <w:t xml:space="preserve">alled National Agencies in each programme country </w:t>
      </w:r>
      <w:r w:rsidR="000A0705">
        <w:t>(see “Useful links” at the end of this document for</w:t>
      </w:r>
      <w:r>
        <w:t xml:space="preserve"> the List of National Agencies)</w:t>
      </w:r>
      <w:r w:rsidR="000A0705">
        <w:t xml:space="preserve">. You have </w:t>
      </w:r>
      <w:r>
        <w:t xml:space="preserve">been accepted and </w:t>
      </w:r>
      <w:r w:rsidR="000A0705">
        <w:t xml:space="preserve">sent to this </w:t>
      </w:r>
      <w:r w:rsidR="00E654E9">
        <w:t>‘</w:t>
      </w:r>
      <w:r w:rsidRPr="00E654E9">
        <w:rPr>
          <w:b/>
        </w:rPr>
        <w:t>Appetiser</w:t>
      </w:r>
      <w:r w:rsidR="00E654E9">
        <w:t>’</w:t>
      </w:r>
      <w:r w:rsidR="000A0705">
        <w:t xml:space="preserve"> by the National Agency that is co</w:t>
      </w:r>
      <w:r>
        <w:t>ordinating the ‘Youth in Action’</w:t>
      </w:r>
      <w:r w:rsidR="000A0705">
        <w:t xml:space="preserve"> programme in your country. </w:t>
      </w:r>
    </w:p>
    <w:p w:rsidR="000A0705" w:rsidRDefault="00336C50" w:rsidP="000A0705">
      <w:pPr>
        <w:spacing w:before="120"/>
        <w:ind w:firstLine="0"/>
      </w:pPr>
      <w:r>
        <w:t>Not the whole story of ‘Youth in Action’</w:t>
      </w:r>
      <w:r w:rsidR="000A0705">
        <w:t xml:space="preserve"> </w:t>
      </w:r>
      <w:r w:rsidR="008E19C9">
        <w:t xml:space="preserve">programme and its successor </w:t>
      </w:r>
      <w:r w:rsidR="00E654E9">
        <w:t>(</w:t>
      </w:r>
      <w:r w:rsidR="00E654E9" w:rsidRPr="00E654E9">
        <w:t>‘Erasmus+ | Youth in Action’ Programme</w:t>
      </w:r>
      <w:r w:rsidR="00E654E9">
        <w:t>)</w:t>
      </w:r>
      <w:r w:rsidR="00E654E9" w:rsidRPr="00E654E9">
        <w:t xml:space="preserve"> </w:t>
      </w:r>
      <w:r w:rsidR="008E19C9">
        <w:t>will be</w:t>
      </w:r>
      <w:r w:rsidR="000A0705">
        <w:t xml:space="preserve"> told in detail in our seminar. You will have the chance to contact your National Agency and they will provide you with information in your own language. In “Appetiser” you will have the possibility to come</w:t>
      </w:r>
      <w:r w:rsidR="00E654E9">
        <w:t xml:space="preserve"> across examples of successful ‘Youth in Action’</w:t>
      </w:r>
      <w:r w:rsidR="000A0705">
        <w:t xml:space="preserve"> programme projects. </w:t>
      </w:r>
    </w:p>
    <w:p w:rsidR="000A0705" w:rsidRDefault="000A0705" w:rsidP="000A0705">
      <w:pPr>
        <w:spacing w:before="120"/>
        <w:ind w:firstLine="0"/>
      </w:pPr>
      <w:r>
        <w:t>If you can’t wait and are already hungry for information, ple</w:t>
      </w:r>
      <w:r w:rsidR="00E654E9">
        <w:t>ase visit the official site of ‘</w:t>
      </w:r>
      <w:r>
        <w:t xml:space="preserve">Youth </w:t>
      </w:r>
      <w:r w:rsidR="00E654E9">
        <w:t>in Action’</w:t>
      </w:r>
      <w:r>
        <w:t xml:space="preserve"> programme, http://ec.europa.eu/youth/index_en.htm, where you will be able to read more. Or you can visit the web site of your National Agency, where all the relevant information will be presented in your language</w:t>
      </w:r>
      <w:r w:rsidR="00E654E9">
        <w:t>.</w:t>
      </w:r>
    </w:p>
    <w:p w:rsidR="009F47A9" w:rsidRPr="009202AA" w:rsidRDefault="000A0705" w:rsidP="000A0705">
      <w:pPr>
        <w:spacing w:before="120"/>
        <w:ind w:firstLine="0"/>
        <w:rPr>
          <w:lang w:val="en-GB"/>
        </w:rPr>
      </w:pPr>
      <w:r w:rsidRPr="00C40506">
        <w:t>.</w:t>
      </w:r>
    </w:p>
    <w:p w:rsidR="009F47A9" w:rsidRPr="00C363F1" w:rsidRDefault="009F47A9" w:rsidP="009F47A9">
      <w:pPr>
        <w:pStyle w:val="berschrift2"/>
        <w:spacing w:before="120"/>
        <w:rPr>
          <w:lang w:val="en-GB"/>
        </w:rPr>
      </w:pPr>
      <w:bookmarkStart w:id="1" w:name="_LIST_OF_THINGS_TO_BRING!"/>
      <w:bookmarkStart w:id="2" w:name="_LIST_OF_THINGS"/>
      <w:bookmarkEnd w:id="1"/>
      <w:bookmarkEnd w:id="2"/>
      <w:r w:rsidRPr="00C363F1">
        <w:rPr>
          <w:lang w:val="en-GB"/>
        </w:rPr>
        <w:t>LIST OF THINGS TO BRING!</w:t>
      </w:r>
    </w:p>
    <w:p w:rsidR="009F47A9" w:rsidRPr="00C363F1" w:rsidRDefault="008E1A4A" w:rsidP="009F47A9">
      <w:pPr>
        <w:spacing w:before="120"/>
        <w:ind w:firstLine="0"/>
        <w:rPr>
          <w:b/>
          <w:lang w:val="en-GB"/>
        </w:rPr>
      </w:pPr>
      <w:r>
        <w:rPr>
          <w:noProof/>
          <w:lang w:eastAsia="en-US"/>
        </w:rPr>
        <w:pict>
          <v:shape id="Text Box 22" o:spid="_x0000_s1037" type="#_x0000_t202" style="position:absolute;left:0;text-align:left;margin-left:-6.45pt;margin-top:2.75pt;width:442.95pt;height:393.7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" filled="f" stroked="f">
            <v:textbox>
              <w:txbxContent>
                <w:p w:rsidR="009202AA" w:rsidRPr="009F61D8" w:rsidRDefault="009202AA" w:rsidP="009F47A9">
                  <w:pPr>
                    <w:ind w:firstLine="0"/>
                    <w:rPr>
                      <w:color w:val="003300"/>
                      <w:sz w:val="900"/>
                      <w:szCs w:val="900"/>
                    </w:rPr>
                  </w:pPr>
                  <w:r w:rsidRPr="009F61D8">
                    <w:rPr>
                      <w:color w:val="003300"/>
                      <w:sz w:val="900"/>
                      <w:szCs w:val="900"/>
                    </w:rPr>
                    <w:sym w:font="Webdings" w:char="F0A5"/>
                  </w:r>
                </w:p>
              </w:txbxContent>
            </v:textbox>
          </v:shape>
        </w:pict>
      </w:r>
    </w:p>
    <w:p w:rsidR="009F47A9" w:rsidRPr="00C363F1" w:rsidRDefault="009F47A9" w:rsidP="009F47A9">
      <w:pPr>
        <w:spacing w:before="120"/>
        <w:ind w:firstLine="0"/>
        <w:rPr>
          <w:lang w:val="en-GB"/>
        </w:rPr>
      </w:pPr>
      <w:r w:rsidRPr="00C363F1">
        <w:rPr>
          <w:lang w:val="en-GB"/>
        </w:rPr>
        <w:t>Here is a list of things that you will need during our seminar:</w:t>
      </w:r>
    </w:p>
    <w:p w:rsidR="009F47A9" w:rsidRPr="00C363F1" w:rsidRDefault="009F47A9" w:rsidP="009F47A9">
      <w:pPr>
        <w:spacing w:before="120"/>
        <w:ind w:firstLine="0"/>
        <w:rPr>
          <w:lang w:val="en-GB"/>
        </w:rPr>
      </w:pPr>
    </w:p>
    <w:p w:rsidR="009F47A9" w:rsidRPr="00C363F1" w:rsidRDefault="008E1A4A" w:rsidP="009F47A9">
      <w:pPr>
        <w:spacing w:before="120"/>
        <w:ind w:firstLine="0"/>
        <w:rPr>
          <w:lang w:val="en-GB"/>
        </w:rPr>
      </w:pPr>
      <w:r>
        <w:rPr>
          <w:noProof/>
          <w:lang w:eastAsia="en-US"/>
        </w:rPr>
        <w:pict>
          <v:shape id="Text Box 23" o:spid="_x0000_s1038" type="#_x0000_t202" style="position:absolute;left:0;text-align:left;margin-left:86.25pt;margin-top:15.6pt;width:270pt;height:287.95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" filled="f" stroked="f">
            <v:textbox style="mso-fit-shape-to-text:t">
              <w:txbxContent>
                <w:p w:rsidR="00D41248" w:rsidRDefault="00D41248" w:rsidP="009F47A9">
                  <w:pPr>
                    <w:ind w:firstLine="0"/>
                    <w:rPr>
                      <w:b/>
                      <w:lang w:val="en-GB"/>
                    </w:rPr>
                  </w:pPr>
                </w:p>
                <w:p w:rsidR="009202AA" w:rsidRPr="009F61D8" w:rsidRDefault="009202AA" w:rsidP="009F47A9">
                  <w:pPr>
                    <w:ind w:firstLine="0"/>
                    <w:rPr>
                      <w:sz w:val="20"/>
                      <w:szCs w:val="20"/>
                      <w:lang w:val="en-GB"/>
                    </w:rPr>
                  </w:pPr>
                  <w:r w:rsidRPr="009F61D8">
                    <w:rPr>
                      <w:b/>
                      <w:lang w:val="en-GB"/>
                    </w:rPr>
                    <w:t>&lt;</w:t>
                  </w:r>
                  <w:r w:rsidRPr="009F61D8">
                    <w:rPr>
                      <w:b/>
                      <w:sz w:val="20"/>
                      <w:szCs w:val="20"/>
                      <w:lang w:val="en-GB"/>
                    </w:rPr>
                    <w:t>1&gt;</w:t>
                  </w:r>
                  <w:r w:rsidRPr="009F61D8">
                    <w:rPr>
                      <w:sz w:val="20"/>
                      <w:szCs w:val="20"/>
                      <w:lang w:val="en-GB"/>
                    </w:rPr>
                    <w:t xml:space="preserve"> Clear information (</w:t>
                  </w:r>
                  <w:r w:rsidRPr="009F61D8">
                    <w:rPr>
                      <w:i/>
                      <w:sz w:val="20"/>
                      <w:szCs w:val="20"/>
                      <w:lang w:val="en-GB"/>
                    </w:rPr>
                    <w:t>in English, if possible</w:t>
                  </w:r>
                  <w:r w:rsidRPr="009F61D8">
                    <w:rPr>
                      <w:sz w:val="20"/>
                      <w:szCs w:val="20"/>
                      <w:lang w:val="en-GB"/>
                    </w:rPr>
                    <w:t xml:space="preserve">) about the main activities of your organisation, so that you can present it to other participants. </w:t>
                  </w:r>
                </w:p>
                <w:p w:rsidR="009202AA" w:rsidRPr="009F61D8" w:rsidRDefault="009202AA" w:rsidP="009F47A9">
                  <w:pPr>
                    <w:ind w:firstLine="0"/>
                    <w:rPr>
                      <w:sz w:val="20"/>
                      <w:szCs w:val="20"/>
                      <w:lang w:val="en-GB"/>
                    </w:rPr>
                  </w:pPr>
                </w:p>
                <w:p w:rsidR="009202AA" w:rsidRPr="009F61D8" w:rsidRDefault="009202AA" w:rsidP="009F47A9">
                  <w:pPr>
                    <w:ind w:firstLine="0"/>
                    <w:rPr>
                      <w:sz w:val="20"/>
                      <w:szCs w:val="20"/>
                      <w:lang w:val="en-GB"/>
                    </w:rPr>
                  </w:pPr>
                  <w:r w:rsidRPr="009F61D8">
                    <w:rPr>
                      <w:b/>
                      <w:sz w:val="20"/>
                      <w:szCs w:val="20"/>
                      <w:lang w:val="en-GB"/>
                    </w:rPr>
                    <w:t>&lt;2&gt;</w:t>
                  </w:r>
                  <w:r w:rsidRPr="009F61D8">
                    <w:rPr>
                      <w:sz w:val="20"/>
                      <w:szCs w:val="20"/>
                      <w:lang w:val="en-GB"/>
                    </w:rPr>
                    <w:t xml:space="preserve"> Map, posters, postcards about your country/region/town to be introduced during intercultural evening.</w:t>
                  </w:r>
                </w:p>
                <w:p w:rsidR="009202AA" w:rsidRPr="009F61D8" w:rsidRDefault="009202AA" w:rsidP="009F47A9">
                  <w:pPr>
                    <w:ind w:firstLine="0"/>
                    <w:rPr>
                      <w:sz w:val="20"/>
                      <w:szCs w:val="20"/>
                      <w:lang w:val="en-GB"/>
                    </w:rPr>
                  </w:pPr>
                </w:p>
                <w:p w:rsidR="009202AA" w:rsidRPr="009F61D8" w:rsidRDefault="009202AA" w:rsidP="009F47A9">
                  <w:pPr>
                    <w:ind w:firstLine="0"/>
                    <w:rPr>
                      <w:sz w:val="20"/>
                      <w:szCs w:val="20"/>
                      <w:lang w:val="en-GB"/>
                    </w:rPr>
                  </w:pPr>
                  <w:r w:rsidRPr="009F61D8">
                    <w:rPr>
                      <w:b/>
                      <w:sz w:val="20"/>
                      <w:szCs w:val="20"/>
                      <w:lang w:val="en-GB"/>
                    </w:rPr>
                    <w:t>&lt;3&gt;</w:t>
                  </w:r>
                  <w:r w:rsidRPr="009F61D8">
                    <w:rPr>
                      <w:sz w:val="20"/>
                      <w:szCs w:val="20"/>
                      <w:lang w:val="en-GB"/>
                    </w:rPr>
                    <w:t xml:space="preserve"> Some </w:t>
                  </w:r>
                  <w:r>
                    <w:rPr>
                      <w:sz w:val="20"/>
                      <w:szCs w:val="20"/>
                      <w:lang w:val="en-GB"/>
                    </w:rPr>
                    <w:t xml:space="preserve">typical </w:t>
                  </w:r>
                  <w:r w:rsidRPr="009F61D8">
                    <w:rPr>
                      <w:sz w:val="20"/>
                      <w:szCs w:val="20"/>
                      <w:lang w:val="en-GB"/>
                    </w:rPr>
                    <w:t>gastronomic specialities (</w:t>
                  </w:r>
                  <w:r w:rsidRPr="009F61D8">
                    <w:rPr>
                      <w:i/>
                      <w:sz w:val="20"/>
                      <w:szCs w:val="20"/>
                      <w:lang w:val="en-GB"/>
                    </w:rPr>
                    <w:t>snacks and/or drinks</w:t>
                  </w:r>
                  <w:r>
                    <w:rPr>
                      <w:sz w:val="20"/>
                      <w:szCs w:val="20"/>
                      <w:lang w:val="en-GB"/>
                    </w:rPr>
                    <w:t xml:space="preserve">. </w:t>
                  </w:r>
                  <w:r w:rsidRPr="009F61D8">
                    <w:rPr>
                      <w:sz w:val="20"/>
                      <w:szCs w:val="20"/>
                      <w:lang w:val="en-GB"/>
                    </w:rPr>
                    <w:t xml:space="preserve">Please contact other participants from your country </w:t>
                  </w:r>
                  <w:r>
                    <w:rPr>
                      <w:sz w:val="20"/>
                      <w:szCs w:val="20"/>
                      <w:lang w:val="en-GB"/>
                    </w:rPr>
                    <w:t>to</w:t>
                  </w:r>
                  <w:r w:rsidRPr="009F61D8">
                    <w:rPr>
                      <w:sz w:val="20"/>
                      <w:szCs w:val="20"/>
                      <w:lang w:val="en-GB"/>
                    </w:rPr>
                    <w:t xml:space="preserve"> decide on </w:t>
                  </w:r>
                  <w:r>
                    <w:rPr>
                      <w:sz w:val="20"/>
                      <w:szCs w:val="20"/>
                      <w:lang w:val="en-GB"/>
                    </w:rPr>
                    <w:t>what to bing</w:t>
                  </w:r>
                  <w:r w:rsidRPr="009F61D8">
                    <w:rPr>
                      <w:sz w:val="20"/>
                      <w:szCs w:val="20"/>
                      <w:lang w:val="en-GB"/>
                    </w:rPr>
                    <w:t xml:space="preserve">. </w:t>
                  </w:r>
                  <w:r>
                    <w:rPr>
                      <w:sz w:val="20"/>
                      <w:szCs w:val="20"/>
                      <w:lang w:val="en-GB"/>
                    </w:rPr>
                    <w:t>Make sure you just bring something to “appetite” the others, not to make them explode; think that others will do the same and it is always a pity to have food thrown away</w:t>
                  </w:r>
                </w:p>
                <w:p w:rsidR="009202AA" w:rsidRPr="009F61D8" w:rsidRDefault="009202AA" w:rsidP="009F47A9">
                  <w:pPr>
                    <w:ind w:firstLine="0"/>
                    <w:rPr>
                      <w:sz w:val="20"/>
                      <w:szCs w:val="20"/>
                      <w:lang w:val="en-GB"/>
                    </w:rPr>
                  </w:pPr>
                </w:p>
                <w:p w:rsidR="009202AA" w:rsidRPr="009F61D8" w:rsidRDefault="009202AA" w:rsidP="009F47A9">
                  <w:pPr>
                    <w:ind w:firstLine="0"/>
                    <w:rPr>
                      <w:sz w:val="20"/>
                      <w:szCs w:val="20"/>
                      <w:lang w:val="en-GB"/>
                    </w:rPr>
                  </w:pPr>
                  <w:r w:rsidRPr="009F61D8">
                    <w:rPr>
                      <w:b/>
                      <w:sz w:val="20"/>
                      <w:szCs w:val="20"/>
                      <w:lang w:val="en-GB"/>
                    </w:rPr>
                    <w:t>&lt;4&gt;</w:t>
                  </w:r>
                  <w:r w:rsidRPr="009F61D8">
                    <w:rPr>
                      <w:sz w:val="20"/>
                      <w:szCs w:val="20"/>
                      <w:lang w:val="en-GB"/>
                    </w:rPr>
                    <w:t xml:space="preserve"> Comfortable clothes (</w:t>
                  </w:r>
                  <w:r w:rsidRPr="009F61D8">
                    <w:rPr>
                      <w:i/>
                      <w:sz w:val="20"/>
                      <w:szCs w:val="20"/>
                      <w:lang w:val="en-GB"/>
                    </w:rPr>
                    <w:t>you can even bring your slippers!</w:t>
                  </w:r>
                  <w:r w:rsidRPr="009F61D8">
                    <w:rPr>
                      <w:sz w:val="20"/>
                      <w:szCs w:val="20"/>
                      <w:lang w:val="en-GB"/>
                    </w:rPr>
                    <w:t>), because we will do many active exercises.</w:t>
                  </w:r>
                </w:p>
                <w:p w:rsidR="009202AA" w:rsidRPr="009F61D8" w:rsidRDefault="009202AA" w:rsidP="009F47A9">
                  <w:pPr>
                    <w:ind w:firstLine="0"/>
                    <w:rPr>
                      <w:sz w:val="20"/>
                      <w:szCs w:val="20"/>
                      <w:lang w:val="en-GB"/>
                    </w:rPr>
                  </w:pPr>
                </w:p>
              </w:txbxContent>
            </v:textbox>
          </v:shape>
        </w:pict>
      </w: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9F47A9" w:rsidRPr="00C363F1" w:rsidRDefault="009F47A9" w:rsidP="009F47A9">
      <w:pPr>
        <w:spacing w:before="120"/>
        <w:ind w:firstLine="0"/>
        <w:rPr>
          <w:lang w:val="en-GB"/>
        </w:rPr>
      </w:pPr>
    </w:p>
    <w:p w:rsidR="00DD419E" w:rsidRDefault="00DD419E" w:rsidP="009F47A9">
      <w:pPr>
        <w:spacing w:before="120"/>
        <w:rPr>
          <w:lang w:val="en-GB"/>
        </w:rPr>
      </w:pPr>
    </w:p>
    <w:p w:rsidR="009F47A9" w:rsidRPr="00C363F1" w:rsidRDefault="009F47A9" w:rsidP="009F47A9">
      <w:pPr>
        <w:spacing w:before="120"/>
        <w:rPr>
          <w:lang w:val="en-GB"/>
        </w:rPr>
      </w:pPr>
      <w:r w:rsidRPr="00C363F1">
        <w:rPr>
          <w:lang w:val="en-GB"/>
        </w:rPr>
        <w:lastRenderedPageBreak/>
        <w:t>Please make sure that organisers are aware of your special needs (</w:t>
      </w:r>
      <w:r w:rsidRPr="00C363F1">
        <w:rPr>
          <w:i/>
          <w:lang w:val="en-GB"/>
        </w:rPr>
        <w:t>dietary, mobility, accessibility of information etc</w:t>
      </w:r>
      <w:r w:rsidRPr="00C363F1">
        <w:rPr>
          <w:lang w:val="en-GB"/>
        </w:rPr>
        <w:t xml:space="preserve">.) if you have them. </w:t>
      </w:r>
    </w:p>
    <w:p w:rsidR="009F47A9" w:rsidRPr="00C363F1" w:rsidRDefault="009F47A9" w:rsidP="009F47A9">
      <w:pPr>
        <w:spacing w:before="120"/>
        <w:rPr>
          <w:lang w:val="en-GB"/>
        </w:rPr>
      </w:pPr>
      <w:r w:rsidRPr="00C363F1">
        <w:rPr>
          <w:lang w:val="en-GB"/>
        </w:rPr>
        <w:t>For more information please consult your Nation</w:t>
      </w:r>
      <w:r w:rsidR="00D41248">
        <w:rPr>
          <w:lang w:val="en-GB"/>
        </w:rPr>
        <w:t>al Agency or the organisers of ‘</w:t>
      </w:r>
      <w:r w:rsidRPr="00C363F1">
        <w:rPr>
          <w:b/>
          <w:lang w:val="en-GB"/>
        </w:rPr>
        <w:t>Appetiser</w:t>
      </w:r>
      <w:r w:rsidR="00D41248">
        <w:rPr>
          <w:lang w:val="en-GB"/>
        </w:rPr>
        <w:t>’</w:t>
      </w:r>
      <w:r w:rsidRPr="00C363F1">
        <w:rPr>
          <w:lang w:val="en-GB"/>
        </w:rPr>
        <w:t>.</w:t>
      </w:r>
    </w:p>
    <w:p w:rsidR="009F47A9" w:rsidRPr="00C363F1" w:rsidRDefault="009F47A9" w:rsidP="009F47A9">
      <w:pPr>
        <w:spacing w:before="120"/>
        <w:rPr>
          <w:lang w:val="en-GB"/>
        </w:rPr>
      </w:pPr>
    </w:p>
    <w:p w:rsidR="009F47A9" w:rsidRPr="00C363F1" w:rsidRDefault="009F47A9" w:rsidP="009F47A9">
      <w:pPr>
        <w:spacing w:before="120"/>
        <w:rPr>
          <w:lang w:val="en-GB"/>
        </w:rPr>
      </w:pPr>
      <w:r w:rsidRPr="00C363F1">
        <w:rPr>
          <w:lang w:val="en-GB"/>
        </w:rPr>
        <w:t>See you soon!</w:t>
      </w:r>
    </w:p>
    <w:p w:rsidR="009F47A9" w:rsidRPr="00C363F1" w:rsidRDefault="009F47A9" w:rsidP="009F47A9">
      <w:pPr>
        <w:spacing w:before="120"/>
        <w:ind w:firstLine="0"/>
        <w:rPr>
          <w:lang w:val="en-GB"/>
        </w:rPr>
      </w:pPr>
    </w:p>
    <w:p w:rsidR="00C363F1" w:rsidRPr="00C363F1" w:rsidRDefault="00D41248" w:rsidP="009F47A9">
      <w:pPr>
        <w:spacing w:before="120"/>
        <w:rPr>
          <w:lang w:val="en-GB"/>
        </w:rPr>
      </w:pPr>
      <w:r>
        <w:rPr>
          <w:lang w:val="en-GB"/>
        </w:rPr>
        <w:t xml:space="preserve"> ‘</w:t>
      </w:r>
      <w:r w:rsidR="00C363F1" w:rsidRPr="00C363F1">
        <w:rPr>
          <w:b/>
          <w:lang w:val="en-GB"/>
        </w:rPr>
        <w:t>Appetiser</w:t>
      </w:r>
      <w:r>
        <w:rPr>
          <w:lang w:val="en-GB"/>
        </w:rPr>
        <w:t>’</w:t>
      </w:r>
      <w:r w:rsidR="00C363F1" w:rsidRPr="00C363F1">
        <w:rPr>
          <w:lang w:val="en-GB"/>
        </w:rPr>
        <w:t xml:space="preserve"> trainers.</w:t>
      </w:r>
    </w:p>
    <w:p w:rsidR="00C363F1" w:rsidRPr="00C363F1" w:rsidRDefault="00C363F1" w:rsidP="009F47A9">
      <w:pPr>
        <w:spacing w:before="120"/>
        <w:rPr>
          <w:lang w:val="en-GB"/>
        </w:rPr>
      </w:pPr>
    </w:p>
    <w:p w:rsidR="00C363F1" w:rsidRPr="00C363F1" w:rsidRDefault="00C363F1" w:rsidP="00C363F1">
      <w:pPr>
        <w:spacing w:before="120"/>
        <w:rPr>
          <w:b/>
          <w:lang w:val="en-GB"/>
        </w:rPr>
      </w:pPr>
      <w:r w:rsidRPr="00C363F1">
        <w:rPr>
          <w:b/>
          <w:lang w:val="en-GB"/>
        </w:rPr>
        <w:t>Yvor Broer</w:t>
      </w:r>
    </w:p>
    <w:p w:rsidR="00C363F1" w:rsidRPr="00C363F1" w:rsidRDefault="008E1A4A" w:rsidP="00C363F1">
      <w:pPr>
        <w:spacing w:before="120"/>
        <w:rPr>
          <w:b/>
          <w:lang w:val="en-GB"/>
        </w:rPr>
      </w:pPr>
      <w:hyperlink r:id="rId21" w:history="1">
        <w:r w:rsidR="00C363F1" w:rsidRPr="00C363F1">
          <w:rPr>
            <w:rStyle w:val="Hyperlink"/>
            <w:lang w:val="en-GB"/>
          </w:rPr>
          <w:t>ybroer@in-dialogue.org</w:t>
        </w:r>
      </w:hyperlink>
      <w:r w:rsidR="00C363F1" w:rsidRPr="00C363F1">
        <w:rPr>
          <w:lang w:val="en-GB"/>
        </w:rPr>
        <w:t xml:space="preserve"> / </w:t>
      </w:r>
      <w:hyperlink r:id="rId22" w:history="1">
        <w:r w:rsidR="00C363F1" w:rsidRPr="00C363F1">
          <w:rPr>
            <w:rStyle w:val="Hyperlink"/>
            <w:lang w:val="en-GB"/>
          </w:rPr>
          <w:t>http://www.salto-youth.net/find-a-trainer/12.html</w:t>
        </w:r>
      </w:hyperlink>
    </w:p>
    <w:p w:rsidR="00C363F1" w:rsidRPr="00C363F1" w:rsidRDefault="00C363F1" w:rsidP="009F47A9">
      <w:pPr>
        <w:spacing w:before="120"/>
        <w:rPr>
          <w:b/>
          <w:lang w:val="en-GB"/>
        </w:rPr>
      </w:pPr>
    </w:p>
    <w:p w:rsidR="00C363F1" w:rsidRPr="00437DF3" w:rsidRDefault="00C363F1" w:rsidP="00C363F1">
      <w:pPr>
        <w:spacing w:before="120"/>
        <w:rPr>
          <w:b/>
          <w:lang w:val="de-DE"/>
        </w:rPr>
      </w:pPr>
      <w:r w:rsidRPr="00437DF3">
        <w:rPr>
          <w:b/>
          <w:lang w:val="de-DE"/>
        </w:rPr>
        <w:t>Eylem Certel</w:t>
      </w:r>
    </w:p>
    <w:p w:rsidR="00C363F1" w:rsidRPr="00437DF3" w:rsidRDefault="008E1A4A" w:rsidP="00C363F1">
      <w:pPr>
        <w:spacing w:before="120"/>
        <w:rPr>
          <w:lang w:val="de-DE"/>
        </w:rPr>
      </w:pPr>
      <w:hyperlink r:id="rId23" w:history="1">
        <w:r w:rsidR="00C363F1" w:rsidRPr="00437DF3">
          <w:rPr>
            <w:rStyle w:val="Hyperlink"/>
            <w:lang w:val="de-DE"/>
          </w:rPr>
          <w:t>eylemcertel@gmail.com</w:t>
        </w:r>
      </w:hyperlink>
      <w:r w:rsidR="00C363F1" w:rsidRPr="00437DF3">
        <w:rPr>
          <w:lang w:val="de-DE"/>
        </w:rPr>
        <w:t xml:space="preserve"> / </w:t>
      </w:r>
      <w:hyperlink r:id="rId24" w:history="1">
        <w:r w:rsidR="00C363F1" w:rsidRPr="00437DF3">
          <w:rPr>
            <w:rStyle w:val="Hyperlink"/>
            <w:lang w:val="de-DE"/>
          </w:rPr>
          <w:t>http://www.salto-youth.net/find-a-trainer/365.html</w:t>
        </w:r>
      </w:hyperlink>
      <w:r w:rsidR="00C363F1" w:rsidRPr="00437DF3">
        <w:rPr>
          <w:lang w:val="de-DE"/>
        </w:rPr>
        <w:t xml:space="preserve"> </w:t>
      </w:r>
    </w:p>
    <w:p w:rsidR="00C363F1" w:rsidRPr="00437DF3" w:rsidRDefault="00C363F1" w:rsidP="009F47A9">
      <w:pPr>
        <w:spacing w:before="120"/>
        <w:rPr>
          <w:b/>
          <w:lang w:val="de-DE"/>
        </w:rPr>
      </w:pPr>
    </w:p>
    <w:p w:rsidR="00C363F1" w:rsidRPr="00C363F1" w:rsidRDefault="00C363F1" w:rsidP="009F47A9">
      <w:pPr>
        <w:spacing w:before="120"/>
        <w:rPr>
          <w:b/>
          <w:lang w:val="de-DE"/>
        </w:rPr>
      </w:pPr>
      <w:r w:rsidRPr="00C363F1">
        <w:rPr>
          <w:b/>
          <w:lang w:val="de-DE"/>
        </w:rPr>
        <w:t>Monika Kezaite</w:t>
      </w:r>
    </w:p>
    <w:p w:rsidR="00C363F1" w:rsidRPr="00C363F1" w:rsidRDefault="008E1A4A" w:rsidP="009F47A9">
      <w:pPr>
        <w:spacing w:before="120"/>
        <w:rPr>
          <w:lang w:val="de-DE"/>
        </w:rPr>
      </w:pPr>
      <w:hyperlink r:id="rId25" w:history="1">
        <w:r w:rsidR="00C363F1" w:rsidRPr="00F83DD1">
          <w:rPr>
            <w:rStyle w:val="Hyperlink"/>
            <w:lang w:val="de-DE"/>
          </w:rPr>
          <w:t>monikele@centras.lt</w:t>
        </w:r>
      </w:hyperlink>
      <w:r w:rsidR="00C363F1">
        <w:rPr>
          <w:lang w:val="de-DE"/>
        </w:rPr>
        <w:t xml:space="preserve"> / </w:t>
      </w:r>
      <w:hyperlink r:id="rId26" w:history="1">
        <w:r w:rsidR="00C363F1" w:rsidRPr="004C6CCA">
          <w:rPr>
            <w:rStyle w:val="Hyperlink"/>
            <w:lang w:val="de-DE"/>
          </w:rPr>
          <w:t>http://www.salto-youth.net/find-a-trainer/404.html</w:t>
        </w:r>
      </w:hyperlink>
    </w:p>
    <w:p w:rsidR="00C363F1" w:rsidRDefault="00C363F1" w:rsidP="009F47A9">
      <w:pPr>
        <w:spacing w:before="120"/>
        <w:rPr>
          <w:b/>
          <w:lang w:val="de-DE"/>
        </w:rPr>
      </w:pPr>
    </w:p>
    <w:p w:rsidR="00C363F1" w:rsidRPr="00C363F1" w:rsidRDefault="009F47A9" w:rsidP="009F47A9">
      <w:pPr>
        <w:spacing w:before="120"/>
        <w:rPr>
          <w:b/>
          <w:lang w:val="de-DE"/>
        </w:rPr>
      </w:pPr>
      <w:r w:rsidRPr="00C363F1">
        <w:rPr>
          <w:b/>
          <w:lang w:val="de-DE"/>
        </w:rPr>
        <w:t xml:space="preserve">Athanasios (Sakis) Krezios </w:t>
      </w:r>
    </w:p>
    <w:p w:rsidR="009F47A9" w:rsidRPr="005138C8" w:rsidRDefault="008E1A4A" w:rsidP="009F47A9">
      <w:pPr>
        <w:spacing w:before="120"/>
        <w:rPr>
          <w:lang w:val="de-DE"/>
        </w:rPr>
      </w:pPr>
      <w:hyperlink r:id="rId27" w:history="1">
        <w:r w:rsidR="009F47A9" w:rsidRPr="005138C8">
          <w:rPr>
            <w:rStyle w:val="Hyperlink"/>
            <w:lang w:val="de-DE"/>
          </w:rPr>
          <w:t>sakis@kidsinaction.gr</w:t>
        </w:r>
      </w:hyperlink>
      <w:r w:rsidR="00C363F1" w:rsidRPr="005138C8">
        <w:rPr>
          <w:lang w:val="de-DE"/>
        </w:rPr>
        <w:t xml:space="preserve"> / </w:t>
      </w:r>
      <w:hyperlink r:id="rId28" w:history="1">
        <w:r w:rsidR="00C363F1" w:rsidRPr="005138C8">
          <w:rPr>
            <w:rStyle w:val="Hyperlink"/>
            <w:lang w:val="de-DE"/>
          </w:rPr>
          <w:t>http://www.salto-youth.net/find-a-trainer/681.html</w:t>
        </w:r>
      </w:hyperlink>
      <w:r w:rsidR="00C363F1" w:rsidRPr="005138C8">
        <w:rPr>
          <w:lang w:val="de-DE"/>
        </w:rPr>
        <w:t xml:space="preserve"> </w:t>
      </w:r>
    </w:p>
    <w:p w:rsidR="00A92D49" w:rsidRPr="004F1CA9" w:rsidRDefault="00A92D49" w:rsidP="009F47A9">
      <w:pPr>
        <w:spacing w:before="120"/>
        <w:rPr>
          <w:lang w:val="de-DE"/>
        </w:rPr>
      </w:pPr>
    </w:p>
    <w:p w:rsidR="00A92D49" w:rsidRPr="00A92D49" w:rsidRDefault="00A92D49" w:rsidP="00A92D49">
      <w:pPr>
        <w:spacing w:before="120"/>
        <w:ind w:firstLine="0"/>
        <w:rPr>
          <w:b/>
          <w:sz w:val="28"/>
          <w:szCs w:val="28"/>
          <w:lang w:val="en-GB"/>
        </w:rPr>
      </w:pPr>
      <w:r w:rsidRPr="00A92D49">
        <w:rPr>
          <w:b/>
          <w:sz w:val="28"/>
          <w:szCs w:val="28"/>
          <w:lang w:val="en-GB"/>
        </w:rPr>
        <w:t>USEFUL LINKS</w:t>
      </w:r>
    </w:p>
    <w:p w:rsidR="00A92D49" w:rsidRPr="00A92D49" w:rsidRDefault="00A92D49" w:rsidP="00A92D49">
      <w:pPr>
        <w:spacing w:before="120"/>
        <w:ind w:firstLine="0"/>
        <w:rPr>
          <w:b/>
          <w:lang w:val="en-GB"/>
        </w:rPr>
      </w:pPr>
      <w:r w:rsidRPr="00A92D49">
        <w:rPr>
          <w:b/>
          <w:lang w:val="en-GB"/>
        </w:rPr>
        <w:t>Youth in Action Programme, European Commission</w:t>
      </w:r>
    </w:p>
    <w:p w:rsidR="00A92D49" w:rsidRPr="00A92D49" w:rsidRDefault="008E1A4A" w:rsidP="00A92D49">
      <w:pPr>
        <w:pStyle w:val="HTMLVorformatiert"/>
        <w:rPr>
          <w:rFonts w:ascii="Verdana" w:hAnsi="Verdana"/>
          <w:b/>
          <w:sz w:val="22"/>
          <w:szCs w:val="22"/>
          <w:lang w:val="en-GB"/>
        </w:rPr>
      </w:pPr>
      <w:hyperlink r:id="rId29" w:history="1">
        <w:r w:rsidR="00A92D49" w:rsidRPr="00A92D49">
          <w:rPr>
            <w:rStyle w:val="Hyperlink"/>
            <w:rFonts w:ascii="Verdana" w:hAnsi="Verdana"/>
            <w:b/>
            <w:sz w:val="22"/>
            <w:szCs w:val="22"/>
            <w:lang w:val="en-GB"/>
          </w:rPr>
          <w:t>http://ec.europa.eu/youth/index_en.htm</w:t>
        </w:r>
      </w:hyperlink>
      <w:r w:rsidR="00A92D49" w:rsidRPr="00A92D49">
        <w:rPr>
          <w:rFonts w:ascii="Verdana" w:hAnsi="Verdana"/>
          <w:b/>
          <w:sz w:val="22"/>
          <w:szCs w:val="22"/>
          <w:lang w:val="en-GB"/>
        </w:rPr>
        <w:t xml:space="preserve"> </w:t>
      </w:r>
    </w:p>
    <w:p w:rsidR="00A92D49" w:rsidRDefault="00A92D49" w:rsidP="00A92D49">
      <w:pPr>
        <w:spacing w:before="120"/>
        <w:ind w:firstLine="0"/>
        <w:rPr>
          <w:lang w:val="en-GB"/>
        </w:rPr>
      </w:pPr>
    </w:p>
    <w:p w:rsidR="00A92D49" w:rsidRDefault="00A92D49" w:rsidP="00A92D49">
      <w:pPr>
        <w:spacing w:before="120"/>
        <w:ind w:firstLine="0"/>
        <w:rPr>
          <w:b/>
        </w:rPr>
      </w:pPr>
      <w:r w:rsidRPr="00A92D49">
        <w:rPr>
          <w:b/>
          <w:lang w:val="en-GB"/>
        </w:rPr>
        <w:t xml:space="preserve">Youth in Action Programme, </w:t>
      </w:r>
      <w:r w:rsidRPr="00A92D49">
        <w:rPr>
          <w:b/>
        </w:rPr>
        <w:t>The Education, Audiovisual and Culture Agency Executive Agency (EACEA)</w:t>
      </w:r>
    </w:p>
    <w:p w:rsidR="00A92D49" w:rsidRPr="00A92D49" w:rsidRDefault="008E1A4A" w:rsidP="00A92D49">
      <w:pPr>
        <w:pStyle w:val="HTMLVorformatiert"/>
        <w:rPr>
          <w:rFonts w:ascii="Verdana" w:hAnsi="Verdana"/>
          <w:b/>
          <w:sz w:val="22"/>
          <w:szCs w:val="22"/>
          <w:lang w:val="en-US"/>
        </w:rPr>
      </w:pPr>
      <w:hyperlink r:id="rId30" w:history="1">
        <w:r w:rsidR="00A92D49" w:rsidRPr="00A92D49">
          <w:rPr>
            <w:rStyle w:val="Hyperlink"/>
            <w:rFonts w:ascii="Verdana" w:hAnsi="Verdana"/>
            <w:b/>
            <w:sz w:val="22"/>
            <w:szCs w:val="22"/>
            <w:lang w:val="en-US"/>
          </w:rPr>
          <w:t>http://eacea.ec.europa.eu/youth/index_en.php</w:t>
        </w:r>
      </w:hyperlink>
      <w:r w:rsidR="00A92D49" w:rsidRPr="00A92D49">
        <w:rPr>
          <w:rFonts w:ascii="Verdana" w:hAnsi="Verdana"/>
          <w:b/>
          <w:sz w:val="22"/>
          <w:szCs w:val="22"/>
          <w:lang w:val="en-US"/>
        </w:rPr>
        <w:t xml:space="preserve"> </w:t>
      </w:r>
    </w:p>
    <w:p w:rsidR="00A92D49" w:rsidRDefault="00A92D49" w:rsidP="00A92D49">
      <w:pPr>
        <w:spacing w:before="120"/>
        <w:ind w:firstLine="0"/>
        <w:rPr>
          <w:b/>
          <w:lang w:val="en-GB"/>
        </w:rPr>
      </w:pPr>
    </w:p>
    <w:p w:rsidR="00A92D49" w:rsidRDefault="00A92D49" w:rsidP="00A92D49">
      <w:pPr>
        <w:spacing w:before="120"/>
        <w:ind w:firstLine="0"/>
        <w:rPr>
          <w:b/>
          <w:lang w:val="en-GB"/>
        </w:rPr>
      </w:pPr>
      <w:r>
        <w:rPr>
          <w:b/>
          <w:lang w:val="en-GB"/>
        </w:rPr>
        <w:t>Youthpass</w:t>
      </w:r>
    </w:p>
    <w:p w:rsidR="00A92D49" w:rsidRDefault="008E1A4A" w:rsidP="00A92D49">
      <w:pPr>
        <w:spacing w:before="120"/>
        <w:ind w:firstLine="0"/>
        <w:rPr>
          <w:lang w:val="en-GB"/>
        </w:rPr>
      </w:pPr>
      <w:hyperlink r:id="rId31" w:history="1">
        <w:r w:rsidR="00A92D49" w:rsidRPr="00E141B0">
          <w:rPr>
            <w:rStyle w:val="Hyperlink"/>
            <w:b/>
            <w:lang w:val="en-GB"/>
          </w:rPr>
          <w:t>www.youthpass.eu</w:t>
        </w:r>
      </w:hyperlink>
      <w:r w:rsidR="00A92D49">
        <w:rPr>
          <w:b/>
          <w:lang w:val="en-GB"/>
        </w:rPr>
        <w:t xml:space="preserve"> or </w:t>
      </w:r>
      <w:hyperlink r:id="rId32" w:history="1">
        <w:r w:rsidR="00A92D49" w:rsidRPr="00A92D49">
          <w:rPr>
            <w:rStyle w:val="Hyperlink"/>
            <w:b/>
            <w:lang w:val="en-GB"/>
          </w:rPr>
          <w:t>http://www.salto-youth.net/youthpass/</w:t>
        </w:r>
      </w:hyperlink>
    </w:p>
    <w:p w:rsidR="00A92D49" w:rsidRDefault="00A92D49" w:rsidP="00A92D49">
      <w:pPr>
        <w:spacing w:before="120"/>
        <w:ind w:firstLine="0"/>
        <w:rPr>
          <w:lang w:val="en-GB"/>
        </w:rPr>
      </w:pPr>
    </w:p>
    <w:p w:rsidR="00A92D49" w:rsidRDefault="00A92D49" w:rsidP="00A92D49">
      <w:pPr>
        <w:spacing w:before="120"/>
        <w:ind w:firstLine="0"/>
        <w:rPr>
          <w:b/>
          <w:lang w:val="en-GB"/>
        </w:rPr>
      </w:pPr>
      <w:r>
        <w:rPr>
          <w:b/>
          <w:lang w:val="en-GB"/>
        </w:rPr>
        <w:t>Key Competences, User-friendly brochure</w:t>
      </w:r>
    </w:p>
    <w:p w:rsidR="00A92D49" w:rsidRPr="00A92D49" w:rsidRDefault="008E1A4A" w:rsidP="00A92D49">
      <w:pPr>
        <w:spacing w:before="120"/>
        <w:ind w:firstLine="0"/>
        <w:rPr>
          <w:b/>
          <w:sz w:val="20"/>
          <w:szCs w:val="20"/>
          <w:lang w:val="en-GB"/>
        </w:rPr>
      </w:pPr>
      <w:hyperlink r:id="rId33" w:history="1">
        <w:r w:rsidR="00A92D49" w:rsidRPr="00A92D49">
          <w:rPr>
            <w:rStyle w:val="Hyperlink"/>
            <w:b/>
            <w:sz w:val="20"/>
            <w:szCs w:val="20"/>
            <w:lang w:val="en-GB"/>
          </w:rPr>
          <w:t>http://ec.europa.eu/dgs/education_culture/publ/pdf/ll-learning/keycomp_en.pdf</w:t>
        </w:r>
      </w:hyperlink>
    </w:p>
    <w:p w:rsidR="00A92D49" w:rsidRPr="00A92D49" w:rsidRDefault="00A92D49" w:rsidP="00A92D49">
      <w:pPr>
        <w:spacing w:before="120"/>
        <w:ind w:firstLine="0"/>
        <w:rPr>
          <w:b/>
          <w:lang w:val="en-GB"/>
        </w:rPr>
      </w:pPr>
    </w:p>
    <w:p w:rsidR="00A92D49" w:rsidRDefault="00A92D49" w:rsidP="00A92D49">
      <w:pPr>
        <w:spacing w:before="120"/>
        <w:ind w:firstLine="0"/>
        <w:rPr>
          <w:b/>
          <w:lang w:val="en-GB"/>
        </w:rPr>
      </w:pPr>
      <w:r>
        <w:rPr>
          <w:b/>
          <w:lang w:val="en-GB"/>
        </w:rPr>
        <w:t>List of National Agencies</w:t>
      </w:r>
    </w:p>
    <w:p w:rsidR="009F47A9" w:rsidRPr="00C363F1" w:rsidRDefault="008E1A4A" w:rsidP="00A92D49">
      <w:pPr>
        <w:spacing w:before="120"/>
        <w:ind w:firstLine="0"/>
        <w:rPr>
          <w:lang w:val="en-GB"/>
        </w:rPr>
      </w:pPr>
      <w:hyperlink r:id="rId34" w:history="1">
        <w:r w:rsidR="00A92D49" w:rsidRPr="00E141B0">
          <w:rPr>
            <w:rStyle w:val="Hyperlink"/>
            <w:b/>
            <w:lang w:val="en-GB"/>
          </w:rPr>
          <w:t>http://ec.europa.eu/youth/youth/contacts_en.htm</w:t>
        </w:r>
      </w:hyperlink>
      <w:r w:rsidR="00A92D49">
        <w:rPr>
          <w:b/>
          <w:lang w:val="en-GB"/>
        </w:rPr>
        <w:t xml:space="preserve"> </w:t>
      </w:r>
    </w:p>
    <w:sectPr w:rsidR="009F47A9" w:rsidRPr="00C363F1" w:rsidSect="009F47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B5D" w:rsidRDefault="00021B5D">
      <w:r>
        <w:separator/>
      </w:r>
    </w:p>
  </w:endnote>
  <w:endnote w:type="continuationSeparator" w:id="0">
    <w:p w:rsidR="00021B5D" w:rsidRDefault="0002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Forte">
    <w:altName w:val="Zapfino"/>
    <w:panose1 w:val="03060902040502070203"/>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AA" w:rsidRPr="001A2694" w:rsidRDefault="00901754" w:rsidP="009F47A9">
    <w:pPr>
      <w:pStyle w:val="Fuzeile"/>
      <w:tabs>
        <w:tab w:val="clear" w:pos="4320"/>
        <w:tab w:val="clear" w:pos="8640"/>
      </w:tabs>
      <w:ind w:firstLine="0"/>
      <w:jc w:val="center"/>
      <w:rPr>
        <w:rStyle w:val="Seitenzahl"/>
        <w:b/>
      </w:rPr>
    </w:pPr>
    <w:r>
      <w:rPr>
        <w:rStyle w:val="Seitenzahl"/>
        <w:b/>
      </w:rPr>
      <w:t>‘Appetiser’</w:t>
    </w:r>
  </w:p>
  <w:p w:rsidR="009202AA" w:rsidRPr="001A2694" w:rsidRDefault="009202AA" w:rsidP="009F47A9">
    <w:pPr>
      <w:pStyle w:val="Fuzeile"/>
      <w:tabs>
        <w:tab w:val="clear" w:pos="4320"/>
        <w:tab w:val="clear" w:pos="8640"/>
      </w:tabs>
      <w:ind w:firstLine="0"/>
      <w:jc w:val="center"/>
      <w:rPr>
        <w:rStyle w:val="Seitenzahl"/>
      </w:rPr>
    </w:pPr>
    <w:r w:rsidRPr="001A2694">
      <w:rPr>
        <w:rStyle w:val="Seitenzahl"/>
      </w:rPr>
      <w:t>An introduction to international youth work</w:t>
    </w:r>
  </w:p>
  <w:p w:rsidR="009202AA" w:rsidRDefault="009202AA" w:rsidP="009F47A9">
    <w:pPr>
      <w:pStyle w:val="Fuzeile"/>
      <w:tabs>
        <w:tab w:val="clear" w:pos="4320"/>
        <w:tab w:val="clear" w:pos="8640"/>
      </w:tabs>
      <w:jc w:val="right"/>
    </w:pPr>
    <w:r w:rsidRPr="000F2456">
      <w:rPr>
        <w:rStyle w:val="Seitenzahl"/>
        <w:i/>
      </w:rPr>
      <w:t>p.</w:t>
    </w:r>
    <w:r w:rsidR="00330C8E">
      <w:rPr>
        <w:rStyle w:val="Seitenzahl"/>
      </w:rPr>
      <w:fldChar w:fldCharType="begin"/>
    </w:r>
    <w:r>
      <w:rPr>
        <w:rStyle w:val="Seitenzahl"/>
      </w:rPr>
      <w:instrText xml:space="preserve"> PAGE </w:instrText>
    </w:r>
    <w:r w:rsidR="00330C8E">
      <w:rPr>
        <w:rStyle w:val="Seitenzahl"/>
      </w:rPr>
      <w:fldChar w:fldCharType="separate"/>
    </w:r>
    <w:r w:rsidR="008E1A4A">
      <w:rPr>
        <w:rStyle w:val="Seitenzahl"/>
        <w:noProof/>
      </w:rPr>
      <w:t>1</w:t>
    </w:r>
    <w:r w:rsidR="00330C8E">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B5D" w:rsidRDefault="00021B5D">
      <w:r>
        <w:separator/>
      </w:r>
    </w:p>
  </w:footnote>
  <w:footnote w:type="continuationSeparator" w:id="0">
    <w:p w:rsidR="00021B5D" w:rsidRDefault="00021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AB9"/>
    <w:multiLevelType w:val="hybridMultilevel"/>
    <w:tmpl w:val="C2A027CA"/>
    <w:lvl w:ilvl="0" w:tplc="D41A7B26">
      <w:start w:val="1"/>
      <w:numFmt w:val="bullet"/>
      <w:lvlText w:val=""/>
      <w:lvlJc w:val="left"/>
      <w:pPr>
        <w:tabs>
          <w:tab w:val="num" w:pos="924"/>
        </w:tabs>
        <w:ind w:left="927" w:firstLine="0"/>
      </w:pPr>
      <w:rPr>
        <w:rFonts w:ascii="Symbol" w:hAnsi="Symbol" w:hint="default"/>
        <w:b/>
        <w:i w:val="0"/>
        <w:sz w:val="28"/>
        <w:szCs w:val="28"/>
      </w:rPr>
    </w:lvl>
    <w:lvl w:ilvl="1" w:tplc="04090003" w:tentative="1">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nsid w:val="149A1F77"/>
    <w:multiLevelType w:val="hybridMultilevel"/>
    <w:tmpl w:val="84DC4E2E"/>
    <w:lvl w:ilvl="0" w:tplc="39FE1762">
      <w:start w:val="1"/>
      <w:numFmt w:val="bullet"/>
      <w:lvlText w:val=""/>
      <w:lvlJc w:val="left"/>
      <w:pPr>
        <w:tabs>
          <w:tab w:val="num" w:pos="720"/>
        </w:tabs>
        <w:ind w:left="648" w:hanging="648"/>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6305F0D"/>
    <w:multiLevelType w:val="hybridMultilevel"/>
    <w:tmpl w:val="9B662C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643452B"/>
    <w:multiLevelType w:val="hybridMultilevel"/>
    <w:tmpl w:val="6AF6BBF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BB52ABF"/>
    <w:multiLevelType w:val="multilevel"/>
    <w:tmpl w:val="36A47988"/>
    <w:lvl w:ilvl="0">
      <w:start w:val="1"/>
      <w:numFmt w:val="bullet"/>
      <w:lvlText w:val=""/>
      <w:lvlJc w:val="left"/>
      <w:pPr>
        <w:tabs>
          <w:tab w:val="num" w:pos="924"/>
        </w:tabs>
        <w:ind w:left="927" w:firstLine="0"/>
      </w:pPr>
      <w:rPr>
        <w:rFonts w:ascii="Symbol" w:hAnsi="Symbol" w:hint="default"/>
        <w:b/>
        <w:i w:val="0"/>
        <w:sz w:val="28"/>
        <w:szCs w:val="28"/>
      </w:rPr>
    </w:lvl>
    <w:lvl w:ilvl="1">
      <w:start w:val="1"/>
      <w:numFmt w:val="bullet"/>
      <w:lvlText w:val="o"/>
      <w:lvlJc w:val="left"/>
      <w:pPr>
        <w:tabs>
          <w:tab w:val="num" w:pos="2007"/>
        </w:tabs>
        <w:ind w:left="2007" w:hanging="360"/>
      </w:pPr>
      <w:rPr>
        <w:rFonts w:ascii="Courier New" w:hAnsi="Courier New" w:cs="Aria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Arial"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Arial"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28AC1314"/>
    <w:multiLevelType w:val="hybridMultilevel"/>
    <w:tmpl w:val="36A47988"/>
    <w:lvl w:ilvl="0" w:tplc="052009F0">
      <w:start w:val="1"/>
      <w:numFmt w:val="bullet"/>
      <w:lvlText w:val=""/>
      <w:lvlJc w:val="left"/>
      <w:pPr>
        <w:tabs>
          <w:tab w:val="num" w:pos="924"/>
        </w:tabs>
        <w:ind w:left="927" w:firstLine="0"/>
      </w:pPr>
      <w:rPr>
        <w:rFonts w:ascii="Symbol" w:hAnsi="Symbol" w:hint="default"/>
        <w:b/>
        <w:i w:val="0"/>
        <w:sz w:val="28"/>
        <w:szCs w:val="28"/>
      </w:rPr>
    </w:lvl>
    <w:lvl w:ilvl="1" w:tplc="04090003" w:tentative="1">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28C01107"/>
    <w:multiLevelType w:val="multilevel"/>
    <w:tmpl w:val="84DC4E2E"/>
    <w:lvl w:ilvl="0">
      <w:start w:val="1"/>
      <w:numFmt w:val="bullet"/>
      <w:lvlText w:val=""/>
      <w:lvlJc w:val="left"/>
      <w:pPr>
        <w:tabs>
          <w:tab w:val="num" w:pos="720"/>
        </w:tabs>
        <w:ind w:left="648" w:hanging="648"/>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B8835C2"/>
    <w:multiLevelType w:val="hybridMultilevel"/>
    <w:tmpl w:val="1F6CD7C6"/>
    <w:lvl w:ilvl="0" w:tplc="43DA5A3E">
      <w:start w:val="1"/>
      <w:numFmt w:val="bullet"/>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D95B0D"/>
    <w:multiLevelType w:val="hybridMultilevel"/>
    <w:tmpl w:val="1E38BBD4"/>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Aria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Arial"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Arial"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nsid w:val="343475B1"/>
    <w:multiLevelType w:val="hybridMultilevel"/>
    <w:tmpl w:val="35D69F5E"/>
    <w:lvl w:ilvl="0" w:tplc="04080017">
      <w:start w:val="1"/>
      <w:numFmt w:val="lowerLetter"/>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7497001"/>
    <w:multiLevelType w:val="hybridMultilevel"/>
    <w:tmpl w:val="C0701EEE"/>
    <w:lvl w:ilvl="0" w:tplc="661CAFFA">
      <w:numFmt w:val="bullet"/>
      <w:lvlText w:val="-"/>
      <w:lvlJc w:val="left"/>
      <w:pPr>
        <w:tabs>
          <w:tab w:val="num" w:pos="1650"/>
        </w:tabs>
        <w:ind w:left="1650" w:hanging="360"/>
      </w:pPr>
      <w:rPr>
        <w:rFonts w:ascii="Verdana" w:eastAsia="Times New Roman" w:hAnsi="Verdana" w:cs="Times New Roman"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5E3CAB"/>
    <w:multiLevelType w:val="multilevel"/>
    <w:tmpl w:val="96AA77EA"/>
    <w:lvl w:ilvl="0">
      <w:start w:val="1"/>
      <w:numFmt w:val="bullet"/>
      <w:lvlText w:val=""/>
      <w:lvlJc w:val="left"/>
      <w:pPr>
        <w:tabs>
          <w:tab w:val="num" w:pos="1287"/>
        </w:tabs>
        <w:ind w:left="1287"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1D8062E"/>
    <w:multiLevelType w:val="hybridMultilevel"/>
    <w:tmpl w:val="96AA77EA"/>
    <w:lvl w:ilvl="0" w:tplc="C9985C84">
      <w:start w:val="1"/>
      <w:numFmt w:val="bullet"/>
      <w:lvlText w:val=""/>
      <w:lvlJc w:val="left"/>
      <w:pPr>
        <w:tabs>
          <w:tab w:val="num" w:pos="1287"/>
        </w:tabs>
        <w:ind w:left="1287"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266D8C"/>
    <w:multiLevelType w:val="hybridMultilevel"/>
    <w:tmpl w:val="D0FE399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nsid w:val="576742E9"/>
    <w:multiLevelType w:val="multilevel"/>
    <w:tmpl w:val="96D26C5C"/>
    <w:lvl w:ilvl="0">
      <w:start w:val="1"/>
      <w:numFmt w:val="bullet"/>
      <w:lvlText w:val=""/>
      <w:lvlJc w:val="left"/>
      <w:pPr>
        <w:tabs>
          <w:tab w:val="num" w:pos="907"/>
        </w:tabs>
        <w:ind w:left="567" w:firstLine="0"/>
      </w:pPr>
      <w:rPr>
        <w:rFonts w:ascii="Symbol" w:hAnsi="Symbol" w:hint="default"/>
        <w:b/>
        <w:i w:val="0"/>
        <w:sz w:val="28"/>
        <w:szCs w:val="28"/>
      </w:rPr>
    </w:lvl>
    <w:lvl w:ilvl="1">
      <w:start w:val="1"/>
      <w:numFmt w:val="bullet"/>
      <w:lvlText w:val="o"/>
      <w:lvlJc w:val="left"/>
      <w:pPr>
        <w:tabs>
          <w:tab w:val="num" w:pos="2007"/>
        </w:tabs>
        <w:ind w:left="2007" w:hanging="360"/>
      </w:pPr>
      <w:rPr>
        <w:rFonts w:ascii="Courier New" w:hAnsi="Courier New" w:cs="Aria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Arial"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Arial"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617A5D08"/>
    <w:multiLevelType w:val="hybridMultilevel"/>
    <w:tmpl w:val="A3B4A33A"/>
    <w:lvl w:ilvl="0" w:tplc="661CAFFA">
      <w:numFmt w:val="bullet"/>
      <w:lvlText w:val="-"/>
      <w:lvlJc w:val="left"/>
      <w:pPr>
        <w:tabs>
          <w:tab w:val="num" w:pos="1650"/>
        </w:tabs>
        <w:ind w:left="1650" w:hanging="360"/>
      </w:pPr>
      <w:rPr>
        <w:rFonts w:ascii="Verdana" w:eastAsia="Times New Roman" w:hAnsi="Verdana" w:cs="Times New Roman" w:hint="default"/>
      </w:rPr>
    </w:lvl>
    <w:lvl w:ilvl="1" w:tplc="04190003" w:tentative="1">
      <w:start w:val="1"/>
      <w:numFmt w:val="bullet"/>
      <w:lvlText w:val="o"/>
      <w:lvlJc w:val="left"/>
      <w:pPr>
        <w:tabs>
          <w:tab w:val="num" w:pos="2370"/>
        </w:tabs>
        <w:ind w:left="2370" w:hanging="360"/>
      </w:pPr>
      <w:rPr>
        <w:rFonts w:ascii="Courier New" w:hAnsi="Courier New" w:cs="Arial"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cs="Arial"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cs="Arial"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6">
    <w:nsid w:val="76F91150"/>
    <w:multiLevelType w:val="hybridMultilevel"/>
    <w:tmpl w:val="96D26C5C"/>
    <w:lvl w:ilvl="0" w:tplc="DE0ADA1A">
      <w:start w:val="1"/>
      <w:numFmt w:val="bullet"/>
      <w:lvlText w:val=""/>
      <w:lvlJc w:val="left"/>
      <w:pPr>
        <w:tabs>
          <w:tab w:val="num" w:pos="907"/>
        </w:tabs>
        <w:ind w:left="567" w:firstLine="0"/>
      </w:pPr>
      <w:rPr>
        <w:rFonts w:ascii="Symbol" w:hAnsi="Symbol" w:hint="default"/>
        <w:b/>
        <w:i w:val="0"/>
        <w:sz w:val="28"/>
        <w:szCs w:val="28"/>
      </w:rPr>
    </w:lvl>
    <w:lvl w:ilvl="1" w:tplc="04090003" w:tentative="1">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9A21ADB"/>
    <w:multiLevelType w:val="hybridMultilevel"/>
    <w:tmpl w:val="03A40634"/>
    <w:lvl w:ilvl="0" w:tplc="04080009">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D045F34"/>
    <w:multiLevelType w:val="multilevel"/>
    <w:tmpl w:val="36A47988"/>
    <w:lvl w:ilvl="0">
      <w:start w:val="1"/>
      <w:numFmt w:val="bullet"/>
      <w:lvlText w:val=""/>
      <w:lvlJc w:val="left"/>
      <w:pPr>
        <w:tabs>
          <w:tab w:val="num" w:pos="924"/>
        </w:tabs>
        <w:ind w:left="927" w:firstLine="0"/>
      </w:pPr>
      <w:rPr>
        <w:rFonts w:ascii="Symbol" w:hAnsi="Symbol" w:hint="default"/>
        <w:b/>
        <w:i w:val="0"/>
        <w:sz w:val="28"/>
        <w:szCs w:val="28"/>
      </w:rPr>
    </w:lvl>
    <w:lvl w:ilvl="1">
      <w:start w:val="1"/>
      <w:numFmt w:val="bullet"/>
      <w:lvlText w:val="o"/>
      <w:lvlJc w:val="left"/>
      <w:pPr>
        <w:tabs>
          <w:tab w:val="num" w:pos="2007"/>
        </w:tabs>
        <w:ind w:left="2007" w:hanging="360"/>
      </w:pPr>
      <w:rPr>
        <w:rFonts w:ascii="Courier New" w:hAnsi="Courier New" w:cs="Aria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Arial"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Arial" w:hint="default"/>
      </w:rPr>
    </w:lvl>
    <w:lvl w:ilvl="8">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10"/>
  </w:num>
  <w:num w:numId="3">
    <w:abstractNumId w:val="2"/>
  </w:num>
  <w:num w:numId="4">
    <w:abstractNumId w:val="12"/>
  </w:num>
  <w:num w:numId="5">
    <w:abstractNumId w:val="11"/>
  </w:num>
  <w:num w:numId="6">
    <w:abstractNumId w:val="7"/>
  </w:num>
  <w:num w:numId="7">
    <w:abstractNumId w:val="16"/>
  </w:num>
  <w:num w:numId="8">
    <w:abstractNumId w:val="14"/>
  </w:num>
  <w:num w:numId="9">
    <w:abstractNumId w:val="5"/>
  </w:num>
  <w:num w:numId="10">
    <w:abstractNumId w:val="4"/>
  </w:num>
  <w:num w:numId="11">
    <w:abstractNumId w:val="18"/>
  </w:num>
  <w:num w:numId="12">
    <w:abstractNumId w:val="0"/>
  </w:num>
  <w:num w:numId="13">
    <w:abstractNumId w:val="1"/>
  </w:num>
  <w:num w:numId="14">
    <w:abstractNumId w:val="6"/>
  </w:num>
  <w:num w:numId="15">
    <w:abstractNumId w:val="17"/>
  </w:num>
  <w:num w:numId="16">
    <w:abstractNumId w:val="8"/>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1"/>
  <w:drawingGridVerticalSpacing w:val="181"/>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0922D2"/>
    <w:rsid w:val="0001481B"/>
    <w:rsid w:val="00021B5D"/>
    <w:rsid w:val="000922D2"/>
    <w:rsid w:val="00095201"/>
    <w:rsid w:val="000A0705"/>
    <w:rsid w:val="000B6C29"/>
    <w:rsid w:val="001358DC"/>
    <w:rsid w:val="00222BBA"/>
    <w:rsid w:val="002858BD"/>
    <w:rsid w:val="002F67B9"/>
    <w:rsid w:val="00330C8E"/>
    <w:rsid w:val="00336C50"/>
    <w:rsid w:val="00344F56"/>
    <w:rsid w:val="00351092"/>
    <w:rsid w:val="0035425F"/>
    <w:rsid w:val="003806D9"/>
    <w:rsid w:val="003C0541"/>
    <w:rsid w:val="003C0D2E"/>
    <w:rsid w:val="00437DF3"/>
    <w:rsid w:val="0047195F"/>
    <w:rsid w:val="004F1CA9"/>
    <w:rsid w:val="005010F7"/>
    <w:rsid w:val="005138C8"/>
    <w:rsid w:val="00550C4F"/>
    <w:rsid w:val="00590333"/>
    <w:rsid w:val="005F3AE8"/>
    <w:rsid w:val="00685E2D"/>
    <w:rsid w:val="006A107F"/>
    <w:rsid w:val="007A2F7D"/>
    <w:rsid w:val="007A566F"/>
    <w:rsid w:val="00826385"/>
    <w:rsid w:val="008E19C9"/>
    <w:rsid w:val="008E1A4A"/>
    <w:rsid w:val="008E5E19"/>
    <w:rsid w:val="00901754"/>
    <w:rsid w:val="009202AA"/>
    <w:rsid w:val="009E4BE6"/>
    <w:rsid w:val="009F47A9"/>
    <w:rsid w:val="00A053D0"/>
    <w:rsid w:val="00A527E9"/>
    <w:rsid w:val="00A71DBE"/>
    <w:rsid w:val="00A92622"/>
    <w:rsid w:val="00A92D49"/>
    <w:rsid w:val="00B03918"/>
    <w:rsid w:val="00BA39FF"/>
    <w:rsid w:val="00BD63AA"/>
    <w:rsid w:val="00C363F1"/>
    <w:rsid w:val="00C40506"/>
    <w:rsid w:val="00CE4AEE"/>
    <w:rsid w:val="00D0370B"/>
    <w:rsid w:val="00D05BAE"/>
    <w:rsid w:val="00D41248"/>
    <w:rsid w:val="00D90F58"/>
    <w:rsid w:val="00DB6002"/>
    <w:rsid w:val="00DD419E"/>
    <w:rsid w:val="00E111EF"/>
    <w:rsid w:val="00E16162"/>
    <w:rsid w:val="00E24B87"/>
    <w:rsid w:val="00E654E9"/>
    <w:rsid w:val="00E7374D"/>
    <w:rsid w:val="00E8068C"/>
    <w:rsid w:val="00F2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rules v:ext="edit">
        <o:r id="V:Rule1" type="callout" idref="#AutoShape 44"/>
        <o:r id="V:Rule2" type="callout" idref="#AutoShape 46"/>
        <o:r id="V:Rule3" type="callout" idref="#AutoShape 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EA3DBD"/>
    <w:pPr>
      <w:ind w:firstLine="567"/>
      <w:jc w:val="both"/>
    </w:pPr>
    <w:rPr>
      <w:rFonts w:ascii="Verdana" w:hAnsi="Verdana"/>
      <w:color w:val="004200"/>
      <w:sz w:val="22"/>
      <w:szCs w:val="22"/>
      <w:lang w:val="en-US" w:eastAsia="lt-LT"/>
    </w:rPr>
  </w:style>
  <w:style w:type="paragraph" w:styleId="berschrift1">
    <w:name w:val="heading 1"/>
    <w:basedOn w:val="Standard"/>
    <w:next w:val="Standard"/>
    <w:qFormat/>
    <w:rsid w:val="001A242D"/>
    <w:pPr>
      <w:keepNext/>
      <w:ind w:firstLine="0"/>
      <w:outlineLvl w:val="0"/>
    </w:pPr>
    <w:rPr>
      <w:rFonts w:ascii="Forte" w:hAnsi="Forte" w:cs="Arial"/>
      <w:b/>
      <w:bCs/>
      <w:kern w:val="32"/>
      <w:sz w:val="32"/>
      <w:szCs w:val="32"/>
    </w:rPr>
  </w:style>
  <w:style w:type="paragraph" w:styleId="berschrift2">
    <w:name w:val="heading 2"/>
    <w:basedOn w:val="Standard"/>
    <w:next w:val="Standard"/>
    <w:qFormat/>
    <w:rsid w:val="001A2694"/>
    <w:pPr>
      <w:keepNext/>
      <w:ind w:firstLine="0"/>
      <w:outlineLvl w:val="1"/>
    </w:pPr>
    <w:rPr>
      <w:rFonts w:cs="Arial"/>
      <w:b/>
      <w:bCs/>
      <w:iCs/>
      <w:sz w:val="28"/>
      <w:szCs w:val="28"/>
    </w:rPr>
  </w:style>
  <w:style w:type="paragraph" w:styleId="berschrift3">
    <w:name w:val="heading 3"/>
    <w:basedOn w:val="Standard"/>
    <w:next w:val="Standard"/>
    <w:qFormat/>
    <w:rsid w:val="00034506"/>
    <w:pPr>
      <w:keepNext/>
      <w:outlineLvl w:val="2"/>
    </w:pPr>
    <w:rPr>
      <w:rFonts w:cs="Arial"/>
      <w:b/>
      <w:bCs/>
      <w:lang w:val="en-GB" w:eastAsia="en-US"/>
    </w:rPr>
  </w:style>
  <w:style w:type="paragraph" w:styleId="berschrift4">
    <w:name w:val="heading 4"/>
    <w:basedOn w:val="Standard"/>
    <w:next w:val="Standard"/>
    <w:qFormat/>
    <w:rsid w:val="00034506"/>
    <w:pPr>
      <w:keepNext/>
      <w:spacing w:before="240" w:after="60"/>
      <w:outlineLvl w:val="3"/>
    </w:pPr>
    <w:rPr>
      <w:b/>
      <w:bCs/>
      <w:sz w:val="28"/>
      <w:szCs w:val="28"/>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634C4"/>
    <w:rPr>
      <w:color w:val="0000FF"/>
      <w:u w:val="single"/>
    </w:rPr>
  </w:style>
  <w:style w:type="character" w:styleId="BesuchterHyperlink">
    <w:name w:val="FollowedHyperlink"/>
    <w:rsid w:val="008634C4"/>
    <w:rPr>
      <w:color w:val="800080"/>
      <w:u w:val="single"/>
    </w:rPr>
  </w:style>
  <w:style w:type="paragraph" w:styleId="Blocktext">
    <w:name w:val="Block Text"/>
    <w:basedOn w:val="Standard"/>
    <w:rsid w:val="0022677C"/>
    <w:pPr>
      <w:ind w:left="600" w:right="735"/>
    </w:pPr>
    <w:rPr>
      <w:lang w:eastAsia="en-US"/>
    </w:rPr>
  </w:style>
  <w:style w:type="paragraph" w:styleId="Sprechblasentext">
    <w:name w:val="Balloon Text"/>
    <w:basedOn w:val="Standard"/>
    <w:semiHidden/>
    <w:rsid w:val="00581086"/>
    <w:rPr>
      <w:rFonts w:ascii="Tahoma" w:hAnsi="Tahoma" w:cs="Tahoma"/>
      <w:sz w:val="16"/>
      <w:szCs w:val="16"/>
    </w:rPr>
  </w:style>
  <w:style w:type="paragraph" w:customStyle="1" w:styleId="StyleHeading1NotBold">
    <w:name w:val="Style Heading 1 + Not Bold"/>
    <w:basedOn w:val="berschrift1"/>
    <w:rsid w:val="00F06FC4"/>
    <w:rPr>
      <w:b w:val="0"/>
      <w:bCs w:val="0"/>
      <w:sz w:val="40"/>
    </w:rPr>
  </w:style>
  <w:style w:type="paragraph" w:styleId="Kopfzeile">
    <w:name w:val="header"/>
    <w:basedOn w:val="Standard"/>
    <w:rsid w:val="000F2456"/>
    <w:pPr>
      <w:tabs>
        <w:tab w:val="center" w:pos="4320"/>
        <w:tab w:val="right" w:pos="8640"/>
      </w:tabs>
    </w:pPr>
  </w:style>
  <w:style w:type="paragraph" w:styleId="Fuzeile">
    <w:name w:val="footer"/>
    <w:basedOn w:val="Standard"/>
    <w:rsid w:val="000F2456"/>
    <w:pPr>
      <w:tabs>
        <w:tab w:val="center" w:pos="4320"/>
        <w:tab w:val="right" w:pos="8640"/>
      </w:tabs>
    </w:pPr>
  </w:style>
  <w:style w:type="character" w:styleId="Seitenzahl">
    <w:name w:val="page number"/>
    <w:basedOn w:val="Absatz-Standardschriftart"/>
    <w:rsid w:val="000F2456"/>
  </w:style>
  <w:style w:type="paragraph" w:styleId="Dokumentstruktur">
    <w:name w:val="Document Map"/>
    <w:basedOn w:val="Standard"/>
    <w:semiHidden/>
    <w:rsid w:val="00B602CA"/>
    <w:pPr>
      <w:shd w:val="clear" w:color="auto" w:fill="000080"/>
    </w:pPr>
    <w:rPr>
      <w:rFonts w:ascii="Tahoma" w:hAnsi="Tahoma" w:cs="Tahoma"/>
      <w:sz w:val="20"/>
      <w:szCs w:val="20"/>
    </w:rPr>
  </w:style>
  <w:style w:type="paragraph" w:styleId="HTMLVorformatiert">
    <w:name w:val="HTML Preformatted"/>
    <w:basedOn w:val="Standard"/>
    <w:rsid w:val="00A92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lang w:val="el-GR" w:eastAsia="el-GR"/>
    </w:rPr>
  </w:style>
  <w:style w:type="paragraph" w:styleId="Listenabsatz">
    <w:name w:val="List Paragraph"/>
    <w:basedOn w:val="Standard"/>
    <w:uiPriority w:val="72"/>
    <w:qFormat/>
    <w:rsid w:val="009017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EA3DBD"/>
    <w:pPr>
      <w:ind w:firstLine="567"/>
      <w:jc w:val="both"/>
    </w:pPr>
    <w:rPr>
      <w:rFonts w:ascii="Verdana" w:hAnsi="Verdana"/>
      <w:color w:val="004200"/>
      <w:sz w:val="22"/>
      <w:szCs w:val="22"/>
      <w:lang w:val="en-US" w:eastAsia="lt-LT"/>
    </w:rPr>
  </w:style>
  <w:style w:type="paragraph" w:styleId="berschrift1">
    <w:name w:val="heading 1"/>
    <w:basedOn w:val="Standard"/>
    <w:next w:val="Standard"/>
    <w:qFormat/>
    <w:rsid w:val="001A242D"/>
    <w:pPr>
      <w:keepNext/>
      <w:ind w:firstLine="0"/>
      <w:outlineLvl w:val="0"/>
    </w:pPr>
    <w:rPr>
      <w:rFonts w:ascii="Forte" w:hAnsi="Forte" w:cs="Arial"/>
      <w:b/>
      <w:bCs/>
      <w:kern w:val="32"/>
      <w:sz w:val="32"/>
      <w:szCs w:val="32"/>
    </w:rPr>
  </w:style>
  <w:style w:type="paragraph" w:styleId="berschrift2">
    <w:name w:val="heading 2"/>
    <w:basedOn w:val="Standard"/>
    <w:next w:val="Standard"/>
    <w:qFormat/>
    <w:rsid w:val="001A2694"/>
    <w:pPr>
      <w:keepNext/>
      <w:ind w:firstLine="0"/>
      <w:outlineLvl w:val="1"/>
    </w:pPr>
    <w:rPr>
      <w:rFonts w:cs="Arial"/>
      <w:b/>
      <w:bCs/>
      <w:iCs/>
      <w:sz w:val="28"/>
      <w:szCs w:val="28"/>
    </w:rPr>
  </w:style>
  <w:style w:type="paragraph" w:styleId="berschrift3">
    <w:name w:val="heading 3"/>
    <w:basedOn w:val="Standard"/>
    <w:next w:val="Standard"/>
    <w:qFormat/>
    <w:rsid w:val="00034506"/>
    <w:pPr>
      <w:keepNext/>
      <w:outlineLvl w:val="2"/>
    </w:pPr>
    <w:rPr>
      <w:rFonts w:cs="Arial"/>
      <w:b/>
      <w:bCs/>
      <w:lang w:val="en-GB" w:eastAsia="en-US"/>
    </w:rPr>
  </w:style>
  <w:style w:type="paragraph" w:styleId="berschrift4">
    <w:name w:val="heading 4"/>
    <w:basedOn w:val="Standard"/>
    <w:next w:val="Standard"/>
    <w:qFormat/>
    <w:rsid w:val="00034506"/>
    <w:pPr>
      <w:keepNext/>
      <w:spacing w:before="240" w:after="60"/>
      <w:outlineLvl w:val="3"/>
    </w:pPr>
    <w:rPr>
      <w:b/>
      <w:bCs/>
      <w:sz w:val="28"/>
      <w:szCs w:val="28"/>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634C4"/>
    <w:rPr>
      <w:color w:val="0000FF"/>
      <w:u w:val="single"/>
    </w:rPr>
  </w:style>
  <w:style w:type="character" w:styleId="BesuchterHyperlink">
    <w:name w:val="FollowedHyperlink"/>
    <w:rsid w:val="008634C4"/>
    <w:rPr>
      <w:color w:val="800080"/>
      <w:u w:val="single"/>
    </w:rPr>
  </w:style>
  <w:style w:type="paragraph" w:styleId="Blocktext">
    <w:name w:val="Block Text"/>
    <w:basedOn w:val="Standard"/>
    <w:rsid w:val="0022677C"/>
    <w:pPr>
      <w:ind w:left="600" w:right="735"/>
    </w:pPr>
    <w:rPr>
      <w:lang w:eastAsia="en-US"/>
    </w:rPr>
  </w:style>
  <w:style w:type="paragraph" w:styleId="Sprechblasentext">
    <w:name w:val="Balloon Text"/>
    <w:basedOn w:val="Standard"/>
    <w:semiHidden/>
    <w:rsid w:val="00581086"/>
    <w:rPr>
      <w:rFonts w:ascii="Tahoma" w:hAnsi="Tahoma" w:cs="Tahoma"/>
      <w:sz w:val="16"/>
      <w:szCs w:val="16"/>
    </w:rPr>
  </w:style>
  <w:style w:type="paragraph" w:customStyle="1" w:styleId="StyleHeading1NotBold">
    <w:name w:val="Style Heading 1 + Not Bold"/>
    <w:basedOn w:val="berschrift1"/>
    <w:rsid w:val="00F06FC4"/>
    <w:rPr>
      <w:b w:val="0"/>
      <w:bCs w:val="0"/>
      <w:sz w:val="40"/>
    </w:rPr>
  </w:style>
  <w:style w:type="paragraph" w:styleId="Kopfzeile">
    <w:name w:val="header"/>
    <w:basedOn w:val="Standard"/>
    <w:rsid w:val="000F2456"/>
    <w:pPr>
      <w:tabs>
        <w:tab w:val="center" w:pos="4320"/>
        <w:tab w:val="right" w:pos="8640"/>
      </w:tabs>
    </w:pPr>
  </w:style>
  <w:style w:type="paragraph" w:styleId="Fuzeile">
    <w:name w:val="footer"/>
    <w:basedOn w:val="Standard"/>
    <w:rsid w:val="000F2456"/>
    <w:pPr>
      <w:tabs>
        <w:tab w:val="center" w:pos="4320"/>
        <w:tab w:val="right" w:pos="8640"/>
      </w:tabs>
    </w:pPr>
  </w:style>
  <w:style w:type="character" w:styleId="Seitenzahl">
    <w:name w:val="page number"/>
    <w:basedOn w:val="Absatz-Standardschriftart"/>
    <w:rsid w:val="000F2456"/>
  </w:style>
  <w:style w:type="paragraph" w:styleId="Dokumentstruktur">
    <w:name w:val="Document Map"/>
    <w:basedOn w:val="Standard"/>
    <w:semiHidden/>
    <w:rsid w:val="00B602CA"/>
    <w:pPr>
      <w:shd w:val="clear" w:color="auto" w:fill="000080"/>
    </w:pPr>
    <w:rPr>
      <w:rFonts w:ascii="Tahoma" w:hAnsi="Tahoma" w:cs="Tahoma"/>
      <w:sz w:val="20"/>
      <w:szCs w:val="20"/>
    </w:rPr>
  </w:style>
  <w:style w:type="paragraph" w:styleId="HTMLVorformatiert">
    <w:name w:val="HTML Preformatted"/>
    <w:basedOn w:val="Standard"/>
    <w:rsid w:val="00A92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8374">
      <w:bodyDiv w:val="1"/>
      <w:marLeft w:val="0"/>
      <w:marRight w:val="0"/>
      <w:marTop w:val="0"/>
      <w:marBottom w:val="0"/>
      <w:divBdr>
        <w:top w:val="none" w:sz="0" w:space="0" w:color="auto"/>
        <w:left w:val="none" w:sz="0" w:space="0" w:color="auto"/>
        <w:bottom w:val="none" w:sz="0" w:space="0" w:color="auto"/>
        <w:right w:val="none" w:sz="0" w:space="0" w:color="auto"/>
      </w:divBdr>
    </w:div>
    <w:div w:id="117838444">
      <w:bodyDiv w:val="1"/>
      <w:marLeft w:val="0"/>
      <w:marRight w:val="0"/>
      <w:marTop w:val="0"/>
      <w:marBottom w:val="0"/>
      <w:divBdr>
        <w:top w:val="none" w:sz="0" w:space="0" w:color="auto"/>
        <w:left w:val="none" w:sz="0" w:space="0" w:color="auto"/>
        <w:bottom w:val="none" w:sz="0" w:space="0" w:color="auto"/>
        <w:right w:val="none" w:sz="0" w:space="0" w:color="auto"/>
      </w:divBdr>
    </w:div>
    <w:div w:id="265429097">
      <w:bodyDiv w:val="1"/>
      <w:marLeft w:val="0"/>
      <w:marRight w:val="0"/>
      <w:marTop w:val="0"/>
      <w:marBottom w:val="0"/>
      <w:divBdr>
        <w:top w:val="none" w:sz="0" w:space="0" w:color="auto"/>
        <w:left w:val="none" w:sz="0" w:space="0" w:color="auto"/>
        <w:bottom w:val="none" w:sz="0" w:space="0" w:color="auto"/>
        <w:right w:val="none" w:sz="0" w:space="0" w:color="auto"/>
      </w:divBdr>
    </w:div>
    <w:div w:id="1493646051">
      <w:bodyDiv w:val="1"/>
      <w:marLeft w:val="0"/>
      <w:marRight w:val="0"/>
      <w:marTop w:val="0"/>
      <w:marBottom w:val="0"/>
      <w:divBdr>
        <w:top w:val="none" w:sz="0" w:space="0" w:color="auto"/>
        <w:left w:val="none" w:sz="0" w:space="0" w:color="auto"/>
        <w:bottom w:val="none" w:sz="0" w:space="0" w:color="auto"/>
        <w:right w:val="none" w:sz="0" w:space="0" w:color="auto"/>
      </w:divBdr>
    </w:div>
    <w:div w:id="1546215863">
      <w:bodyDiv w:val="1"/>
      <w:marLeft w:val="0"/>
      <w:marRight w:val="0"/>
      <w:marTop w:val="0"/>
      <w:marBottom w:val="0"/>
      <w:divBdr>
        <w:top w:val="none" w:sz="0" w:space="0" w:color="auto"/>
        <w:left w:val="none" w:sz="0" w:space="0" w:color="auto"/>
        <w:bottom w:val="none" w:sz="0" w:space="0" w:color="auto"/>
        <w:right w:val="none" w:sz="0" w:space="0" w:color="auto"/>
      </w:divBdr>
    </w:div>
    <w:div w:id="1724212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acea.ec.europa.eu/static/en/youth/index_en.htm" TargetMode="External"/><Relationship Id="rId26" Type="http://schemas.openxmlformats.org/officeDocument/2006/relationships/hyperlink" Target="http://www.salto-youth.net/find-a-trainer/404.html" TargetMode="External"/><Relationship Id="rId3" Type="http://schemas.openxmlformats.org/officeDocument/2006/relationships/styles" Target="styles.xml"/><Relationship Id="rId21" Type="http://schemas.openxmlformats.org/officeDocument/2006/relationships/hyperlink" Target="mailto:ybroer@in-dialogue.org" TargetMode="External"/><Relationship Id="rId34" Type="http://schemas.openxmlformats.org/officeDocument/2006/relationships/hyperlink" Target="http://ec.europa.eu/youth/youth/contacts_en.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youthpass.eu" TargetMode="External"/><Relationship Id="rId25" Type="http://schemas.openxmlformats.org/officeDocument/2006/relationships/hyperlink" Target="mailto:monikele@centras.lt" TargetMode="External"/><Relationship Id="rId33" Type="http://schemas.openxmlformats.org/officeDocument/2006/relationships/hyperlink" Target="http://ec.europa.eu/dgs/education_culture/publ/pdf/ll-learning/keycomp_en.pdf" TargetMode="External"/><Relationship Id="rId2" Type="http://schemas.openxmlformats.org/officeDocument/2006/relationships/numbering" Target="numbering.xml"/><Relationship Id="rId16" Type="http://schemas.openxmlformats.org/officeDocument/2006/relationships/hyperlink" Target="http://www.salto-youth.net/youthpass/" TargetMode="External"/><Relationship Id="rId20" Type="http://schemas.openxmlformats.org/officeDocument/2006/relationships/hyperlink" Target="http://ec.europa.eu/youth/index_en.htm" TargetMode="External"/><Relationship Id="rId29" Type="http://schemas.openxmlformats.org/officeDocument/2006/relationships/hyperlink" Target="http://ec.europa.eu/youth/index_e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salto-youth.net/find-a-trainer/365.html" TargetMode="External"/><Relationship Id="rId32" Type="http://schemas.openxmlformats.org/officeDocument/2006/relationships/hyperlink" Target="http://www.salto-youth.net/youthpass/"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mailto:eylemcertel@gmail.com" TargetMode="External"/><Relationship Id="rId28" Type="http://schemas.openxmlformats.org/officeDocument/2006/relationships/hyperlink" Target="http://www.salto-youth.net/find-a-trainer/681.html" TargetMode="External"/><Relationship Id="rId36"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ec.europa.eu/youth/index_en.htm" TargetMode="External"/><Relationship Id="rId31" Type="http://schemas.openxmlformats.org/officeDocument/2006/relationships/hyperlink" Target="http://www.youthpass.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c.europa.eu/youth/index_en.htm" TargetMode="External"/><Relationship Id="rId22" Type="http://schemas.openxmlformats.org/officeDocument/2006/relationships/hyperlink" Target="http://www.salto-youth.net/find-a-trainer/12.html" TargetMode="External"/><Relationship Id="rId27" Type="http://schemas.openxmlformats.org/officeDocument/2006/relationships/hyperlink" Target="mailto:sakis@kidsinaction.gr" TargetMode="External"/><Relationship Id="rId30" Type="http://schemas.openxmlformats.org/officeDocument/2006/relationships/hyperlink" Target="http://eacea.ec.europa.eu/youth/index_en.ph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A518-B54B-4E41-90AE-3B2A70D0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1586</Words>
  <Characters>10321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Buatanoniniai</Company>
  <LinksUpToDate>false</LinksUpToDate>
  <CharactersWithSpaces>11884</CharactersWithSpaces>
  <SharedDoc>false</SharedDoc>
  <HLinks>
    <vt:vector size="246" baseType="variant">
      <vt:variant>
        <vt:i4>6619258</vt:i4>
      </vt:variant>
      <vt:variant>
        <vt:i4>90</vt:i4>
      </vt:variant>
      <vt:variant>
        <vt:i4>0</vt:i4>
      </vt:variant>
      <vt:variant>
        <vt:i4>5</vt:i4>
      </vt:variant>
      <vt:variant>
        <vt:lpwstr>http://ec.europa.eu/youth/youth/contacts_en.htm</vt:lpwstr>
      </vt:variant>
      <vt:variant>
        <vt:lpwstr/>
      </vt:variant>
      <vt:variant>
        <vt:i4>7536732</vt:i4>
      </vt:variant>
      <vt:variant>
        <vt:i4>87</vt:i4>
      </vt:variant>
      <vt:variant>
        <vt:i4>0</vt:i4>
      </vt:variant>
      <vt:variant>
        <vt:i4>5</vt:i4>
      </vt:variant>
      <vt:variant>
        <vt:lpwstr>http://ec.europa.eu/dgs/education_culture/publ/pdf/ll-learning/keycomp_en.pdf</vt:lpwstr>
      </vt:variant>
      <vt:variant>
        <vt:lpwstr/>
      </vt:variant>
      <vt:variant>
        <vt:i4>5439520</vt:i4>
      </vt:variant>
      <vt:variant>
        <vt:i4>84</vt:i4>
      </vt:variant>
      <vt:variant>
        <vt:i4>0</vt:i4>
      </vt:variant>
      <vt:variant>
        <vt:i4>5</vt:i4>
      </vt:variant>
      <vt:variant>
        <vt:lpwstr>http://www.salto-youth.net/youthpass/</vt:lpwstr>
      </vt:variant>
      <vt:variant>
        <vt:lpwstr/>
      </vt:variant>
      <vt:variant>
        <vt:i4>1507347</vt:i4>
      </vt:variant>
      <vt:variant>
        <vt:i4>81</vt:i4>
      </vt:variant>
      <vt:variant>
        <vt:i4>0</vt:i4>
      </vt:variant>
      <vt:variant>
        <vt:i4>5</vt:i4>
      </vt:variant>
      <vt:variant>
        <vt:lpwstr>http://www.youthpass.eu/</vt:lpwstr>
      </vt:variant>
      <vt:variant>
        <vt:lpwstr/>
      </vt:variant>
      <vt:variant>
        <vt:i4>3670094</vt:i4>
      </vt:variant>
      <vt:variant>
        <vt:i4>78</vt:i4>
      </vt:variant>
      <vt:variant>
        <vt:i4>0</vt:i4>
      </vt:variant>
      <vt:variant>
        <vt:i4>5</vt:i4>
      </vt:variant>
      <vt:variant>
        <vt:lpwstr>http://eacea.ec.europa.eu/youth/index_en.php</vt:lpwstr>
      </vt:variant>
      <vt:variant>
        <vt:lpwstr/>
      </vt:variant>
      <vt:variant>
        <vt:i4>5898360</vt:i4>
      </vt:variant>
      <vt:variant>
        <vt:i4>75</vt:i4>
      </vt:variant>
      <vt:variant>
        <vt:i4>0</vt:i4>
      </vt:variant>
      <vt:variant>
        <vt:i4>5</vt:i4>
      </vt:variant>
      <vt:variant>
        <vt:lpwstr>http://ec.europa.eu/youth/index_en.htm</vt:lpwstr>
      </vt:variant>
      <vt:variant>
        <vt:lpwstr/>
      </vt:variant>
      <vt:variant>
        <vt:i4>7471216</vt:i4>
      </vt:variant>
      <vt:variant>
        <vt:i4>72</vt:i4>
      </vt:variant>
      <vt:variant>
        <vt:i4>0</vt:i4>
      </vt:variant>
      <vt:variant>
        <vt:i4>5</vt:i4>
      </vt:variant>
      <vt:variant>
        <vt:lpwstr>http://www.salto-youth.net/find-a-trainer/681.html</vt:lpwstr>
      </vt:variant>
      <vt:variant>
        <vt:lpwstr/>
      </vt:variant>
      <vt:variant>
        <vt:i4>4784245</vt:i4>
      </vt:variant>
      <vt:variant>
        <vt:i4>69</vt:i4>
      </vt:variant>
      <vt:variant>
        <vt:i4>0</vt:i4>
      </vt:variant>
      <vt:variant>
        <vt:i4>5</vt:i4>
      </vt:variant>
      <vt:variant>
        <vt:lpwstr>mailto:sakis@kidsinaction.gr</vt:lpwstr>
      </vt:variant>
      <vt:variant>
        <vt:lpwstr/>
      </vt:variant>
      <vt:variant>
        <vt:i4>7995511</vt:i4>
      </vt:variant>
      <vt:variant>
        <vt:i4>66</vt:i4>
      </vt:variant>
      <vt:variant>
        <vt:i4>0</vt:i4>
      </vt:variant>
      <vt:variant>
        <vt:i4>5</vt:i4>
      </vt:variant>
      <vt:variant>
        <vt:lpwstr>http://www.salto-youth.net/find-a-trainer/404.html</vt:lpwstr>
      </vt:variant>
      <vt:variant>
        <vt:lpwstr/>
      </vt:variant>
      <vt:variant>
        <vt:i4>786476</vt:i4>
      </vt:variant>
      <vt:variant>
        <vt:i4>63</vt:i4>
      </vt:variant>
      <vt:variant>
        <vt:i4>0</vt:i4>
      </vt:variant>
      <vt:variant>
        <vt:i4>5</vt:i4>
      </vt:variant>
      <vt:variant>
        <vt:lpwstr>mailto:monikele@centras.lt</vt:lpwstr>
      </vt:variant>
      <vt:variant>
        <vt:lpwstr/>
      </vt:variant>
      <vt:variant>
        <vt:i4>8126577</vt:i4>
      </vt:variant>
      <vt:variant>
        <vt:i4>60</vt:i4>
      </vt:variant>
      <vt:variant>
        <vt:i4>0</vt:i4>
      </vt:variant>
      <vt:variant>
        <vt:i4>5</vt:i4>
      </vt:variant>
      <vt:variant>
        <vt:lpwstr>http://www.salto-youth.net/find-a-trainer/365.html</vt:lpwstr>
      </vt:variant>
      <vt:variant>
        <vt:lpwstr/>
      </vt:variant>
      <vt:variant>
        <vt:i4>2031655</vt:i4>
      </vt:variant>
      <vt:variant>
        <vt:i4>57</vt:i4>
      </vt:variant>
      <vt:variant>
        <vt:i4>0</vt:i4>
      </vt:variant>
      <vt:variant>
        <vt:i4>5</vt:i4>
      </vt:variant>
      <vt:variant>
        <vt:lpwstr>mailto:eylemcertel@gmail.com</vt:lpwstr>
      </vt:variant>
      <vt:variant>
        <vt:lpwstr/>
      </vt:variant>
      <vt:variant>
        <vt:i4>4915317</vt:i4>
      </vt:variant>
      <vt:variant>
        <vt:i4>54</vt:i4>
      </vt:variant>
      <vt:variant>
        <vt:i4>0</vt:i4>
      </vt:variant>
      <vt:variant>
        <vt:i4>5</vt:i4>
      </vt:variant>
      <vt:variant>
        <vt:lpwstr>http://www.salto-youth.net/find-a-trainer/12.html</vt:lpwstr>
      </vt:variant>
      <vt:variant>
        <vt:lpwstr/>
      </vt:variant>
      <vt:variant>
        <vt:i4>6357118</vt:i4>
      </vt:variant>
      <vt:variant>
        <vt:i4>51</vt:i4>
      </vt:variant>
      <vt:variant>
        <vt:i4>0</vt:i4>
      </vt:variant>
      <vt:variant>
        <vt:i4>5</vt:i4>
      </vt:variant>
      <vt:variant>
        <vt:lpwstr>mailto:ybroer@in-dialogue.org</vt:lpwstr>
      </vt:variant>
      <vt:variant>
        <vt:lpwstr/>
      </vt:variant>
      <vt:variant>
        <vt:i4>5898360</vt:i4>
      </vt:variant>
      <vt:variant>
        <vt:i4>48</vt:i4>
      </vt:variant>
      <vt:variant>
        <vt:i4>0</vt:i4>
      </vt:variant>
      <vt:variant>
        <vt:i4>5</vt:i4>
      </vt:variant>
      <vt:variant>
        <vt:lpwstr>http://ec.europa.eu/youth/index_en.htm</vt:lpwstr>
      </vt:variant>
      <vt:variant>
        <vt:lpwstr/>
      </vt:variant>
      <vt:variant>
        <vt:i4>5898360</vt:i4>
      </vt:variant>
      <vt:variant>
        <vt:i4>45</vt:i4>
      </vt:variant>
      <vt:variant>
        <vt:i4>0</vt:i4>
      </vt:variant>
      <vt:variant>
        <vt:i4>5</vt:i4>
      </vt:variant>
      <vt:variant>
        <vt:lpwstr>http://ec.europa.eu/youth/index_en.htm</vt:lpwstr>
      </vt:variant>
      <vt:variant>
        <vt:lpwstr/>
      </vt:variant>
      <vt:variant>
        <vt:i4>5898360</vt:i4>
      </vt:variant>
      <vt:variant>
        <vt:i4>42</vt:i4>
      </vt:variant>
      <vt:variant>
        <vt:i4>0</vt:i4>
      </vt:variant>
      <vt:variant>
        <vt:i4>5</vt:i4>
      </vt:variant>
      <vt:variant>
        <vt:lpwstr>http://ec.europa.eu/youth/index_en.htm</vt:lpwstr>
      </vt:variant>
      <vt:variant>
        <vt:lpwstr/>
      </vt:variant>
      <vt:variant>
        <vt:i4>5898360</vt:i4>
      </vt:variant>
      <vt:variant>
        <vt:i4>39</vt:i4>
      </vt:variant>
      <vt:variant>
        <vt:i4>0</vt:i4>
      </vt:variant>
      <vt:variant>
        <vt:i4>5</vt:i4>
      </vt:variant>
      <vt:variant>
        <vt:lpwstr>http://ec.europa.eu/youth/index_en.htm</vt:lpwstr>
      </vt:variant>
      <vt:variant>
        <vt:lpwstr/>
      </vt:variant>
      <vt:variant>
        <vt:i4>5898360</vt:i4>
      </vt:variant>
      <vt:variant>
        <vt:i4>36</vt:i4>
      </vt:variant>
      <vt:variant>
        <vt:i4>0</vt:i4>
      </vt:variant>
      <vt:variant>
        <vt:i4>5</vt:i4>
      </vt:variant>
      <vt:variant>
        <vt:lpwstr>http://ec.europa.eu/youth/index_en.htm</vt:lpwstr>
      </vt:variant>
      <vt:variant>
        <vt:lpwstr/>
      </vt:variant>
      <vt:variant>
        <vt:i4>6619258</vt:i4>
      </vt:variant>
      <vt:variant>
        <vt:i4>33</vt:i4>
      </vt:variant>
      <vt:variant>
        <vt:i4>0</vt:i4>
      </vt:variant>
      <vt:variant>
        <vt:i4>5</vt:i4>
      </vt:variant>
      <vt:variant>
        <vt:lpwstr>http://ec.europa.eu/youth/youth/contacts_en.htm</vt:lpwstr>
      </vt:variant>
      <vt:variant>
        <vt:lpwstr/>
      </vt:variant>
      <vt:variant>
        <vt:i4>5898360</vt:i4>
      </vt:variant>
      <vt:variant>
        <vt:i4>30</vt:i4>
      </vt:variant>
      <vt:variant>
        <vt:i4>0</vt:i4>
      </vt:variant>
      <vt:variant>
        <vt:i4>5</vt:i4>
      </vt:variant>
      <vt:variant>
        <vt:lpwstr>http://ec.europa.eu/youth/index_en.htm</vt:lpwstr>
      </vt:variant>
      <vt:variant>
        <vt:lpwstr/>
      </vt:variant>
      <vt:variant>
        <vt:i4>5898360</vt:i4>
      </vt:variant>
      <vt:variant>
        <vt:i4>27</vt:i4>
      </vt:variant>
      <vt:variant>
        <vt:i4>0</vt:i4>
      </vt:variant>
      <vt:variant>
        <vt:i4>5</vt:i4>
      </vt:variant>
      <vt:variant>
        <vt:lpwstr>http://ec.europa.eu/youth/index_en.htm</vt:lpwstr>
      </vt:variant>
      <vt:variant>
        <vt:lpwstr/>
      </vt:variant>
      <vt:variant>
        <vt:i4>1310824</vt:i4>
      </vt:variant>
      <vt:variant>
        <vt:i4>24</vt:i4>
      </vt:variant>
      <vt:variant>
        <vt:i4>0</vt:i4>
      </vt:variant>
      <vt:variant>
        <vt:i4>5</vt:i4>
      </vt:variant>
      <vt:variant>
        <vt:lpwstr>http://eacea.ec.europa.eu/static/en/youth/index_en.htm</vt:lpwstr>
      </vt:variant>
      <vt:variant>
        <vt:lpwstr/>
      </vt:variant>
      <vt:variant>
        <vt:i4>6029319</vt:i4>
      </vt:variant>
      <vt:variant>
        <vt:i4>21</vt:i4>
      </vt:variant>
      <vt:variant>
        <vt:i4>0</vt:i4>
      </vt:variant>
      <vt:variant>
        <vt:i4>5</vt:i4>
      </vt:variant>
      <vt:variant>
        <vt:lpwstr/>
      </vt:variant>
      <vt:variant>
        <vt:lpwstr>_LIST_OF_THINGS</vt:lpwstr>
      </vt:variant>
      <vt:variant>
        <vt:i4>1507347</vt:i4>
      </vt:variant>
      <vt:variant>
        <vt:i4>18</vt:i4>
      </vt:variant>
      <vt:variant>
        <vt:i4>0</vt:i4>
      </vt:variant>
      <vt:variant>
        <vt:i4>5</vt:i4>
      </vt:variant>
      <vt:variant>
        <vt:lpwstr>http://www.youthpass.eu/</vt:lpwstr>
      </vt:variant>
      <vt:variant>
        <vt:lpwstr/>
      </vt:variant>
      <vt:variant>
        <vt:i4>5439520</vt:i4>
      </vt:variant>
      <vt:variant>
        <vt:i4>15</vt:i4>
      </vt:variant>
      <vt:variant>
        <vt:i4>0</vt:i4>
      </vt:variant>
      <vt:variant>
        <vt:i4>5</vt:i4>
      </vt:variant>
      <vt:variant>
        <vt:lpwstr>http://www.salto-youth.net/youthpass/</vt:lpwstr>
      </vt:variant>
      <vt:variant>
        <vt:lpwstr/>
      </vt:variant>
      <vt:variant>
        <vt:i4>5898360</vt:i4>
      </vt:variant>
      <vt:variant>
        <vt:i4>12</vt:i4>
      </vt:variant>
      <vt:variant>
        <vt:i4>0</vt:i4>
      </vt:variant>
      <vt:variant>
        <vt:i4>5</vt:i4>
      </vt:variant>
      <vt:variant>
        <vt:lpwstr>http://ec.europa.eu/youth/index_en.htm</vt:lpwstr>
      </vt:variant>
      <vt:variant>
        <vt:lpwstr/>
      </vt:variant>
      <vt:variant>
        <vt:i4>5898360</vt:i4>
      </vt:variant>
      <vt:variant>
        <vt:i4>9</vt:i4>
      </vt:variant>
      <vt:variant>
        <vt:i4>0</vt:i4>
      </vt:variant>
      <vt:variant>
        <vt:i4>5</vt:i4>
      </vt:variant>
      <vt:variant>
        <vt:lpwstr>http://ec.europa.eu/youth/index_en.htm</vt:lpwstr>
      </vt:variant>
      <vt:variant>
        <vt:lpwstr/>
      </vt:variant>
      <vt:variant>
        <vt:i4>5898360</vt:i4>
      </vt:variant>
      <vt:variant>
        <vt:i4>6</vt:i4>
      </vt:variant>
      <vt:variant>
        <vt:i4>0</vt:i4>
      </vt:variant>
      <vt:variant>
        <vt:i4>5</vt:i4>
      </vt:variant>
      <vt:variant>
        <vt:lpwstr>http://ec.europa.eu/youth/index_en.htm</vt:lpwstr>
      </vt:variant>
      <vt:variant>
        <vt:lpwstr/>
      </vt:variant>
      <vt:variant>
        <vt:i4>5898360</vt:i4>
      </vt:variant>
      <vt:variant>
        <vt:i4>3</vt:i4>
      </vt:variant>
      <vt:variant>
        <vt:i4>0</vt:i4>
      </vt:variant>
      <vt:variant>
        <vt:i4>5</vt:i4>
      </vt:variant>
      <vt:variant>
        <vt:lpwstr>http://ec.europa.eu/youth/index_en.htm</vt:lpwstr>
      </vt:variant>
      <vt:variant>
        <vt:lpwstr/>
      </vt:variant>
      <vt:variant>
        <vt:i4>5898360</vt:i4>
      </vt:variant>
      <vt:variant>
        <vt:i4>0</vt:i4>
      </vt:variant>
      <vt:variant>
        <vt:i4>0</vt:i4>
      </vt:variant>
      <vt:variant>
        <vt:i4>5</vt:i4>
      </vt:variant>
      <vt:variant>
        <vt:lpwstr>http://ec.europa.eu/youth/index_en.htm</vt:lpwstr>
      </vt:variant>
      <vt:variant>
        <vt:lpwstr/>
      </vt:variant>
      <vt:variant>
        <vt:i4>5898360</vt:i4>
      </vt:variant>
      <vt:variant>
        <vt:i4>6</vt:i4>
      </vt:variant>
      <vt:variant>
        <vt:i4>0</vt:i4>
      </vt:variant>
      <vt:variant>
        <vt:i4>5</vt:i4>
      </vt:variant>
      <vt:variant>
        <vt:lpwstr>http://ec.europa.eu/youth/index_en.htm</vt:lpwstr>
      </vt:variant>
      <vt:variant>
        <vt:lpwstr/>
      </vt:variant>
      <vt:variant>
        <vt:i4>1310824</vt:i4>
      </vt:variant>
      <vt:variant>
        <vt:i4>3</vt:i4>
      </vt:variant>
      <vt:variant>
        <vt:i4>0</vt:i4>
      </vt:variant>
      <vt:variant>
        <vt:i4>5</vt:i4>
      </vt:variant>
      <vt:variant>
        <vt:lpwstr>http://eacea.ec.europa.eu/static/en/youth/index_en.htm</vt:lpwstr>
      </vt:variant>
      <vt:variant>
        <vt:lpwstr/>
      </vt:variant>
      <vt:variant>
        <vt:i4>1310824</vt:i4>
      </vt:variant>
      <vt:variant>
        <vt:i4>0</vt:i4>
      </vt:variant>
      <vt:variant>
        <vt:i4>0</vt:i4>
      </vt:variant>
      <vt:variant>
        <vt:i4>5</vt:i4>
      </vt:variant>
      <vt:variant>
        <vt:lpwstr>http://eacea.ec.europa.eu/static/en/youth/index_en.htm</vt:lpwstr>
      </vt:variant>
      <vt:variant>
        <vt:lpwstr/>
      </vt:variant>
      <vt:variant>
        <vt:i4>4325454</vt:i4>
      </vt:variant>
      <vt:variant>
        <vt:i4>2048</vt:i4>
      </vt:variant>
      <vt:variant>
        <vt:i4>1025</vt:i4>
      </vt:variant>
      <vt:variant>
        <vt:i4>1</vt:i4>
      </vt:variant>
      <vt:variant>
        <vt:lpwstr>DEF flag-logoeac-YOUTH_EN</vt:lpwstr>
      </vt:variant>
      <vt:variant>
        <vt:lpwstr/>
      </vt:variant>
      <vt:variant>
        <vt:i4>2818111</vt:i4>
      </vt:variant>
      <vt:variant>
        <vt:i4>14727</vt:i4>
      </vt:variant>
      <vt:variant>
        <vt:i4>1026</vt:i4>
      </vt:variant>
      <vt:variant>
        <vt:i4>1</vt:i4>
      </vt:variant>
      <vt:variant>
        <vt:lpwstr>logo-training vertical</vt:lpwstr>
      </vt:variant>
      <vt:variant>
        <vt:lpwstr/>
      </vt:variant>
      <vt:variant>
        <vt:i4>6357086</vt:i4>
      </vt:variant>
      <vt:variant>
        <vt:i4>14801</vt:i4>
      </vt:variant>
      <vt:variant>
        <vt:i4>1027</vt:i4>
      </vt:variant>
      <vt:variant>
        <vt:i4>1</vt:i4>
      </vt:variant>
      <vt:variant>
        <vt:lpwstr>yia_programme_guide_en-1</vt:lpwstr>
      </vt:variant>
      <vt:variant>
        <vt:lpwstr/>
      </vt:variant>
      <vt:variant>
        <vt:i4>5636114</vt:i4>
      </vt:variant>
      <vt:variant>
        <vt:i4>14805</vt:i4>
      </vt:variant>
      <vt:variant>
        <vt:i4>1028</vt:i4>
      </vt:variant>
      <vt:variant>
        <vt:i4>1</vt:i4>
      </vt:variant>
      <vt:variant>
        <vt:lpwstr>Logo_Appetiser_2</vt:lpwstr>
      </vt:variant>
      <vt:variant>
        <vt:lpwstr/>
      </vt:variant>
      <vt:variant>
        <vt:i4>720924</vt:i4>
      </vt:variant>
      <vt:variant>
        <vt:i4>14808</vt:i4>
      </vt:variant>
      <vt:variant>
        <vt:i4>1029</vt:i4>
      </vt:variant>
      <vt:variant>
        <vt:i4>1</vt:i4>
      </vt:variant>
      <vt:variant>
        <vt:lpwstr>infopack</vt:lpwstr>
      </vt:variant>
      <vt:variant>
        <vt:lpwstr/>
      </vt:variant>
      <vt:variant>
        <vt:i4>6750323</vt:i4>
      </vt:variant>
      <vt:variant>
        <vt:i4>15025</vt:i4>
      </vt:variant>
      <vt:variant>
        <vt:i4>1030</vt:i4>
      </vt:variant>
      <vt:variant>
        <vt:i4>1</vt:i4>
      </vt:variant>
      <vt:variant>
        <vt:lpwstr>TheMethodology</vt:lpwstr>
      </vt:variant>
      <vt:variant>
        <vt:lpwstr/>
      </vt:variant>
      <vt:variant>
        <vt:i4>1310727</vt:i4>
      </vt:variant>
      <vt:variant>
        <vt:i4>15273</vt:i4>
      </vt:variant>
      <vt:variant>
        <vt:i4>1031</vt:i4>
      </vt:variant>
      <vt:variant>
        <vt:i4>1</vt:i4>
      </vt:variant>
      <vt:variant>
        <vt:lpwstr>eac_youth_en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Shamotrija</dc:creator>
  <cp:lastModifiedBy>Udo Teichmann</cp:lastModifiedBy>
  <cp:revision>15</cp:revision>
  <cp:lastPrinted>2013-09-16T08:48:00Z</cp:lastPrinted>
  <dcterms:created xsi:type="dcterms:W3CDTF">2012-07-23T17:52:00Z</dcterms:created>
  <dcterms:modified xsi:type="dcterms:W3CDTF">2013-09-16T08:48:00Z</dcterms:modified>
</cp:coreProperties>
</file>