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D4591" w14:textId="77777777" w:rsidR="00336403" w:rsidRDefault="009F6492" w:rsidP="009F6492">
      <w:pPr>
        <w:jc w:val="center"/>
        <w:rPr>
          <w:rFonts w:ascii="Britannic Bold" w:hAnsi="Britannic Bold"/>
          <w:sz w:val="40"/>
          <w:szCs w:val="40"/>
          <w:lang w:val="en-GB"/>
        </w:rPr>
      </w:pPr>
      <w:r>
        <w:rPr>
          <w:rFonts w:ascii="Britannic Bold" w:hAnsi="Britannic Bold"/>
          <w:sz w:val="40"/>
          <w:szCs w:val="40"/>
          <w:lang w:val="en-GB"/>
        </w:rPr>
        <w:t>“</w:t>
      </w:r>
      <w:r w:rsidR="00671B59">
        <w:rPr>
          <w:rFonts w:ascii="Britannic Bold" w:hAnsi="Britannic Bold"/>
          <w:sz w:val="40"/>
          <w:szCs w:val="40"/>
          <w:lang w:val="en-GB"/>
        </w:rPr>
        <w:t>Be a Leader! Take the initiative</w:t>
      </w:r>
      <w:r>
        <w:rPr>
          <w:rFonts w:ascii="Britannic Bold" w:hAnsi="Britannic Bold"/>
          <w:sz w:val="40"/>
          <w:szCs w:val="40"/>
          <w:lang w:val="en-GB"/>
        </w:rPr>
        <w:t>”</w:t>
      </w:r>
    </w:p>
    <w:p w14:paraId="67B27F26" w14:textId="77777777" w:rsidR="00921707" w:rsidRPr="009F6492" w:rsidRDefault="00AF6FAD" w:rsidP="009F6492">
      <w:pPr>
        <w:jc w:val="center"/>
        <w:rPr>
          <w:rFonts w:ascii="Britannic Bold" w:hAnsi="Britannic Bold"/>
          <w:sz w:val="40"/>
          <w:szCs w:val="40"/>
          <w:lang w:val="en-GB"/>
        </w:rPr>
      </w:pPr>
      <w:r>
        <w:rPr>
          <w:rFonts w:ascii="Britannic Bold" w:hAnsi="Britannic Bold"/>
          <w:sz w:val="40"/>
          <w:szCs w:val="40"/>
          <w:lang w:val="en-GB"/>
        </w:rPr>
        <w:t>Call for Participant</w:t>
      </w:r>
      <w:r w:rsidR="00921707">
        <w:rPr>
          <w:rFonts w:ascii="Britannic Bold" w:hAnsi="Britannic Bold"/>
          <w:sz w:val="40"/>
          <w:szCs w:val="40"/>
          <w:lang w:val="en-GB"/>
        </w:rPr>
        <w:t>s</w:t>
      </w:r>
    </w:p>
    <w:p w14:paraId="45C4CCD7" w14:textId="77777777" w:rsidR="009F6492" w:rsidRDefault="009F6492" w:rsidP="009F6492">
      <w:pPr>
        <w:jc w:val="center"/>
        <w:rPr>
          <w:rFonts w:ascii="Britannic Bold" w:hAnsi="Britannic Bold"/>
          <w:color w:val="632423"/>
          <w:sz w:val="28"/>
          <w:szCs w:val="28"/>
          <w:lang w:val="en-GB"/>
        </w:rPr>
      </w:pPr>
      <w:r>
        <w:rPr>
          <w:rFonts w:ascii="Britannic Bold" w:hAnsi="Britannic Bold"/>
          <w:color w:val="632423"/>
          <w:sz w:val="28"/>
          <w:szCs w:val="28"/>
          <w:lang w:val="en-GB"/>
        </w:rPr>
        <w:t xml:space="preserve"> </w:t>
      </w:r>
      <w:r w:rsidRPr="009F6492">
        <w:rPr>
          <w:rFonts w:ascii="Britannic Bold" w:hAnsi="Britannic Bold"/>
          <w:color w:val="632423"/>
          <w:sz w:val="28"/>
          <w:szCs w:val="28"/>
          <w:lang w:val="en-GB"/>
        </w:rPr>
        <w:t xml:space="preserve">International training course on </w:t>
      </w:r>
      <w:r w:rsidR="00671B59">
        <w:rPr>
          <w:rFonts w:ascii="Britannic Bold" w:hAnsi="Britannic Bold"/>
          <w:color w:val="632423"/>
          <w:sz w:val="28"/>
          <w:szCs w:val="28"/>
          <w:lang w:val="en-GB"/>
        </w:rPr>
        <w:t xml:space="preserve">leadership </w:t>
      </w:r>
      <w:r w:rsidRPr="009F6492">
        <w:rPr>
          <w:rFonts w:ascii="Britannic Bold" w:hAnsi="Britannic Bold"/>
          <w:color w:val="632423"/>
          <w:sz w:val="28"/>
          <w:szCs w:val="28"/>
          <w:lang w:val="en-GB"/>
        </w:rPr>
        <w:t xml:space="preserve">and development of </w:t>
      </w:r>
      <w:r w:rsidR="00671B59">
        <w:rPr>
          <w:rFonts w:ascii="Britannic Bold" w:hAnsi="Britannic Bold"/>
          <w:color w:val="632423"/>
          <w:sz w:val="28"/>
          <w:szCs w:val="28"/>
          <w:lang w:val="en-GB"/>
        </w:rPr>
        <w:t xml:space="preserve">pro-active </w:t>
      </w:r>
      <w:r w:rsidRPr="009F6492">
        <w:rPr>
          <w:rFonts w:ascii="Britannic Bold" w:hAnsi="Britannic Bold"/>
          <w:color w:val="632423"/>
          <w:sz w:val="28"/>
          <w:szCs w:val="28"/>
          <w:lang w:val="en-GB"/>
        </w:rPr>
        <w:t xml:space="preserve">civil society attitude </w:t>
      </w:r>
    </w:p>
    <w:p w14:paraId="29F32D7F" w14:textId="1857F3B8" w:rsidR="009F6492" w:rsidRDefault="00AF6FAD" w:rsidP="009F6492">
      <w:pPr>
        <w:jc w:val="center"/>
        <w:rPr>
          <w:rFonts w:ascii="Britannic Bold" w:hAnsi="Britannic Bold"/>
          <w:color w:val="632423"/>
          <w:sz w:val="28"/>
          <w:szCs w:val="28"/>
          <w:lang w:val="en-GB"/>
        </w:rPr>
      </w:pPr>
      <w:r>
        <w:rPr>
          <w:rFonts w:ascii="Britannic Bold" w:hAnsi="Britannic Bold"/>
          <w:color w:val="632423"/>
          <w:sz w:val="28"/>
          <w:szCs w:val="28"/>
          <w:lang w:val="en-GB"/>
        </w:rPr>
        <w:t>(</w:t>
      </w:r>
      <w:r w:rsidR="00671B59">
        <w:rPr>
          <w:rFonts w:ascii="Britannic Bold" w:hAnsi="Britannic Bold"/>
          <w:color w:val="632423"/>
          <w:sz w:val="28"/>
          <w:szCs w:val="28"/>
          <w:lang w:val="en-GB"/>
        </w:rPr>
        <w:t>2</w:t>
      </w:r>
      <w:r w:rsidR="002E36D3">
        <w:rPr>
          <w:rFonts w:ascii="Britannic Bold" w:hAnsi="Britannic Bold"/>
          <w:color w:val="632423"/>
          <w:sz w:val="28"/>
          <w:szCs w:val="28"/>
          <w:lang w:val="en-GB"/>
        </w:rPr>
        <w:t>8</w:t>
      </w:r>
      <w:r w:rsidR="002E36D3">
        <w:rPr>
          <w:rFonts w:ascii="Britannic Bold" w:hAnsi="Britannic Bold"/>
          <w:color w:val="632423"/>
          <w:sz w:val="28"/>
          <w:szCs w:val="28"/>
          <w:vertAlign w:val="superscript"/>
          <w:lang w:val="en-GB"/>
        </w:rPr>
        <w:t xml:space="preserve">th </w:t>
      </w:r>
      <w:r w:rsidR="008E00EE">
        <w:rPr>
          <w:rFonts w:ascii="Britannic Bold" w:hAnsi="Britannic Bold"/>
          <w:color w:val="632423"/>
          <w:sz w:val="28"/>
          <w:szCs w:val="28"/>
          <w:lang w:val="en-GB"/>
        </w:rPr>
        <w:t>of October - 5</w:t>
      </w:r>
      <w:r w:rsidR="00671B59" w:rsidRPr="00671B59">
        <w:rPr>
          <w:rFonts w:ascii="Britannic Bold" w:hAnsi="Britannic Bold"/>
          <w:color w:val="632423"/>
          <w:sz w:val="28"/>
          <w:szCs w:val="28"/>
          <w:vertAlign w:val="superscript"/>
          <w:lang w:val="en-GB"/>
        </w:rPr>
        <w:t>th</w:t>
      </w:r>
      <w:r w:rsidR="008E00EE">
        <w:rPr>
          <w:rFonts w:ascii="Britannic Bold" w:hAnsi="Britannic Bold"/>
          <w:color w:val="632423"/>
          <w:sz w:val="28"/>
          <w:szCs w:val="28"/>
          <w:lang w:val="en-GB"/>
        </w:rPr>
        <w:t xml:space="preserve"> of November</w:t>
      </w:r>
      <w:r w:rsidR="00671B59">
        <w:rPr>
          <w:rFonts w:ascii="Britannic Bold" w:hAnsi="Britannic Bold"/>
          <w:color w:val="632423"/>
          <w:sz w:val="28"/>
          <w:szCs w:val="28"/>
          <w:lang w:val="en-GB"/>
        </w:rPr>
        <w:t xml:space="preserve"> 2014, </w:t>
      </w:r>
      <w:r w:rsidR="00511F1A">
        <w:rPr>
          <w:rFonts w:ascii="Britannic Bold" w:hAnsi="Britannic Bold"/>
          <w:color w:val="632423"/>
          <w:sz w:val="28"/>
          <w:szCs w:val="28"/>
          <w:lang w:val="en-GB"/>
        </w:rPr>
        <w:t>Blagoevgrad</w:t>
      </w:r>
      <w:r w:rsidR="009F6492">
        <w:rPr>
          <w:rFonts w:ascii="Britannic Bold" w:hAnsi="Britannic Bold"/>
          <w:color w:val="632423"/>
          <w:sz w:val="28"/>
          <w:szCs w:val="28"/>
          <w:lang w:val="en-GB"/>
        </w:rPr>
        <w:t>,</w:t>
      </w:r>
      <w:r w:rsidR="002B71FD">
        <w:rPr>
          <w:rFonts w:ascii="Britannic Bold" w:hAnsi="Britannic Bold"/>
          <w:color w:val="632423"/>
          <w:sz w:val="28"/>
          <w:szCs w:val="28"/>
          <w:lang w:val="en-GB"/>
        </w:rPr>
        <w:t xml:space="preserve"> </w:t>
      </w:r>
      <w:r w:rsidR="009F6492">
        <w:rPr>
          <w:rFonts w:ascii="Britannic Bold" w:hAnsi="Britannic Bold"/>
          <w:color w:val="632423"/>
          <w:sz w:val="28"/>
          <w:szCs w:val="28"/>
          <w:lang w:val="en-GB"/>
        </w:rPr>
        <w:t>Bulgaria)</w:t>
      </w:r>
    </w:p>
    <w:p w14:paraId="71252F5C" w14:textId="77777777" w:rsidR="009F6492" w:rsidRDefault="009F6492" w:rsidP="009F6492">
      <w:pPr>
        <w:jc w:val="center"/>
        <w:rPr>
          <w:rFonts w:ascii="Britannic Bold" w:hAnsi="Britannic Bold"/>
          <w:color w:val="632423"/>
          <w:sz w:val="28"/>
          <w:szCs w:val="28"/>
          <w:lang w:val="en-GB"/>
        </w:rPr>
      </w:pPr>
      <w:r>
        <w:rPr>
          <w:rFonts w:ascii="Britannic Bold" w:hAnsi="Britannic Bold"/>
          <w:color w:val="632423"/>
          <w:sz w:val="28"/>
          <w:szCs w:val="28"/>
          <w:lang w:val="en-GB"/>
        </w:rPr>
        <w:t>Organized by “</w:t>
      </w:r>
      <w:r w:rsidR="00671B59">
        <w:rPr>
          <w:rFonts w:ascii="Britannic Bold" w:hAnsi="Britannic Bold"/>
          <w:color w:val="632423"/>
          <w:sz w:val="28"/>
          <w:szCs w:val="28"/>
          <w:lang w:val="en-GB"/>
        </w:rPr>
        <w:t>Active Bulgarian Society</w:t>
      </w:r>
      <w:r>
        <w:rPr>
          <w:rFonts w:ascii="Britannic Bold" w:hAnsi="Britannic Bold"/>
          <w:color w:val="632423"/>
          <w:sz w:val="28"/>
          <w:szCs w:val="28"/>
          <w:lang w:val="en-GB"/>
        </w:rPr>
        <w:t>” NGO, Bulgaria</w:t>
      </w:r>
    </w:p>
    <w:p w14:paraId="3A96CE8A" w14:textId="77777777" w:rsidR="009F6492" w:rsidRDefault="008E00EE" w:rsidP="009F6492">
      <w:pPr>
        <w:jc w:val="center"/>
        <w:rPr>
          <w:rFonts w:ascii="Britannic Bold" w:hAnsi="Britannic Bold"/>
          <w:color w:val="632423"/>
          <w:sz w:val="28"/>
          <w:szCs w:val="28"/>
          <w:lang w:val="en-GB"/>
        </w:rPr>
      </w:pPr>
      <w:r>
        <w:rPr>
          <w:rFonts w:ascii="Britannic Bold" w:hAnsi="Britannic Bold"/>
          <w:color w:val="632423"/>
          <w:sz w:val="28"/>
          <w:szCs w:val="28"/>
          <w:lang w:val="en-GB"/>
        </w:rPr>
        <w:t>Financial support has been</w:t>
      </w:r>
      <w:r w:rsidR="009F6492">
        <w:rPr>
          <w:rFonts w:ascii="Britannic Bold" w:hAnsi="Britannic Bold"/>
          <w:color w:val="632423"/>
          <w:sz w:val="28"/>
          <w:szCs w:val="28"/>
          <w:lang w:val="en-GB"/>
        </w:rPr>
        <w:t xml:space="preserve"> requested</w:t>
      </w:r>
      <w:r w:rsidR="00D76A0C">
        <w:rPr>
          <w:rFonts w:ascii="Britannic Bold" w:hAnsi="Britannic Bold"/>
          <w:color w:val="632423"/>
          <w:sz w:val="28"/>
          <w:szCs w:val="28"/>
          <w:lang w:val="en-GB"/>
        </w:rPr>
        <w:t xml:space="preserve"> to the Bulgarian NA for the Erasmus+</w:t>
      </w:r>
      <w:r w:rsidR="009F6492">
        <w:rPr>
          <w:rFonts w:ascii="Britannic Bold" w:hAnsi="Britannic Bold"/>
          <w:color w:val="632423"/>
          <w:sz w:val="28"/>
          <w:szCs w:val="28"/>
          <w:lang w:val="en-GB"/>
        </w:rPr>
        <w:t xml:space="preserve"> Program (</w:t>
      </w:r>
      <w:r w:rsidR="00D76A0C">
        <w:rPr>
          <w:rFonts w:ascii="Britannic Bold" w:hAnsi="Britannic Bold"/>
          <w:color w:val="632423"/>
          <w:sz w:val="28"/>
          <w:szCs w:val="28"/>
          <w:lang w:val="en-GB"/>
        </w:rPr>
        <w:t xml:space="preserve">Key </w:t>
      </w:r>
      <w:r w:rsidR="009F6492">
        <w:rPr>
          <w:rFonts w:ascii="Britannic Bold" w:hAnsi="Britannic Bold"/>
          <w:color w:val="632423"/>
          <w:sz w:val="28"/>
          <w:szCs w:val="28"/>
          <w:lang w:val="en-GB"/>
        </w:rPr>
        <w:t>Action</w:t>
      </w:r>
      <w:r w:rsidR="00D76A0C">
        <w:rPr>
          <w:rFonts w:ascii="Britannic Bold" w:hAnsi="Britannic Bold"/>
          <w:color w:val="632423"/>
          <w:sz w:val="28"/>
          <w:szCs w:val="28"/>
          <w:lang w:val="en-GB"/>
        </w:rPr>
        <w:t xml:space="preserve"> 1</w:t>
      </w:r>
      <w:r w:rsidR="009F6492" w:rsidRPr="00D87ECE">
        <w:rPr>
          <w:rFonts w:ascii="Britannic Bold" w:hAnsi="Britannic Bold"/>
          <w:color w:val="632423"/>
          <w:sz w:val="28"/>
          <w:szCs w:val="28"/>
          <w:lang w:val="en-GB"/>
        </w:rPr>
        <w:t>)</w:t>
      </w:r>
    </w:p>
    <w:p w14:paraId="467E502F" w14:textId="77777777" w:rsidR="009F6492" w:rsidRPr="009F6492" w:rsidRDefault="009F6492" w:rsidP="002B71FD">
      <w:pPr>
        <w:jc w:val="both"/>
        <w:rPr>
          <w:b/>
          <w:u w:val="single"/>
          <w:lang w:val="en-GB"/>
        </w:rPr>
      </w:pPr>
      <w:r w:rsidRPr="009F6492">
        <w:rPr>
          <w:b/>
          <w:u w:val="single"/>
          <w:lang w:val="en-GB"/>
        </w:rPr>
        <w:t>Main AIM and context</w:t>
      </w:r>
    </w:p>
    <w:p w14:paraId="76D702EC" w14:textId="012D9232" w:rsidR="00671B59" w:rsidRPr="000909EB" w:rsidRDefault="000909EB" w:rsidP="002B71FD">
      <w:pPr>
        <w:jc w:val="both"/>
        <w:rPr>
          <w:lang w:val="en-GB"/>
        </w:rPr>
      </w:pPr>
      <w:r>
        <w:rPr>
          <w:lang w:val="en-GB"/>
        </w:rPr>
        <w:t>The main</w:t>
      </w:r>
      <w:r w:rsidR="00F8610B">
        <w:rPr>
          <w:lang w:val="en-GB"/>
        </w:rPr>
        <w:t xml:space="preserve"> aim of this </w:t>
      </w:r>
      <w:r w:rsidR="00D33315">
        <w:rPr>
          <w:lang w:val="en-GB"/>
        </w:rPr>
        <w:t>Internatio</w:t>
      </w:r>
      <w:r w:rsidR="008F6711">
        <w:rPr>
          <w:lang w:val="en-GB"/>
        </w:rPr>
        <w:t>nal training course on</w:t>
      </w:r>
      <w:r w:rsidR="00D33315">
        <w:rPr>
          <w:lang w:val="en-GB"/>
        </w:rPr>
        <w:t xml:space="preserve"> </w:t>
      </w:r>
      <w:r w:rsidR="00671B59">
        <w:rPr>
          <w:lang w:val="en-GB"/>
        </w:rPr>
        <w:t xml:space="preserve">leadership and pro-active </w:t>
      </w:r>
      <w:r w:rsidR="008F6711">
        <w:rPr>
          <w:lang w:val="en-GB"/>
        </w:rPr>
        <w:t>civil society attitude</w:t>
      </w:r>
      <w:r w:rsidR="00D76A0C">
        <w:rPr>
          <w:lang w:val="en-GB"/>
        </w:rPr>
        <w:t xml:space="preserve"> is </w:t>
      </w:r>
      <w:r w:rsidR="00671B59" w:rsidRPr="000909EB">
        <w:rPr>
          <w:lang w:val="en-GB"/>
        </w:rPr>
        <w:t xml:space="preserve">to equip the participants with competences in terms of leadership </w:t>
      </w:r>
      <w:r>
        <w:rPr>
          <w:lang w:val="en-GB"/>
        </w:rPr>
        <w:t>and entrepreneurship. T</w:t>
      </w:r>
      <w:r w:rsidR="001156E8">
        <w:rPr>
          <w:lang w:val="en-GB"/>
        </w:rPr>
        <w:t>h</w:t>
      </w:r>
      <w:r>
        <w:rPr>
          <w:lang w:val="en-GB"/>
        </w:rPr>
        <w:t>rough</w:t>
      </w:r>
      <w:r w:rsidR="00671B59" w:rsidRPr="000909EB">
        <w:rPr>
          <w:lang w:val="en-GB"/>
        </w:rPr>
        <w:t xml:space="preserve"> </w:t>
      </w:r>
      <w:r>
        <w:rPr>
          <w:lang w:val="en-GB"/>
        </w:rPr>
        <w:t>the designed as such training course the learners would develop practical skills of</w:t>
      </w:r>
      <w:r w:rsidR="00671B59" w:rsidRPr="000909EB">
        <w:rPr>
          <w:lang w:val="en-GB"/>
        </w:rPr>
        <w:t xml:space="preserve"> working with groups</w:t>
      </w:r>
      <w:r>
        <w:rPr>
          <w:lang w:val="en-GB"/>
        </w:rPr>
        <w:t xml:space="preserve"> and handling group process</w:t>
      </w:r>
      <w:r w:rsidR="00671B59" w:rsidRPr="000909EB">
        <w:rPr>
          <w:lang w:val="en-GB"/>
        </w:rPr>
        <w:t>, public spea</w:t>
      </w:r>
      <w:r>
        <w:rPr>
          <w:lang w:val="en-GB"/>
        </w:rPr>
        <w:t>king, youth project management</w:t>
      </w:r>
      <w:r w:rsidR="00671B59" w:rsidRPr="000909EB">
        <w:rPr>
          <w:lang w:val="en-GB"/>
        </w:rPr>
        <w:t>, negotiation. Through the supporting learning p</w:t>
      </w:r>
      <w:r>
        <w:rPr>
          <w:lang w:val="en-GB"/>
        </w:rPr>
        <w:t>rocess the course aims to develop</w:t>
      </w:r>
      <w:r w:rsidR="00671B59" w:rsidRPr="000909EB">
        <w:rPr>
          <w:lang w:val="en-GB"/>
        </w:rPr>
        <w:t xml:space="preserve"> </w:t>
      </w:r>
      <w:r>
        <w:rPr>
          <w:lang w:val="en-GB"/>
        </w:rPr>
        <w:t xml:space="preserve">entrepreneurial leadership qualities of participants as important aspect </w:t>
      </w:r>
      <w:r w:rsidR="0052688E">
        <w:rPr>
          <w:lang w:val="en-GB"/>
        </w:rPr>
        <w:t>to be brought on the job market. The project proposes to foster the</w:t>
      </w:r>
      <w:r w:rsidR="00671B59" w:rsidRPr="000909EB">
        <w:rPr>
          <w:lang w:val="en-GB"/>
        </w:rPr>
        <w:t xml:space="preserve"> active involvement of young people in society and inspire them to act as multipliers of the gained knowledge in their local communities.</w:t>
      </w:r>
    </w:p>
    <w:p w14:paraId="31980E7F" w14:textId="77777777" w:rsidR="00F8610B" w:rsidRPr="00F8610B" w:rsidRDefault="00F8610B" w:rsidP="002B71FD">
      <w:pPr>
        <w:jc w:val="both"/>
        <w:rPr>
          <w:b/>
          <w:u w:val="single"/>
          <w:lang w:val="en-GB"/>
        </w:rPr>
      </w:pPr>
      <w:r w:rsidRPr="00F8610B">
        <w:rPr>
          <w:b/>
          <w:u w:val="single"/>
          <w:lang w:val="en-GB"/>
        </w:rPr>
        <w:t>Objectives</w:t>
      </w:r>
    </w:p>
    <w:p w14:paraId="3170F43B" w14:textId="77777777" w:rsidR="00671B59" w:rsidRPr="00671B59" w:rsidRDefault="00671B59" w:rsidP="00671B59">
      <w:pPr>
        <w:numPr>
          <w:ilvl w:val="0"/>
          <w:numId w:val="1"/>
        </w:numPr>
        <w:tabs>
          <w:tab w:val="left" w:pos="-720"/>
        </w:tabs>
        <w:suppressAutoHyphens/>
        <w:spacing w:after="0" w:line="240" w:lineRule="auto"/>
        <w:jc w:val="both"/>
        <w:rPr>
          <w:rFonts w:cs="Arial"/>
          <w:bCs/>
          <w:sz w:val="24"/>
          <w:szCs w:val="24"/>
          <w:lang w:val="en-GB"/>
        </w:rPr>
      </w:pPr>
      <w:r w:rsidRPr="00671B59">
        <w:rPr>
          <w:rFonts w:cs="Arial"/>
          <w:bCs/>
          <w:sz w:val="24"/>
          <w:szCs w:val="24"/>
          <w:lang w:val="en-GB"/>
        </w:rPr>
        <w:t xml:space="preserve">To develop a common understanding of the concept of leadership and explore instruments for its promotion among groups of young people in civil society </w:t>
      </w:r>
    </w:p>
    <w:p w14:paraId="555649F5" w14:textId="77777777" w:rsidR="00671B59" w:rsidRPr="00671B59" w:rsidRDefault="00671B59" w:rsidP="00671B59">
      <w:pPr>
        <w:numPr>
          <w:ilvl w:val="0"/>
          <w:numId w:val="1"/>
        </w:numPr>
        <w:tabs>
          <w:tab w:val="left" w:pos="-720"/>
        </w:tabs>
        <w:suppressAutoHyphens/>
        <w:spacing w:after="0" w:line="240" w:lineRule="auto"/>
        <w:jc w:val="both"/>
        <w:rPr>
          <w:rFonts w:cs="Arial"/>
          <w:bCs/>
          <w:sz w:val="24"/>
          <w:szCs w:val="24"/>
          <w:lang w:val="en-GB"/>
        </w:rPr>
      </w:pPr>
      <w:r w:rsidRPr="00671B59">
        <w:rPr>
          <w:rFonts w:cs="Arial"/>
          <w:bCs/>
          <w:sz w:val="24"/>
          <w:szCs w:val="24"/>
          <w:lang w:val="en-GB"/>
        </w:rPr>
        <w:t>To develop the participants’ understanding of the key principles of leadership and how to apply them</w:t>
      </w:r>
    </w:p>
    <w:p w14:paraId="6A6023A1" w14:textId="77777777" w:rsidR="00671B59" w:rsidRPr="00671B59" w:rsidRDefault="00671B59" w:rsidP="00671B59">
      <w:pPr>
        <w:numPr>
          <w:ilvl w:val="0"/>
          <w:numId w:val="1"/>
        </w:numPr>
        <w:tabs>
          <w:tab w:val="left" w:pos="-720"/>
        </w:tabs>
        <w:suppressAutoHyphens/>
        <w:spacing w:after="0" w:line="240" w:lineRule="auto"/>
        <w:jc w:val="both"/>
        <w:rPr>
          <w:rFonts w:cs="Arial"/>
          <w:bCs/>
          <w:sz w:val="24"/>
          <w:szCs w:val="24"/>
          <w:lang w:val="en-GB"/>
        </w:rPr>
      </w:pPr>
      <w:r w:rsidRPr="00671B59">
        <w:rPr>
          <w:rFonts w:cs="Arial"/>
          <w:bCs/>
          <w:sz w:val="24"/>
          <w:szCs w:val="24"/>
          <w:lang w:val="en-GB"/>
        </w:rPr>
        <w:t xml:space="preserve">To promote </w:t>
      </w:r>
      <w:r w:rsidR="0052688E">
        <w:rPr>
          <w:rFonts w:cs="Arial"/>
          <w:bCs/>
          <w:sz w:val="24"/>
          <w:szCs w:val="24"/>
          <w:lang w:val="en-GB"/>
        </w:rPr>
        <w:t>entrepreneurial leadership</w:t>
      </w:r>
      <w:r w:rsidR="000909EB">
        <w:rPr>
          <w:rFonts w:cs="Arial"/>
          <w:bCs/>
          <w:sz w:val="24"/>
          <w:szCs w:val="24"/>
          <w:lang w:val="en-GB"/>
        </w:rPr>
        <w:t xml:space="preserve"> </w:t>
      </w:r>
      <w:r w:rsidRPr="00671B59">
        <w:rPr>
          <w:rFonts w:cs="Arial"/>
          <w:bCs/>
          <w:sz w:val="24"/>
          <w:szCs w:val="24"/>
          <w:lang w:val="en-GB"/>
        </w:rPr>
        <w:t xml:space="preserve">among the young people </w:t>
      </w:r>
    </w:p>
    <w:p w14:paraId="0543B959" w14:textId="77777777" w:rsidR="00671B59" w:rsidRPr="00671B59" w:rsidRDefault="00671B59" w:rsidP="00671B59">
      <w:pPr>
        <w:numPr>
          <w:ilvl w:val="0"/>
          <w:numId w:val="1"/>
        </w:numPr>
        <w:tabs>
          <w:tab w:val="left" w:pos="-720"/>
        </w:tabs>
        <w:suppressAutoHyphens/>
        <w:spacing w:after="0" w:line="240" w:lineRule="auto"/>
        <w:jc w:val="both"/>
        <w:rPr>
          <w:rFonts w:cs="Arial"/>
          <w:bCs/>
          <w:sz w:val="24"/>
          <w:szCs w:val="24"/>
          <w:lang w:val="en-GB"/>
        </w:rPr>
      </w:pPr>
      <w:r w:rsidRPr="00671B59">
        <w:rPr>
          <w:rFonts w:cs="Arial"/>
          <w:bCs/>
          <w:sz w:val="24"/>
          <w:szCs w:val="24"/>
          <w:lang w:val="en-GB"/>
        </w:rPr>
        <w:t>To encourage exchange of good practices related to innovative youth projects</w:t>
      </w:r>
    </w:p>
    <w:p w14:paraId="122A475A" w14:textId="77777777" w:rsidR="00671B59" w:rsidRPr="00671B59" w:rsidRDefault="00671B59" w:rsidP="00671B59">
      <w:pPr>
        <w:numPr>
          <w:ilvl w:val="0"/>
          <w:numId w:val="1"/>
        </w:numPr>
        <w:tabs>
          <w:tab w:val="left" w:pos="-720"/>
        </w:tabs>
        <w:suppressAutoHyphens/>
        <w:spacing w:after="0" w:line="240" w:lineRule="auto"/>
        <w:jc w:val="both"/>
        <w:rPr>
          <w:rFonts w:cs="Arial"/>
          <w:bCs/>
          <w:sz w:val="24"/>
          <w:szCs w:val="24"/>
          <w:lang w:val="en-GB"/>
        </w:rPr>
      </w:pPr>
      <w:r w:rsidRPr="00671B59">
        <w:rPr>
          <w:rFonts w:cs="Arial"/>
          <w:bCs/>
          <w:sz w:val="24"/>
          <w:szCs w:val="24"/>
          <w:lang w:val="en-GB"/>
        </w:rPr>
        <w:t>To improve participants’ skills in project-management related to youth projects</w:t>
      </w:r>
    </w:p>
    <w:p w14:paraId="7B000E20" w14:textId="77777777" w:rsidR="00671B59" w:rsidRPr="0052688E" w:rsidRDefault="00671B59" w:rsidP="0052688E">
      <w:pPr>
        <w:numPr>
          <w:ilvl w:val="0"/>
          <w:numId w:val="1"/>
        </w:numPr>
        <w:tabs>
          <w:tab w:val="left" w:pos="-720"/>
        </w:tabs>
        <w:suppressAutoHyphens/>
        <w:spacing w:after="0" w:line="240" w:lineRule="auto"/>
        <w:jc w:val="both"/>
        <w:rPr>
          <w:rFonts w:cs="Arial"/>
          <w:sz w:val="24"/>
          <w:szCs w:val="24"/>
          <w:lang w:val="en-GB"/>
        </w:rPr>
      </w:pPr>
      <w:r w:rsidRPr="0052688E">
        <w:rPr>
          <w:rFonts w:cs="Arial"/>
          <w:bCs/>
          <w:sz w:val="24"/>
          <w:szCs w:val="24"/>
          <w:lang w:val="en-GB"/>
        </w:rPr>
        <w:t xml:space="preserve">To propose new tools, approaches </w:t>
      </w:r>
      <w:r w:rsidR="0052688E">
        <w:rPr>
          <w:rFonts w:cs="Arial"/>
          <w:sz w:val="24"/>
          <w:szCs w:val="24"/>
          <w:lang w:val="en-GB"/>
        </w:rPr>
        <w:t xml:space="preserve">and </w:t>
      </w:r>
      <w:r w:rsidR="0052688E">
        <w:rPr>
          <w:rFonts w:cs="Arial"/>
          <w:bCs/>
          <w:sz w:val="24"/>
          <w:szCs w:val="24"/>
          <w:lang w:val="en-GB"/>
        </w:rPr>
        <w:t>t</w:t>
      </w:r>
      <w:r w:rsidRPr="0052688E">
        <w:rPr>
          <w:rFonts w:cs="Arial"/>
          <w:bCs/>
          <w:sz w:val="24"/>
          <w:szCs w:val="24"/>
          <w:lang w:val="en-GB"/>
        </w:rPr>
        <w:t xml:space="preserve">o identify ways to further develop youth </w:t>
      </w:r>
      <w:r w:rsidR="0052688E">
        <w:rPr>
          <w:rFonts w:cs="Arial"/>
          <w:bCs/>
          <w:sz w:val="24"/>
          <w:szCs w:val="24"/>
          <w:lang w:val="en-GB"/>
        </w:rPr>
        <w:t xml:space="preserve">entrepreneurship </w:t>
      </w:r>
      <w:r w:rsidRPr="0052688E">
        <w:rPr>
          <w:rFonts w:cs="Arial"/>
          <w:bCs/>
          <w:sz w:val="24"/>
          <w:szCs w:val="24"/>
          <w:lang w:val="en-GB"/>
        </w:rPr>
        <w:t>in Europe</w:t>
      </w:r>
    </w:p>
    <w:p w14:paraId="4C2AD7F0" w14:textId="77777777" w:rsidR="00671B59" w:rsidRPr="00671B59" w:rsidRDefault="00671B59" w:rsidP="00671B59">
      <w:pPr>
        <w:numPr>
          <w:ilvl w:val="0"/>
          <w:numId w:val="1"/>
        </w:numPr>
        <w:tabs>
          <w:tab w:val="left" w:pos="-720"/>
        </w:tabs>
        <w:suppressAutoHyphens/>
        <w:spacing w:after="0" w:line="240" w:lineRule="auto"/>
        <w:jc w:val="both"/>
        <w:rPr>
          <w:rFonts w:cs="Arial"/>
          <w:sz w:val="24"/>
          <w:szCs w:val="24"/>
          <w:lang w:val="en-GB"/>
        </w:rPr>
      </w:pPr>
      <w:r w:rsidRPr="00671B59">
        <w:rPr>
          <w:rFonts w:cs="Arial"/>
          <w:bCs/>
          <w:sz w:val="24"/>
          <w:szCs w:val="24"/>
          <w:lang w:val="en-GB"/>
        </w:rPr>
        <w:t>To empower young leaders to act as multipliers</w:t>
      </w:r>
      <w:r w:rsidRPr="00671B59">
        <w:rPr>
          <w:rFonts w:cs="Arial"/>
          <w:sz w:val="24"/>
          <w:szCs w:val="24"/>
          <w:lang w:val="en-GB"/>
        </w:rPr>
        <w:t xml:space="preserve"> </w:t>
      </w:r>
      <w:r w:rsidR="0052688E">
        <w:rPr>
          <w:rFonts w:cs="Arial"/>
          <w:sz w:val="24"/>
          <w:szCs w:val="24"/>
          <w:lang w:val="en-GB"/>
        </w:rPr>
        <w:t xml:space="preserve">of the gained competences </w:t>
      </w:r>
      <w:r w:rsidRPr="00671B59">
        <w:rPr>
          <w:rFonts w:cs="Arial"/>
          <w:sz w:val="24"/>
          <w:szCs w:val="24"/>
          <w:lang w:val="en-GB"/>
        </w:rPr>
        <w:t>in their local communities</w:t>
      </w:r>
    </w:p>
    <w:p w14:paraId="22AAE4D6" w14:textId="77777777" w:rsidR="00671B59" w:rsidRDefault="00671B59" w:rsidP="002B71FD">
      <w:pPr>
        <w:jc w:val="both"/>
        <w:rPr>
          <w:bCs/>
          <w:lang w:val="en-US"/>
        </w:rPr>
      </w:pPr>
    </w:p>
    <w:p w14:paraId="1119A6A2" w14:textId="77777777" w:rsidR="00F8610B" w:rsidRPr="00F8610B" w:rsidRDefault="00F8610B" w:rsidP="002B71FD">
      <w:pPr>
        <w:jc w:val="both"/>
        <w:rPr>
          <w:b/>
          <w:bCs/>
          <w:u w:val="single"/>
          <w:lang w:val="en-US"/>
        </w:rPr>
      </w:pPr>
      <w:r w:rsidRPr="00F8610B">
        <w:rPr>
          <w:b/>
          <w:bCs/>
          <w:u w:val="single"/>
          <w:lang w:val="en-US"/>
        </w:rPr>
        <w:lastRenderedPageBreak/>
        <w:t>Methodology</w:t>
      </w:r>
    </w:p>
    <w:p w14:paraId="201A53DE" w14:textId="77777777" w:rsidR="00671B59" w:rsidRPr="00671B59" w:rsidRDefault="00271066" w:rsidP="00671B59">
      <w:pPr>
        <w:jc w:val="both"/>
        <w:rPr>
          <w:lang w:val="en-GB"/>
        </w:rPr>
      </w:pPr>
      <w:r>
        <w:rPr>
          <w:lang w:val="en-US"/>
        </w:rPr>
        <w:t>The program</w:t>
      </w:r>
      <w:r w:rsidR="007E3E41" w:rsidRPr="007E3E41">
        <w:rPr>
          <w:lang w:val="en-US"/>
        </w:rPr>
        <w:t xml:space="preserve"> of the course will be </w:t>
      </w:r>
      <w:r w:rsidR="007E3E41">
        <w:rPr>
          <w:lang w:val="en-US"/>
        </w:rPr>
        <w:t xml:space="preserve">based on non formal education, intercultural dialogue and communication and will be </w:t>
      </w:r>
      <w:r w:rsidR="007605C1">
        <w:rPr>
          <w:lang w:val="en-US"/>
        </w:rPr>
        <w:t xml:space="preserve">conducted using an </w:t>
      </w:r>
      <w:r w:rsidR="007E3E41" w:rsidRPr="007E3E41">
        <w:rPr>
          <w:lang w:val="en-US"/>
        </w:rPr>
        <w:t xml:space="preserve">interactive and participative approach. </w:t>
      </w:r>
      <w:r w:rsidR="00671B59" w:rsidRPr="00671B59">
        <w:rPr>
          <w:lang w:val="en-GB"/>
        </w:rPr>
        <w:t xml:space="preserve">Be a leader International training course will be facilitated using various interesting workshop methods (presentations, discussions, work in groups, buzz groups etc...) but also innovative ones like as new forms of negation techniques or mindfulness meditations. </w:t>
      </w:r>
      <w:r w:rsidR="00671B59" w:rsidRPr="007E3E41">
        <w:rPr>
          <w:lang w:val="en-GB"/>
        </w:rPr>
        <w:t>The training course will stimulate creativity, active participation, and sense of initiative and involvement of the young people in society.</w:t>
      </w:r>
      <w:r w:rsidR="00671B59" w:rsidRPr="00671B59">
        <w:rPr>
          <w:lang w:val="en-GB"/>
        </w:rPr>
        <w:t xml:space="preserve"> It is all about creating not only a friendly and interesting learning space but to enhance the result of learning process which will bring high quality of projects led by participants in the future, bigger self-awareness and awareness of the needs and goals of the group they work with.</w:t>
      </w:r>
    </w:p>
    <w:p w14:paraId="2D103C46" w14:textId="77777777" w:rsidR="007E3E41" w:rsidRPr="007E3E41" w:rsidRDefault="007E3E41" w:rsidP="002B71FD">
      <w:pPr>
        <w:jc w:val="both"/>
        <w:rPr>
          <w:lang w:val="en-US"/>
        </w:rPr>
      </w:pPr>
      <w:r>
        <w:rPr>
          <w:lang w:val="en-GB"/>
        </w:rPr>
        <w:t xml:space="preserve"> </w:t>
      </w:r>
      <w:r w:rsidRPr="007E3E41">
        <w:rPr>
          <w:lang w:val="en-US"/>
        </w:rPr>
        <w:t xml:space="preserve">Participants' prior </w:t>
      </w:r>
      <w:r w:rsidRPr="007E3E41">
        <w:rPr>
          <w:bCs/>
          <w:lang w:val="en-US"/>
        </w:rPr>
        <w:t xml:space="preserve">experiences </w:t>
      </w:r>
      <w:r w:rsidRPr="007E3E41">
        <w:rPr>
          <w:lang w:val="en-US"/>
        </w:rPr>
        <w:t xml:space="preserve">in youth work, particularly at local and regional level, will be important and used in the development of the learning process. Active </w:t>
      </w:r>
      <w:r>
        <w:rPr>
          <w:lang w:val="en-US"/>
        </w:rPr>
        <w:t xml:space="preserve">group/team </w:t>
      </w:r>
      <w:r w:rsidRPr="007E3E41">
        <w:rPr>
          <w:lang w:val="en-US"/>
        </w:rPr>
        <w:t>work</w:t>
      </w:r>
      <w:r>
        <w:rPr>
          <w:lang w:val="en-US"/>
        </w:rPr>
        <w:t>,</w:t>
      </w:r>
      <w:r w:rsidRPr="007E3E41">
        <w:rPr>
          <w:lang w:val="en-US"/>
        </w:rPr>
        <w:t xml:space="preserve"> </w:t>
      </w:r>
      <w:r w:rsidRPr="007E3E41">
        <w:rPr>
          <w:lang w:val="en-GB"/>
        </w:rPr>
        <w:t>role-plays, outdoor activities and plenary discussions</w:t>
      </w:r>
      <w:r w:rsidRPr="007E3E41">
        <w:rPr>
          <w:lang w:val="en-US"/>
        </w:rPr>
        <w:t>, as well as theoretical inputs will characterize</w:t>
      </w:r>
      <w:r>
        <w:rPr>
          <w:lang w:val="en-US"/>
        </w:rPr>
        <w:t xml:space="preserve"> the program</w:t>
      </w:r>
      <w:r w:rsidRPr="007E3E41">
        <w:rPr>
          <w:lang w:val="en-US"/>
        </w:rPr>
        <w:t xml:space="preserve"> of the course</w:t>
      </w:r>
      <w:r w:rsidRPr="007E3E41">
        <w:rPr>
          <w:lang w:val="en-GB"/>
        </w:rPr>
        <w:t xml:space="preserve"> in order to cover all aspects of the project themes</w:t>
      </w:r>
      <w:r w:rsidRPr="007E3E41">
        <w:rPr>
          <w:lang w:val="en-US"/>
        </w:rPr>
        <w:t>.</w:t>
      </w:r>
    </w:p>
    <w:p w14:paraId="62E50DFD" w14:textId="77777777" w:rsidR="00041DAE" w:rsidRPr="00271066" w:rsidRDefault="007E3E41" w:rsidP="002B71FD">
      <w:pPr>
        <w:jc w:val="both"/>
        <w:rPr>
          <w:i/>
          <w:lang w:val="en-GB"/>
        </w:rPr>
      </w:pPr>
      <w:r w:rsidRPr="007E3E41">
        <w:rPr>
          <w:lang w:val="en-GB"/>
        </w:rPr>
        <w:t>On the basis of their already existing projects in their home countries, participants will be invited to share good practices, to exchange useful information, to work intensively on their existing projects and to</w:t>
      </w:r>
      <w:r w:rsidRPr="007E3E41" w:rsidDel="00F40911">
        <w:rPr>
          <w:lang w:val="en-GB"/>
        </w:rPr>
        <w:t xml:space="preserve"> </w:t>
      </w:r>
      <w:r w:rsidRPr="007E3E41">
        <w:rPr>
          <w:lang w:val="en-GB"/>
        </w:rPr>
        <w:t>improve their project management skills</w:t>
      </w:r>
      <w:r>
        <w:rPr>
          <w:lang w:val="en-GB"/>
        </w:rPr>
        <w:t xml:space="preserve"> </w:t>
      </w:r>
      <w:r w:rsidRPr="007E3E41">
        <w:rPr>
          <w:lang w:val="en-GB"/>
        </w:rPr>
        <w:t xml:space="preserve">in regards to </w:t>
      </w:r>
      <w:r w:rsidR="00671B59">
        <w:rPr>
          <w:lang w:val="en-GB"/>
        </w:rPr>
        <w:t xml:space="preserve">youth </w:t>
      </w:r>
      <w:r w:rsidRPr="007E3E41">
        <w:rPr>
          <w:lang w:val="en-GB"/>
        </w:rPr>
        <w:t>projects</w:t>
      </w:r>
      <w:r w:rsidR="00671B59">
        <w:rPr>
          <w:lang w:val="en-GB"/>
        </w:rPr>
        <w:t>.</w:t>
      </w:r>
    </w:p>
    <w:p w14:paraId="08568478" w14:textId="77777777" w:rsidR="00041DAE" w:rsidRPr="00CC2AE1" w:rsidRDefault="00041DAE" w:rsidP="002B71FD">
      <w:pPr>
        <w:jc w:val="both"/>
        <w:rPr>
          <w:b/>
          <w:u w:val="single"/>
          <w:lang w:val="en-GB"/>
        </w:rPr>
      </w:pPr>
      <w:r w:rsidRPr="00CC2AE1">
        <w:rPr>
          <w:b/>
          <w:u w:val="single"/>
          <w:lang w:val="en-GB"/>
        </w:rPr>
        <w:t>Profile of partner organizations</w:t>
      </w:r>
    </w:p>
    <w:p w14:paraId="7A24B619" w14:textId="77777777" w:rsidR="00041DAE" w:rsidRPr="00D27946" w:rsidRDefault="00041DAE" w:rsidP="002B71FD">
      <w:pPr>
        <w:jc w:val="both"/>
        <w:rPr>
          <w:bCs/>
          <w:lang w:val="en-GB"/>
        </w:rPr>
      </w:pPr>
      <w:r w:rsidRPr="00041DAE">
        <w:rPr>
          <w:lang w:val="en-GB"/>
        </w:rPr>
        <w:t xml:space="preserve">All </w:t>
      </w:r>
      <w:r w:rsidRPr="00041DAE">
        <w:rPr>
          <w:bCs/>
          <w:lang w:val="en-GB"/>
        </w:rPr>
        <w:t xml:space="preserve">partner organizations </w:t>
      </w:r>
      <w:r w:rsidRPr="00041DAE">
        <w:rPr>
          <w:lang w:val="en-GB"/>
        </w:rPr>
        <w:t xml:space="preserve">in this training course </w:t>
      </w:r>
      <w:r w:rsidR="008E00EE">
        <w:rPr>
          <w:lang w:val="en-GB"/>
        </w:rPr>
        <w:t xml:space="preserve">are </w:t>
      </w:r>
      <w:r w:rsidRPr="00041DAE">
        <w:rPr>
          <w:bCs/>
          <w:lang w:val="en-GB"/>
        </w:rPr>
        <w:t xml:space="preserve">youth non-profit </w:t>
      </w:r>
      <w:proofErr w:type="gramStart"/>
      <w:r w:rsidRPr="00041DAE">
        <w:rPr>
          <w:bCs/>
          <w:lang w:val="en-GB"/>
        </w:rPr>
        <w:t xml:space="preserve">organizations </w:t>
      </w:r>
      <w:r>
        <w:rPr>
          <w:bCs/>
          <w:lang w:val="en-GB"/>
        </w:rPr>
        <w:t>which</w:t>
      </w:r>
      <w:proofErr w:type="gramEnd"/>
      <w:r>
        <w:rPr>
          <w:bCs/>
          <w:lang w:val="en-GB"/>
        </w:rPr>
        <w:t xml:space="preserve"> </w:t>
      </w:r>
      <w:r w:rsidRPr="00041DAE">
        <w:rPr>
          <w:bCs/>
          <w:lang w:val="en-GB"/>
        </w:rPr>
        <w:t>promote and share European Values</w:t>
      </w:r>
      <w:r w:rsidR="00D27946">
        <w:rPr>
          <w:bCs/>
          <w:lang w:val="en-GB"/>
        </w:rPr>
        <w:t xml:space="preserve"> and</w:t>
      </w:r>
      <w:r w:rsidR="00D27946" w:rsidRPr="00D27946">
        <w:rPr>
          <w:bCs/>
          <w:lang w:val="en-GB"/>
        </w:rPr>
        <w:t xml:space="preserve"> have a strong local</w:t>
      </w:r>
      <w:r w:rsidR="00D27946">
        <w:rPr>
          <w:bCs/>
          <w:lang w:val="en-GB"/>
        </w:rPr>
        <w:t>, national</w:t>
      </w:r>
      <w:r w:rsidR="00D27946" w:rsidRPr="00D27946">
        <w:rPr>
          <w:bCs/>
          <w:lang w:val="en-GB"/>
        </w:rPr>
        <w:t xml:space="preserve"> or transnational dimension in their youth projects</w:t>
      </w:r>
      <w:r w:rsidR="00D27946">
        <w:rPr>
          <w:bCs/>
          <w:lang w:val="en-GB"/>
        </w:rPr>
        <w:t>.</w:t>
      </w:r>
    </w:p>
    <w:p w14:paraId="6D6ADA5C" w14:textId="77777777" w:rsidR="00041DAE" w:rsidRPr="00CC2AE1" w:rsidRDefault="00041DAE" w:rsidP="002B71FD">
      <w:pPr>
        <w:jc w:val="both"/>
        <w:rPr>
          <w:b/>
          <w:bCs/>
          <w:u w:val="single"/>
          <w:lang w:val="en-GB"/>
        </w:rPr>
      </w:pPr>
      <w:r w:rsidRPr="00CC2AE1">
        <w:rPr>
          <w:b/>
          <w:bCs/>
          <w:u w:val="single"/>
          <w:lang w:val="en-GB"/>
        </w:rPr>
        <w:t>Participants in the training course</w:t>
      </w:r>
    </w:p>
    <w:p w14:paraId="3747F03C" w14:textId="77777777" w:rsidR="00041DAE" w:rsidRPr="00041DAE" w:rsidRDefault="00041DAE" w:rsidP="002B71FD">
      <w:pPr>
        <w:jc w:val="both"/>
        <w:rPr>
          <w:lang w:val="en-GB"/>
        </w:rPr>
      </w:pPr>
      <w:r w:rsidRPr="00041DAE">
        <w:rPr>
          <w:lang w:val="en-GB"/>
        </w:rPr>
        <w:t xml:space="preserve">All participants selected for this course must be:  </w:t>
      </w:r>
    </w:p>
    <w:p w14:paraId="5DD80E87" w14:textId="7D874CC6" w:rsidR="00041DAE" w:rsidRPr="00041DAE" w:rsidRDefault="00671B59" w:rsidP="002B71FD">
      <w:pPr>
        <w:numPr>
          <w:ilvl w:val="0"/>
          <w:numId w:val="3"/>
        </w:numPr>
        <w:jc w:val="both"/>
        <w:rPr>
          <w:lang w:val="en-GB"/>
        </w:rPr>
      </w:pPr>
      <w:r>
        <w:rPr>
          <w:lang w:val="en-GB"/>
        </w:rPr>
        <w:t>Youth leaders and people actively involved</w:t>
      </w:r>
      <w:r w:rsidR="00041DAE" w:rsidRPr="00041DAE">
        <w:rPr>
          <w:lang w:val="en-GB"/>
        </w:rPr>
        <w:t xml:space="preserve"> </w:t>
      </w:r>
      <w:r w:rsidR="00B6089C">
        <w:rPr>
          <w:lang w:val="en-GB"/>
        </w:rPr>
        <w:t xml:space="preserve">in </w:t>
      </w:r>
      <w:bookmarkStart w:id="0" w:name="_GoBack"/>
      <w:bookmarkEnd w:id="0"/>
      <w:r w:rsidR="00041DAE" w:rsidRPr="00041DAE">
        <w:rPr>
          <w:lang w:val="en-GB"/>
        </w:rPr>
        <w:t>youth organisations</w:t>
      </w:r>
    </w:p>
    <w:p w14:paraId="44B23DFD" w14:textId="77777777" w:rsidR="00041DAE" w:rsidRPr="00671B59" w:rsidRDefault="00271066" w:rsidP="00671B59">
      <w:pPr>
        <w:numPr>
          <w:ilvl w:val="0"/>
          <w:numId w:val="3"/>
        </w:numPr>
        <w:jc w:val="both"/>
        <w:rPr>
          <w:lang w:val="en-GB"/>
        </w:rPr>
      </w:pPr>
      <w:r>
        <w:rPr>
          <w:lang w:val="en-GB"/>
        </w:rPr>
        <w:t>M</w:t>
      </w:r>
      <w:r w:rsidR="00041DAE" w:rsidRPr="00041DAE">
        <w:rPr>
          <w:lang w:val="en-GB"/>
        </w:rPr>
        <w:t>otivated in developing youth projects</w:t>
      </w:r>
      <w:r w:rsidR="00CC2AE1">
        <w:rPr>
          <w:lang w:val="en-GB"/>
        </w:rPr>
        <w:t xml:space="preserve"> </w:t>
      </w:r>
      <w:r w:rsidR="00671B59">
        <w:rPr>
          <w:lang w:val="en-GB"/>
        </w:rPr>
        <w:t xml:space="preserve"> and willing to </w:t>
      </w:r>
      <w:r w:rsidR="00041DAE" w:rsidRPr="00671B59">
        <w:rPr>
          <w:lang w:val="en-GB"/>
        </w:rPr>
        <w:t>commit  to act as multipliers</w:t>
      </w:r>
    </w:p>
    <w:p w14:paraId="0500F0CD" w14:textId="77777777" w:rsidR="00041DAE" w:rsidRPr="00041DAE" w:rsidRDefault="00271066" w:rsidP="002B71FD">
      <w:pPr>
        <w:numPr>
          <w:ilvl w:val="0"/>
          <w:numId w:val="2"/>
        </w:numPr>
        <w:jc w:val="both"/>
        <w:rPr>
          <w:lang w:val="en-GB"/>
        </w:rPr>
      </w:pPr>
      <w:r>
        <w:rPr>
          <w:lang w:val="en-GB"/>
        </w:rPr>
        <w:t>A</w:t>
      </w:r>
      <w:r w:rsidR="00041DAE" w:rsidRPr="00041DAE">
        <w:rPr>
          <w:lang w:val="en-GB"/>
        </w:rPr>
        <w:t xml:space="preserve">ble to </w:t>
      </w:r>
      <w:r w:rsidR="00CC2AE1">
        <w:rPr>
          <w:lang w:val="en-GB"/>
        </w:rPr>
        <w:t xml:space="preserve">fully communicate and </w:t>
      </w:r>
      <w:r w:rsidR="00041DAE" w:rsidRPr="00041DAE">
        <w:rPr>
          <w:lang w:val="en-GB"/>
        </w:rPr>
        <w:t xml:space="preserve">work </w:t>
      </w:r>
      <w:r w:rsidR="00CC2AE1">
        <w:rPr>
          <w:lang w:val="en-GB"/>
        </w:rPr>
        <w:t>in English</w:t>
      </w:r>
    </w:p>
    <w:p w14:paraId="10228C71" w14:textId="77777777" w:rsidR="00CC2AE1" w:rsidRDefault="00CC2AE1" w:rsidP="002B71FD">
      <w:pPr>
        <w:jc w:val="both"/>
        <w:rPr>
          <w:bCs/>
          <w:lang w:val="en-GB"/>
        </w:rPr>
      </w:pPr>
      <w:r w:rsidRPr="00CC2AE1">
        <w:rPr>
          <w:bCs/>
          <w:lang w:val="en-GB"/>
        </w:rPr>
        <w:t>The selected participants will commit themselves to follow up the outcomes of this training course in their organisation and within their local communities through active youth work.</w:t>
      </w:r>
    </w:p>
    <w:p w14:paraId="187285B9" w14:textId="77777777" w:rsidR="004302E7" w:rsidRDefault="004302E7" w:rsidP="002B71FD">
      <w:pPr>
        <w:jc w:val="both"/>
        <w:rPr>
          <w:b/>
          <w:bCs/>
          <w:sz w:val="24"/>
          <w:szCs w:val="24"/>
          <w:u w:val="single"/>
          <w:lang w:val="en-GB"/>
        </w:rPr>
      </w:pPr>
    </w:p>
    <w:p w14:paraId="7C80C64C" w14:textId="77777777" w:rsidR="00CC2AE1" w:rsidRPr="004302E7" w:rsidRDefault="00CC2AE1" w:rsidP="002B71FD">
      <w:pPr>
        <w:jc w:val="both"/>
        <w:rPr>
          <w:b/>
          <w:bCs/>
          <w:sz w:val="24"/>
          <w:szCs w:val="24"/>
          <w:u w:val="single"/>
          <w:lang w:val="en-GB"/>
        </w:rPr>
      </w:pPr>
      <w:r w:rsidRPr="004302E7">
        <w:rPr>
          <w:b/>
          <w:bCs/>
          <w:sz w:val="24"/>
          <w:szCs w:val="24"/>
          <w:u w:val="single"/>
          <w:lang w:val="en-GB"/>
        </w:rPr>
        <w:t>Financial conditions</w:t>
      </w:r>
    </w:p>
    <w:p w14:paraId="7344455F" w14:textId="075C5DCE" w:rsidR="00CC2AE1" w:rsidRPr="00CC2AE1" w:rsidRDefault="00CC2AE1" w:rsidP="002B71FD">
      <w:pPr>
        <w:jc w:val="both"/>
        <w:rPr>
          <w:b/>
          <w:bCs/>
          <w:iCs/>
          <w:lang w:val="en-GB"/>
        </w:rPr>
      </w:pPr>
      <w:r w:rsidRPr="00CC2AE1">
        <w:rPr>
          <w:bCs/>
          <w:iCs/>
          <w:lang w:val="en-GB"/>
        </w:rPr>
        <w:t xml:space="preserve">The training course is scheduled to take place </w:t>
      </w:r>
      <w:r w:rsidR="00671B59">
        <w:rPr>
          <w:b/>
          <w:bCs/>
          <w:iCs/>
          <w:lang w:val="en-GB"/>
        </w:rPr>
        <w:t>from 2</w:t>
      </w:r>
      <w:r w:rsidR="008E00EE">
        <w:rPr>
          <w:b/>
          <w:bCs/>
          <w:iCs/>
          <w:lang w:val="en-GB"/>
        </w:rPr>
        <w:t>8</w:t>
      </w:r>
      <w:r w:rsidR="00671B59" w:rsidRPr="00671B59">
        <w:rPr>
          <w:b/>
          <w:bCs/>
          <w:iCs/>
          <w:vertAlign w:val="superscript"/>
          <w:lang w:val="en-GB"/>
        </w:rPr>
        <w:t>t</w:t>
      </w:r>
      <w:r w:rsidR="008E00EE">
        <w:rPr>
          <w:b/>
          <w:bCs/>
          <w:iCs/>
          <w:vertAlign w:val="superscript"/>
          <w:lang w:val="en-GB"/>
        </w:rPr>
        <w:t>h</w:t>
      </w:r>
      <w:r w:rsidR="00671B59">
        <w:rPr>
          <w:b/>
          <w:bCs/>
          <w:iCs/>
          <w:lang w:val="en-GB"/>
        </w:rPr>
        <w:t xml:space="preserve"> </w:t>
      </w:r>
      <w:r w:rsidR="008E00EE">
        <w:rPr>
          <w:b/>
          <w:bCs/>
          <w:iCs/>
          <w:lang w:val="en-GB"/>
        </w:rPr>
        <w:t>of October – 5</w:t>
      </w:r>
      <w:r w:rsidR="00671B59" w:rsidRPr="00671B59">
        <w:rPr>
          <w:b/>
          <w:bCs/>
          <w:iCs/>
          <w:vertAlign w:val="superscript"/>
          <w:lang w:val="en-GB"/>
        </w:rPr>
        <w:t>th</w:t>
      </w:r>
      <w:r w:rsidR="008E00EE">
        <w:rPr>
          <w:b/>
          <w:bCs/>
          <w:iCs/>
          <w:lang w:val="en-GB"/>
        </w:rPr>
        <w:t xml:space="preserve"> of November</w:t>
      </w:r>
      <w:r>
        <w:rPr>
          <w:b/>
          <w:bCs/>
          <w:iCs/>
          <w:lang w:val="en-GB"/>
        </w:rPr>
        <w:t xml:space="preserve"> </w:t>
      </w:r>
      <w:r w:rsidRPr="00CC2AE1">
        <w:rPr>
          <w:b/>
          <w:bCs/>
          <w:iCs/>
          <w:lang w:val="en-GB"/>
        </w:rPr>
        <w:t>2014 in</w:t>
      </w:r>
      <w:r w:rsidR="00E55110">
        <w:rPr>
          <w:b/>
          <w:bCs/>
          <w:iCs/>
          <w:lang w:val="en-GB"/>
        </w:rPr>
        <w:t xml:space="preserve"> </w:t>
      </w:r>
      <w:proofErr w:type="spellStart"/>
      <w:r w:rsidR="00E55110">
        <w:rPr>
          <w:b/>
          <w:bCs/>
          <w:iCs/>
          <w:lang w:val="en-GB"/>
        </w:rPr>
        <w:t>Blagoevgrad</w:t>
      </w:r>
      <w:proofErr w:type="spellEnd"/>
      <w:r w:rsidRPr="00CC2AE1">
        <w:rPr>
          <w:b/>
          <w:bCs/>
          <w:iCs/>
          <w:lang w:val="en-GB"/>
        </w:rPr>
        <w:t xml:space="preserve">, </w:t>
      </w:r>
      <w:r>
        <w:rPr>
          <w:b/>
          <w:bCs/>
          <w:iCs/>
          <w:lang w:val="en-GB"/>
        </w:rPr>
        <w:t>Bulgaria</w:t>
      </w:r>
      <w:r w:rsidR="008E00EE">
        <w:rPr>
          <w:bCs/>
          <w:iCs/>
          <w:lang w:val="en-GB"/>
        </w:rPr>
        <w:t>. Financial support has been</w:t>
      </w:r>
      <w:r w:rsidRPr="00CC2AE1">
        <w:rPr>
          <w:bCs/>
          <w:iCs/>
          <w:lang w:val="en-GB"/>
        </w:rPr>
        <w:t xml:space="preserve"> </w:t>
      </w:r>
      <w:r w:rsidR="00B6089C">
        <w:rPr>
          <w:bCs/>
          <w:iCs/>
          <w:lang w:val="en-GB"/>
        </w:rPr>
        <w:t>provided by</w:t>
      </w:r>
      <w:r w:rsidRPr="00CC2AE1">
        <w:rPr>
          <w:bCs/>
          <w:iCs/>
          <w:lang w:val="en-GB"/>
        </w:rPr>
        <w:t xml:space="preserve"> the </w:t>
      </w:r>
      <w:r>
        <w:rPr>
          <w:bCs/>
          <w:iCs/>
          <w:lang w:val="en-GB"/>
        </w:rPr>
        <w:t>Bulgarian</w:t>
      </w:r>
      <w:r w:rsidRPr="00CC2AE1">
        <w:rPr>
          <w:bCs/>
          <w:iCs/>
          <w:lang w:val="en-GB"/>
        </w:rPr>
        <w:t xml:space="preserve"> National</w:t>
      </w:r>
      <w:r w:rsidRPr="00CC2AE1">
        <w:rPr>
          <w:b/>
          <w:bCs/>
          <w:iCs/>
          <w:lang w:val="en-GB"/>
        </w:rPr>
        <w:t xml:space="preserve"> </w:t>
      </w:r>
      <w:r w:rsidRPr="00CC2AE1">
        <w:rPr>
          <w:bCs/>
          <w:iCs/>
          <w:lang w:val="en-GB"/>
        </w:rPr>
        <w:t>Agency for the “</w:t>
      </w:r>
      <w:r w:rsidR="00D76A0C">
        <w:rPr>
          <w:bCs/>
          <w:iCs/>
          <w:lang w:val="en-GB"/>
        </w:rPr>
        <w:t>Erasmus +</w:t>
      </w:r>
      <w:r w:rsidRPr="00CC2AE1">
        <w:rPr>
          <w:bCs/>
          <w:iCs/>
          <w:lang w:val="en-GB"/>
        </w:rPr>
        <w:t>” Program (</w:t>
      </w:r>
      <w:r w:rsidR="00D76A0C">
        <w:rPr>
          <w:bCs/>
          <w:iCs/>
          <w:lang w:val="en-GB"/>
        </w:rPr>
        <w:t xml:space="preserve">Key </w:t>
      </w:r>
      <w:r w:rsidRPr="00CC2AE1">
        <w:rPr>
          <w:bCs/>
          <w:iCs/>
          <w:lang w:val="en-GB"/>
        </w:rPr>
        <w:t>Action</w:t>
      </w:r>
      <w:r w:rsidR="00D76A0C">
        <w:rPr>
          <w:bCs/>
          <w:iCs/>
          <w:lang w:val="en-GB"/>
        </w:rPr>
        <w:t xml:space="preserve"> 1</w:t>
      </w:r>
      <w:r w:rsidRPr="00CC2AE1">
        <w:rPr>
          <w:bCs/>
          <w:iCs/>
          <w:lang w:val="en-GB"/>
        </w:rPr>
        <w:t>).</w:t>
      </w:r>
      <w:r w:rsidR="008E00EE">
        <w:rPr>
          <w:bCs/>
          <w:iCs/>
          <w:lang w:val="en-GB"/>
        </w:rPr>
        <w:t xml:space="preserve"> Therefore</w:t>
      </w:r>
      <w:r w:rsidRPr="00CC2AE1">
        <w:rPr>
          <w:bCs/>
          <w:iCs/>
          <w:lang w:val="en-GB"/>
        </w:rPr>
        <w:t>,</w:t>
      </w:r>
      <w:r w:rsidR="008E00EE">
        <w:rPr>
          <w:bCs/>
          <w:iCs/>
          <w:lang w:val="en-GB"/>
        </w:rPr>
        <w:t xml:space="preserve"> the main organizer of this training course - Association</w:t>
      </w:r>
      <w:r w:rsidRPr="00CC2AE1">
        <w:rPr>
          <w:bCs/>
          <w:iCs/>
          <w:lang w:val="en-GB"/>
        </w:rPr>
        <w:t xml:space="preserve"> “</w:t>
      </w:r>
      <w:r w:rsidR="00671B59">
        <w:rPr>
          <w:bCs/>
          <w:iCs/>
          <w:lang w:val="en-GB"/>
        </w:rPr>
        <w:t>Active Bulgarian Society</w:t>
      </w:r>
      <w:r w:rsidRPr="00CC2AE1">
        <w:rPr>
          <w:bCs/>
          <w:iCs/>
          <w:lang w:val="en-GB"/>
        </w:rPr>
        <w:t xml:space="preserve">” </w:t>
      </w:r>
      <w:r w:rsidR="008E00EE">
        <w:rPr>
          <w:bCs/>
          <w:iCs/>
          <w:lang w:val="en-GB"/>
        </w:rPr>
        <w:t xml:space="preserve">is able to </w:t>
      </w:r>
      <w:r w:rsidRPr="00CC2AE1">
        <w:rPr>
          <w:bCs/>
          <w:iCs/>
          <w:lang w:val="en-GB"/>
        </w:rPr>
        <w:t>offer the following</w:t>
      </w:r>
      <w:r>
        <w:rPr>
          <w:bCs/>
          <w:iCs/>
          <w:lang w:val="en-GB"/>
        </w:rPr>
        <w:t xml:space="preserve"> financial</w:t>
      </w:r>
      <w:r w:rsidRPr="00CC2AE1">
        <w:rPr>
          <w:bCs/>
          <w:iCs/>
          <w:lang w:val="en-GB"/>
        </w:rPr>
        <w:t xml:space="preserve"> conditions:</w:t>
      </w:r>
    </w:p>
    <w:p w14:paraId="1D263FC8" w14:textId="77777777" w:rsidR="00CC2AE1" w:rsidRPr="00CC2AE1" w:rsidRDefault="00CC2AE1" w:rsidP="002B71FD">
      <w:pPr>
        <w:numPr>
          <w:ilvl w:val="0"/>
          <w:numId w:val="4"/>
        </w:numPr>
        <w:jc w:val="both"/>
        <w:rPr>
          <w:bCs/>
          <w:iCs/>
          <w:lang w:val="en-GB"/>
        </w:rPr>
      </w:pPr>
      <w:r w:rsidRPr="00CC2AE1">
        <w:rPr>
          <w:bCs/>
          <w:iCs/>
          <w:lang w:val="en-GB"/>
        </w:rPr>
        <w:t xml:space="preserve">The travel costs </w:t>
      </w:r>
      <w:r>
        <w:rPr>
          <w:bCs/>
          <w:iCs/>
          <w:lang w:val="en-GB"/>
        </w:rPr>
        <w:t>from</w:t>
      </w:r>
      <w:r w:rsidRPr="00CC2AE1">
        <w:rPr>
          <w:bCs/>
          <w:iCs/>
          <w:lang w:val="en-GB"/>
        </w:rPr>
        <w:t xml:space="preserve"> home town </w:t>
      </w:r>
      <w:r>
        <w:rPr>
          <w:bCs/>
          <w:iCs/>
          <w:lang w:val="en-GB"/>
        </w:rPr>
        <w:t xml:space="preserve">of the participants </w:t>
      </w:r>
      <w:r w:rsidRPr="00CC2AE1">
        <w:rPr>
          <w:bCs/>
          <w:iCs/>
          <w:lang w:val="en-GB"/>
        </w:rPr>
        <w:t xml:space="preserve">to </w:t>
      </w:r>
      <w:r w:rsidR="00D76A0C">
        <w:rPr>
          <w:bCs/>
          <w:iCs/>
          <w:lang w:val="en-GB"/>
        </w:rPr>
        <w:t>the venue will be covered according to the new rules of the Erasmus+ program</w:t>
      </w:r>
      <w:r w:rsidRPr="00CC2AE1">
        <w:rPr>
          <w:bCs/>
          <w:iCs/>
          <w:lang w:val="en-GB"/>
        </w:rPr>
        <w:t>.</w:t>
      </w:r>
    </w:p>
    <w:p w14:paraId="5F698F48" w14:textId="77777777" w:rsidR="00CC2AE1" w:rsidRPr="00CC2AE1" w:rsidRDefault="00CC2AE1" w:rsidP="002B71FD">
      <w:pPr>
        <w:numPr>
          <w:ilvl w:val="0"/>
          <w:numId w:val="4"/>
        </w:numPr>
        <w:jc w:val="both"/>
        <w:rPr>
          <w:bCs/>
          <w:iCs/>
          <w:lang w:val="en-GB"/>
        </w:rPr>
      </w:pPr>
      <w:r>
        <w:rPr>
          <w:bCs/>
          <w:iCs/>
          <w:lang w:val="en-GB"/>
        </w:rPr>
        <w:t>Accommodation, food</w:t>
      </w:r>
      <w:r w:rsidRPr="00CC2AE1">
        <w:rPr>
          <w:bCs/>
          <w:iCs/>
          <w:lang w:val="en-GB"/>
        </w:rPr>
        <w:t>, local transports and all materials of the training course will be covered by</w:t>
      </w:r>
      <w:r>
        <w:rPr>
          <w:bCs/>
          <w:iCs/>
          <w:lang w:val="en-GB"/>
        </w:rPr>
        <w:t xml:space="preserve"> the hosting </w:t>
      </w:r>
      <w:r w:rsidRPr="00CC2AE1">
        <w:rPr>
          <w:bCs/>
          <w:iCs/>
          <w:lang w:val="en-GB"/>
        </w:rPr>
        <w:t>NGO.</w:t>
      </w:r>
    </w:p>
    <w:p w14:paraId="6FAA9CC3" w14:textId="77777777" w:rsidR="00CC2AE1" w:rsidRDefault="00CC2AE1" w:rsidP="002B71FD">
      <w:pPr>
        <w:numPr>
          <w:ilvl w:val="0"/>
          <w:numId w:val="4"/>
        </w:numPr>
        <w:jc w:val="both"/>
        <w:rPr>
          <w:bCs/>
          <w:iCs/>
          <w:lang w:val="en-GB"/>
        </w:rPr>
      </w:pPr>
      <w:r w:rsidRPr="00CC2AE1">
        <w:rPr>
          <w:bCs/>
          <w:iCs/>
          <w:lang w:val="en-GB"/>
        </w:rPr>
        <w:t>The participants should arrange their own insurance for their travel and stay in</w:t>
      </w:r>
      <w:r>
        <w:rPr>
          <w:bCs/>
          <w:iCs/>
          <w:lang w:val="en-GB"/>
        </w:rPr>
        <w:t xml:space="preserve"> Bulgaria</w:t>
      </w:r>
      <w:r w:rsidRPr="00CC2AE1">
        <w:rPr>
          <w:bCs/>
          <w:iCs/>
          <w:lang w:val="en-GB"/>
        </w:rPr>
        <w:t xml:space="preserve">. </w:t>
      </w:r>
    </w:p>
    <w:p w14:paraId="7F4CDC59" w14:textId="32A9EDFB" w:rsidR="00041DAE" w:rsidRDefault="00CC2AE1" w:rsidP="002B71FD">
      <w:pPr>
        <w:numPr>
          <w:ilvl w:val="0"/>
          <w:numId w:val="4"/>
        </w:numPr>
        <w:jc w:val="both"/>
        <w:rPr>
          <w:bCs/>
          <w:iCs/>
          <w:lang w:val="en-GB"/>
        </w:rPr>
      </w:pPr>
      <w:proofErr w:type="gramStart"/>
      <w:r w:rsidRPr="00CC2AE1">
        <w:rPr>
          <w:bCs/>
          <w:iCs/>
          <w:lang w:val="en-GB"/>
        </w:rPr>
        <w:t xml:space="preserve">A participation fee of </w:t>
      </w:r>
      <w:r w:rsidR="00B6089C">
        <w:rPr>
          <w:b/>
          <w:bCs/>
          <w:iCs/>
          <w:sz w:val="28"/>
          <w:szCs w:val="28"/>
          <w:lang w:val="en-GB"/>
        </w:rPr>
        <w:t>4</w:t>
      </w:r>
      <w:r w:rsidRPr="00D76A0C">
        <w:rPr>
          <w:b/>
          <w:bCs/>
          <w:iCs/>
          <w:sz w:val="28"/>
          <w:szCs w:val="28"/>
          <w:lang w:val="en-GB"/>
        </w:rPr>
        <w:t>0 Euros</w:t>
      </w:r>
      <w:r w:rsidR="008E00EE">
        <w:rPr>
          <w:b/>
          <w:bCs/>
          <w:iCs/>
          <w:u w:val="single"/>
          <w:lang w:val="en-GB"/>
        </w:rPr>
        <w:t xml:space="preserve"> </w:t>
      </w:r>
      <w:r w:rsidR="008E00EE">
        <w:rPr>
          <w:bCs/>
          <w:iCs/>
          <w:lang w:val="en-GB"/>
        </w:rPr>
        <w:t xml:space="preserve">is </w:t>
      </w:r>
      <w:r w:rsidRPr="00CC2AE1">
        <w:rPr>
          <w:bCs/>
          <w:iCs/>
          <w:lang w:val="en-GB"/>
        </w:rPr>
        <w:t>required by each participant</w:t>
      </w:r>
      <w:r w:rsidR="00D76A0C">
        <w:rPr>
          <w:bCs/>
          <w:iCs/>
          <w:lang w:val="en-GB"/>
        </w:rPr>
        <w:t>, payable at the venue</w:t>
      </w:r>
      <w:proofErr w:type="gramEnd"/>
      <w:r w:rsidR="00D76A0C">
        <w:rPr>
          <w:bCs/>
          <w:iCs/>
          <w:lang w:val="en-GB"/>
        </w:rPr>
        <w:t>.</w:t>
      </w:r>
    </w:p>
    <w:p w14:paraId="42AE37BF" w14:textId="77777777" w:rsidR="004302E7" w:rsidRDefault="004302E7" w:rsidP="002B71FD">
      <w:pPr>
        <w:jc w:val="both"/>
        <w:rPr>
          <w:b/>
          <w:bCs/>
          <w:iCs/>
          <w:u w:val="single"/>
          <w:lang w:val="en-GB"/>
        </w:rPr>
      </w:pPr>
    </w:p>
    <w:p w14:paraId="309D6624" w14:textId="77777777" w:rsidR="00271066" w:rsidRDefault="00271066" w:rsidP="002B71FD">
      <w:pPr>
        <w:jc w:val="both"/>
        <w:rPr>
          <w:b/>
          <w:bCs/>
          <w:iCs/>
          <w:u w:val="single"/>
          <w:lang w:val="en-GB"/>
        </w:rPr>
      </w:pPr>
      <w:r w:rsidRPr="00271066">
        <w:rPr>
          <w:b/>
          <w:bCs/>
          <w:iCs/>
          <w:u w:val="single"/>
          <w:lang w:val="en-GB"/>
        </w:rPr>
        <w:t>HOW TO JOIN US?</w:t>
      </w:r>
    </w:p>
    <w:p w14:paraId="21643F0F" w14:textId="77777777" w:rsidR="00671B59" w:rsidRPr="005B2DE8" w:rsidRDefault="008E00EE" w:rsidP="00671B59">
      <w:pPr>
        <w:jc w:val="both"/>
        <w:rPr>
          <w:bCs/>
          <w:iCs/>
          <w:lang w:val="en-GB"/>
        </w:rPr>
      </w:pPr>
      <w:r>
        <w:rPr>
          <w:bCs/>
          <w:iCs/>
          <w:lang w:val="en-GB"/>
        </w:rPr>
        <w:t xml:space="preserve">Please request your application form </w:t>
      </w:r>
      <w:r w:rsidR="005B2DE8">
        <w:rPr>
          <w:bCs/>
          <w:iCs/>
          <w:lang w:val="en-GB"/>
        </w:rPr>
        <w:t>on the following e-mail address:</w:t>
      </w:r>
      <w:r w:rsidR="005B2DE8" w:rsidRPr="005B2DE8">
        <w:rPr>
          <w:b/>
          <w:color w:val="943634" w:themeColor="accent2" w:themeShade="BF"/>
          <w:sz w:val="36"/>
          <w:szCs w:val="36"/>
          <w:lang w:val="en-GB"/>
        </w:rPr>
        <w:t xml:space="preserve"> </w:t>
      </w:r>
      <w:hyperlink r:id="rId6" w:history="1">
        <w:r w:rsidR="005B2DE8" w:rsidRPr="005B2DE8">
          <w:rPr>
            <w:rStyle w:val="Hyperlink"/>
            <w:b/>
            <w:sz w:val="36"/>
            <w:szCs w:val="36"/>
            <w:lang w:val="en-GB"/>
          </w:rPr>
          <w:t>be.a.leader.2014@gmail.com</w:t>
        </w:r>
      </w:hyperlink>
      <w:r w:rsidR="005B2DE8">
        <w:rPr>
          <w:rFonts w:ascii="Verdana" w:hAnsi="Verdana"/>
          <w:b/>
          <w:color w:val="943634" w:themeColor="accent2" w:themeShade="BF"/>
          <w:sz w:val="36"/>
          <w:szCs w:val="36"/>
          <w:lang w:val="en-GB"/>
        </w:rPr>
        <w:t>,</w:t>
      </w:r>
      <w:r>
        <w:rPr>
          <w:rFonts w:ascii="Verdana" w:hAnsi="Verdana"/>
          <w:b/>
          <w:color w:val="943634" w:themeColor="accent2" w:themeShade="BF"/>
          <w:sz w:val="36"/>
          <w:szCs w:val="36"/>
          <w:lang w:val="en-GB"/>
        </w:rPr>
        <w:t xml:space="preserve"> </w:t>
      </w:r>
      <w:r w:rsidR="00671B59" w:rsidRPr="00671B59">
        <w:rPr>
          <w:bCs/>
          <w:iCs/>
          <w:sz w:val="24"/>
          <w:szCs w:val="24"/>
          <w:lang w:val="en-GB"/>
        </w:rPr>
        <w:t xml:space="preserve">not later than the </w:t>
      </w:r>
      <w:r>
        <w:rPr>
          <w:b/>
          <w:bCs/>
          <w:iCs/>
          <w:color w:val="FF0000"/>
          <w:sz w:val="32"/>
          <w:szCs w:val="32"/>
          <w:lang w:val="en-GB"/>
        </w:rPr>
        <w:t>10th of September</w:t>
      </w:r>
      <w:r w:rsidR="00671B59" w:rsidRPr="005B2DE8">
        <w:rPr>
          <w:b/>
          <w:bCs/>
          <w:iCs/>
          <w:color w:val="FF0000"/>
          <w:sz w:val="32"/>
          <w:szCs w:val="32"/>
          <w:lang w:val="en-GB"/>
        </w:rPr>
        <w:t xml:space="preserve"> 2014</w:t>
      </w:r>
      <w:r w:rsidR="00671B59" w:rsidRPr="00671B59">
        <w:rPr>
          <w:bCs/>
          <w:iCs/>
          <w:sz w:val="24"/>
          <w:szCs w:val="24"/>
          <w:lang w:val="en-GB"/>
        </w:rPr>
        <w:t xml:space="preserve">. </w:t>
      </w:r>
    </w:p>
    <w:p w14:paraId="1DD3DCF8" w14:textId="77777777" w:rsidR="005B2DE8" w:rsidRPr="00BA6125" w:rsidRDefault="005B2DE8" w:rsidP="005B2DE8">
      <w:pPr>
        <w:pStyle w:val="ListParagraph"/>
        <w:jc w:val="both"/>
        <w:rPr>
          <w:bCs/>
          <w:iCs/>
          <w:color w:val="FF0000"/>
          <w:sz w:val="32"/>
          <w:szCs w:val="32"/>
          <w:highlight w:val="yellow"/>
          <w:lang w:val="en-GB"/>
        </w:rPr>
      </w:pPr>
      <w:r w:rsidRPr="00BA6125">
        <w:rPr>
          <w:b/>
          <w:bCs/>
          <w:iCs/>
          <w:color w:val="FF0000"/>
          <w:sz w:val="32"/>
          <w:szCs w:val="32"/>
          <w:lang w:val="en-GB"/>
        </w:rPr>
        <w:t xml:space="preserve">ONLY </w:t>
      </w:r>
      <w:r w:rsidR="008E00EE">
        <w:rPr>
          <w:b/>
          <w:bCs/>
          <w:iCs/>
          <w:color w:val="FF0000"/>
          <w:sz w:val="32"/>
          <w:szCs w:val="32"/>
          <w:lang w:val="en-GB"/>
        </w:rPr>
        <w:t xml:space="preserve">FULL APPLICATION FORMS </w:t>
      </w:r>
      <w:r w:rsidRPr="00BA6125">
        <w:rPr>
          <w:b/>
          <w:bCs/>
          <w:iCs/>
          <w:color w:val="FF0000"/>
          <w:sz w:val="32"/>
          <w:szCs w:val="32"/>
          <w:lang w:val="en-GB"/>
        </w:rPr>
        <w:t>WILL BE CONSIDERED!!!!</w:t>
      </w:r>
    </w:p>
    <w:p w14:paraId="63D0EA9C" w14:textId="77777777" w:rsidR="004302E7" w:rsidRDefault="004302E7" w:rsidP="002B71FD">
      <w:pPr>
        <w:jc w:val="both"/>
        <w:rPr>
          <w:b/>
          <w:bCs/>
          <w:iCs/>
          <w:u w:val="single"/>
          <w:lang w:val="en-GB"/>
        </w:rPr>
      </w:pPr>
    </w:p>
    <w:p w14:paraId="60C55EAD" w14:textId="77777777" w:rsidR="008E00EE" w:rsidRDefault="008E00EE" w:rsidP="002B71FD">
      <w:pPr>
        <w:jc w:val="both"/>
        <w:rPr>
          <w:b/>
          <w:bCs/>
          <w:iCs/>
          <w:u w:val="single"/>
          <w:lang w:val="en-GB"/>
        </w:rPr>
      </w:pPr>
    </w:p>
    <w:p w14:paraId="0ECE044B" w14:textId="77777777" w:rsidR="008E00EE" w:rsidRPr="00271066" w:rsidRDefault="008E00EE" w:rsidP="002B71FD">
      <w:pPr>
        <w:jc w:val="both"/>
        <w:rPr>
          <w:b/>
          <w:bCs/>
          <w:iCs/>
          <w:u w:val="single"/>
          <w:lang w:val="en-GB"/>
        </w:rPr>
      </w:pPr>
    </w:p>
    <w:p w14:paraId="108764E0" w14:textId="77777777" w:rsidR="00D27946" w:rsidRPr="00D27946" w:rsidRDefault="00671B59" w:rsidP="00D27946">
      <w:pPr>
        <w:jc w:val="center"/>
        <w:rPr>
          <w:rFonts w:ascii="Britannic Bold" w:hAnsi="Britannic Bold"/>
          <w:b/>
          <w:bCs/>
          <w:iCs/>
          <w:sz w:val="40"/>
          <w:szCs w:val="40"/>
          <w:lang w:val="en-GB"/>
        </w:rPr>
      </w:pPr>
      <w:r>
        <w:rPr>
          <w:rFonts w:ascii="Britannic Bold" w:hAnsi="Britannic Bold"/>
          <w:b/>
          <w:bCs/>
          <w:iCs/>
          <w:sz w:val="40"/>
          <w:szCs w:val="40"/>
          <w:lang w:val="en-GB"/>
        </w:rPr>
        <w:lastRenderedPageBreak/>
        <w:t xml:space="preserve"> </w:t>
      </w:r>
      <w:r w:rsidR="00D27946">
        <w:rPr>
          <w:rFonts w:ascii="Britannic Bold" w:hAnsi="Britannic Bold"/>
          <w:b/>
          <w:bCs/>
          <w:iCs/>
          <w:sz w:val="40"/>
          <w:szCs w:val="40"/>
          <w:lang w:val="en-GB"/>
        </w:rPr>
        <w:t>“</w:t>
      </w:r>
      <w:r w:rsidR="004302E7">
        <w:rPr>
          <w:rFonts w:ascii="Britannic Bold" w:hAnsi="Britannic Bold"/>
          <w:b/>
          <w:bCs/>
          <w:iCs/>
          <w:sz w:val="40"/>
          <w:szCs w:val="40"/>
          <w:lang w:val="en-GB"/>
        </w:rPr>
        <w:t>Be a leader, take the initiative</w:t>
      </w:r>
      <w:r w:rsidR="00D27946">
        <w:rPr>
          <w:rFonts w:ascii="Britannic Bold" w:hAnsi="Britannic Bold"/>
          <w:b/>
          <w:bCs/>
          <w:iCs/>
          <w:sz w:val="40"/>
          <w:szCs w:val="40"/>
          <w:lang w:val="en-GB"/>
        </w:rPr>
        <w:t>” – Program of the activities</w:t>
      </w:r>
    </w:p>
    <w:tbl>
      <w:tblPr>
        <w:tblStyle w:val="ColorfulList1"/>
        <w:tblW w:w="14317" w:type="dxa"/>
        <w:tblLook w:val="00A0" w:firstRow="1" w:lastRow="0" w:firstColumn="1" w:lastColumn="0" w:noHBand="0" w:noVBand="0"/>
      </w:tblPr>
      <w:tblGrid>
        <w:gridCol w:w="1195"/>
        <w:gridCol w:w="1242"/>
        <w:gridCol w:w="1471"/>
        <w:gridCol w:w="1454"/>
        <w:gridCol w:w="1787"/>
        <w:gridCol w:w="1497"/>
        <w:gridCol w:w="1468"/>
        <w:gridCol w:w="1496"/>
        <w:gridCol w:w="1453"/>
        <w:gridCol w:w="1254"/>
      </w:tblGrid>
      <w:tr w:rsidR="002A3695" w:rsidRPr="00277879" w14:paraId="10D02E0E" w14:textId="77777777" w:rsidTr="008E00E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2" w:type="dxa"/>
          </w:tcPr>
          <w:p w14:paraId="35359E9F" w14:textId="77777777" w:rsidR="00D27946" w:rsidRPr="00013489" w:rsidRDefault="00D27946" w:rsidP="008E00EE">
            <w:pPr>
              <w:jc w:val="center"/>
              <w:rPr>
                <w:b w:val="0"/>
                <w:bCs w:val="0"/>
                <w:color w:val="FFFFFF"/>
                <w:sz w:val="16"/>
                <w:szCs w:val="16"/>
                <w:lang w:val="de-DE"/>
              </w:rPr>
            </w:pPr>
          </w:p>
        </w:tc>
        <w:tc>
          <w:tcPr>
            <w:cnfStyle w:val="000010000000" w:firstRow="0" w:lastRow="0" w:firstColumn="0" w:lastColumn="0" w:oddVBand="1" w:evenVBand="0" w:oddHBand="0" w:evenHBand="0" w:firstRowFirstColumn="0" w:firstRowLastColumn="0" w:lastRowFirstColumn="0" w:lastRowLastColumn="0"/>
            <w:tcW w:w="1273" w:type="dxa"/>
          </w:tcPr>
          <w:p w14:paraId="65130AE8" w14:textId="77777777" w:rsidR="00D27946" w:rsidRPr="0079654F" w:rsidRDefault="00D27946" w:rsidP="008E00EE">
            <w:pPr>
              <w:jc w:val="center"/>
              <w:rPr>
                <w:b w:val="0"/>
                <w:bCs w:val="0"/>
                <w:color w:val="FFFFFF"/>
                <w:sz w:val="16"/>
                <w:szCs w:val="16"/>
                <w:lang w:val="en-GB"/>
              </w:rPr>
            </w:pPr>
            <w:r w:rsidRPr="0079654F">
              <w:rPr>
                <w:color w:val="FFFFFF"/>
                <w:sz w:val="16"/>
                <w:szCs w:val="16"/>
                <w:lang w:val="en-GB"/>
              </w:rPr>
              <w:t xml:space="preserve">day 1 </w:t>
            </w:r>
          </w:p>
        </w:tc>
        <w:tc>
          <w:tcPr>
            <w:tcW w:w="1496" w:type="dxa"/>
          </w:tcPr>
          <w:p w14:paraId="26965B9F" w14:textId="77777777" w:rsidR="00D27946" w:rsidRPr="0079654F" w:rsidRDefault="00D27946" w:rsidP="008E00EE">
            <w:pPr>
              <w:jc w:val="center"/>
              <w:cnfStyle w:val="100000000000" w:firstRow="1" w:lastRow="0" w:firstColumn="0" w:lastColumn="0" w:oddVBand="0" w:evenVBand="0" w:oddHBand="0" w:evenHBand="0" w:firstRowFirstColumn="0" w:firstRowLastColumn="0" w:lastRowFirstColumn="0" w:lastRowLastColumn="0"/>
              <w:rPr>
                <w:b w:val="0"/>
                <w:bCs w:val="0"/>
                <w:color w:val="FFFFFF"/>
                <w:sz w:val="16"/>
                <w:szCs w:val="16"/>
                <w:lang w:val="en-GB"/>
              </w:rPr>
            </w:pPr>
            <w:r w:rsidRPr="0079654F">
              <w:rPr>
                <w:color w:val="FFFFFF"/>
                <w:sz w:val="16"/>
                <w:szCs w:val="16"/>
                <w:lang w:val="en-GB"/>
              </w:rPr>
              <w:t xml:space="preserve">day 2 </w:t>
            </w:r>
          </w:p>
        </w:tc>
        <w:tc>
          <w:tcPr>
            <w:cnfStyle w:val="000010000000" w:firstRow="0" w:lastRow="0" w:firstColumn="0" w:lastColumn="0" w:oddVBand="1" w:evenVBand="0" w:oddHBand="0" w:evenHBand="0" w:firstRowFirstColumn="0" w:firstRowLastColumn="0" w:lastRowFirstColumn="0" w:lastRowLastColumn="0"/>
            <w:tcW w:w="1497" w:type="dxa"/>
          </w:tcPr>
          <w:p w14:paraId="7145A778" w14:textId="77777777" w:rsidR="00D27946" w:rsidRPr="0079654F" w:rsidRDefault="00D27946" w:rsidP="008E00EE">
            <w:pPr>
              <w:jc w:val="center"/>
              <w:rPr>
                <w:b w:val="0"/>
                <w:bCs w:val="0"/>
                <w:color w:val="FFFFFF"/>
                <w:sz w:val="16"/>
                <w:szCs w:val="16"/>
                <w:lang w:val="en-GB"/>
              </w:rPr>
            </w:pPr>
            <w:r w:rsidRPr="0079654F">
              <w:rPr>
                <w:color w:val="FFFFFF"/>
                <w:sz w:val="16"/>
                <w:szCs w:val="16"/>
                <w:lang w:val="en-GB"/>
              </w:rPr>
              <w:t>day 3</w:t>
            </w:r>
          </w:p>
        </w:tc>
        <w:tc>
          <w:tcPr>
            <w:tcW w:w="1496" w:type="dxa"/>
          </w:tcPr>
          <w:p w14:paraId="18369617" w14:textId="77777777" w:rsidR="00D27946" w:rsidRPr="0079654F" w:rsidRDefault="00D27946" w:rsidP="008E00EE">
            <w:pPr>
              <w:jc w:val="center"/>
              <w:cnfStyle w:val="100000000000" w:firstRow="1" w:lastRow="0" w:firstColumn="0" w:lastColumn="0" w:oddVBand="0" w:evenVBand="0" w:oddHBand="0" w:evenHBand="0" w:firstRowFirstColumn="0" w:firstRowLastColumn="0" w:lastRowFirstColumn="0" w:lastRowLastColumn="0"/>
              <w:rPr>
                <w:b w:val="0"/>
                <w:bCs w:val="0"/>
                <w:color w:val="FFFFFF"/>
                <w:sz w:val="16"/>
                <w:szCs w:val="16"/>
                <w:lang w:val="en-GB"/>
              </w:rPr>
            </w:pPr>
            <w:r w:rsidRPr="0079654F">
              <w:rPr>
                <w:color w:val="FFFFFF"/>
                <w:sz w:val="16"/>
                <w:szCs w:val="16"/>
                <w:lang w:val="en-GB"/>
              </w:rPr>
              <w:t>day 4</w:t>
            </w:r>
          </w:p>
        </w:tc>
        <w:tc>
          <w:tcPr>
            <w:cnfStyle w:val="000010000000" w:firstRow="0" w:lastRow="0" w:firstColumn="0" w:lastColumn="0" w:oddVBand="1" w:evenVBand="0" w:oddHBand="0" w:evenHBand="0" w:firstRowFirstColumn="0" w:firstRowLastColumn="0" w:lastRowFirstColumn="0" w:lastRowLastColumn="0"/>
            <w:tcW w:w="1519" w:type="dxa"/>
          </w:tcPr>
          <w:p w14:paraId="0128AEA0" w14:textId="77777777" w:rsidR="00D27946" w:rsidRPr="0079654F" w:rsidRDefault="00D27946" w:rsidP="008E00EE">
            <w:pPr>
              <w:jc w:val="center"/>
              <w:rPr>
                <w:b w:val="0"/>
                <w:bCs w:val="0"/>
                <w:color w:val="FFFFFF"/>
                <w:sz w:val="16"/>
                <w:szCs w:val="16"/>
                <w:lang w:val="en-GB"/>
              </w:rPr>
            </w:pPr>
            <w:r w:rsidRPr="0079654F">
              <w:rPr>
                <w:color w:val="FFFFFF"/>
                <w:sz w:val="16"/>
                <w:szCs w:val="16"/>
                <w:lang w:val="en-GB"/>
              </w:rPr>
              <w:t>day 5</w:t>
            </w:r>
          </w:p>
        </w:tc>
        <w:tc>
          <w:tcPr>
            <w:tcW w:w="1497" w:type="dxa"/>
          </w:tcPr>
          <w:p w14:paraId="10BFE16E" w14:textId="77777777" w:rsidR="00D27946" w:rsidRPr="0079654F" w:rsidRDefault="00D27946" w:rsidP="008E00EE">
            <w:pPr>
              <w:jc w:val="center"/>
              <w:cnfStyle w:val="100000000000" w:firstRow="1" w:lastRow="0" w:firstColumn="0" w:lastColumn="0" w:oddVBand="0" w:evenVBand="0" w:oddHBand="0" w:evenHBand="0" w:firstRowFirstColumn="0" w:firstRowLastColumn="0" w:lastRowFirstColumn="0" w:lastRowLastColumn="0"/>
              <w:rPr>
                <w:b w:val="0"/>
                <w:bCs w:val="0"/>
                <w:color w:val="FFFFFF"/>
                <w:sz w:val="16"/>
                <w:szCs w:val="16"/>
                <w:lang w:val="en-GB"/>
              </w:rPr>
            </w:pPr>
            <w:r w:rsidRPr="0079654F">
              <w:rPr>
                <w:color w:val="FFFFFF"/>
                <w:sz w:val="16"/>
                <w:szCs w:val="16"/>
                <w:lang w:val="en-GB"/>
              </w:rPr>
              <w:t>day 6</w:t>
            </w:r>
          </w:p>
        </w:tc>
        <w:tc>
          <w:tcPr>
            <w:cnfStyle w:val="000010000000" w:firstRow="0" w:lastRow="0" w:firstColumn="0" w:lastColumn="0" w:oddVBand="1" w:evenVBand="0" w:oddHBand="0" w:evenHBand="0" w:firstRowFirstColumn="0" w:firstRowLastColumn="0" w:lastRowFirstColumn="0" w:lastRowLastColumn="0"/>
            <w:tcW w:w="1497" w:type="dxa"/>
          </w:tcPr>
          <w:p w14:paraId="2C38005F" w14:textId="77777777" w:rsidR="00D27946" w:rsidRPr="0079654F" w:rsidRDefault="00D27946" w:rsidP="008E00EE">
            <w:pPr>
              <w:jc w:val="center"/>
              <w:rPr>
                <w:b w:val="0"/>
                <w:bCs w:val="0"/>
                <w:color w:val="FFFFFF"/>
                <w:sz w:val="16"/>
                <w:szCs w:val="16"/>
                <w:lang w:val="en-GB"/>
              </w:rPr>
            </w:pPr>
            <w:r w:rsidRPr="0079654F">
              <w:rPr>
                <w:color w:val="FFFFFF"/>
                <w:sz w:val="16"/>
                <w:szCs w:val="16"/>
                <w:lang w:val="en-GB"/>
              </w:rPr>
              <w:t>day 7</w:t>
            </w:r>
          </w:p>
        </w:tc>
        <w:tc>
          <w:tcPr>
            <w:tcW w:w="1497" w:type="dxa"/>
          </w:tcPr>
          <w:p w14:paraId="7B72FF75" w14:textId="77777777" w:rsidR="00D27946" w:rsidRPr="0079654F" w:rsidRDefault="00D27946" w:rsidP="008E00EE">
            <w:pPr>
              <w:jc w:val="center"/>
              <w:cnfStyle w:val="100000000000" w:firstRow="1" w:lastRow="0" w:firstColumn="0" w:lastColumn="0" w:oddVBand="0" w:evenVBand="0" w:oddHBand="0" w:evenHBand="0" w:firstRowFirstColumn="0" w:firstRowLastColumn="0" w:lastRowFirstColumn="0" w:lastRowLastColumn="0"/>
              <w:rPr>
                <w:b w:val="0"/>
                <w:bCs w:val="0"/>
                <w:color w:val="FFFFFF"/>
                <w:sz w:val="16"/>
                <w:szCs w:val="16"/>
                <w:lang w:val="en-GB"/>
              </w:rPr>
            </w:pPr>
            <w:r w:rsidRPr="0079654F">
              <w:rPr>
                <w:color w:val="FFFFFF"/>
                <w:sz w:val="16"/>
                <w:szCs w:val="16"/>
                <w:lang w:val="en-GB"/>
              </w:rPr>
              <w:t>day 8</w:t>
            </w:r>
          </w:p>
        </w:tc>
        <w:tc>
          <w:tcPr>
            <w:cnfStyle w:val="000010000000" w:firstRow="0" w:lastRow="0" w:firstColumn="0" w:lastColumn="0" w:oddVBand="1" w:evenVBand="0" w:oddHBand="0" w:evenHBand="0" w:firstRowFirstColumn="0" w:firstRowLastColumn="0" w:lastRowFirstColumn="0" w:lastRowLastColumn="0"/>
            <w:tcW w:w="1273" w:type="dxa"/>
          </w:tcPr>
          <w:p w14:paraId="05BF23E1" w14:textId="77777777" w:rsidR="00D27946" w:rsidRPr="0079654F" w:rsidRDefault="00D27946" w:rsidP="008E00EE">
            <w:pPr>
              <w:jc w:val="center"/>
              <w:rPr>
                <w:b w:val="0"/>
                <w:bCs w:val="0"/>
                <w:color w:val="FFFFFF"/>
                <w:sz w:val="20"/>
                <w:szCs w:val="20"/>
                <w:lang w:val="en-GB"/>
              </w:rPr>
            </w:pPr>
            <w:r w:rsidRPr="0079654F">
              <w:rPr>
                <w:color w:val="FFFFFF"/>
                <w:sz w:val="20"/>
                <w:szCs w:val="20"/>
                <w:lang w:val="en-GB"/>
              </w:rPr>
              <w:t>day 9</w:t>
            </w:r>
          </w:p>
        </w:tc>
      </w:tr>
      <w:tr w:rsidR="002A3695" w:rsidRPr="00013489" w14:paraId="698CBAE8" w14:textId="77777777" w:rsidTr="008E00E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72" w:type="dxa"/>
          </w:tcPr>
          <w:p w14:paraId="1D839539" w14:textId="77777777" w:rsidR="00D27946" w:rsidRPr="0079654F" w:rsidRDefault="00D27946" w:rsidP="008E00EE">
            <w:pPr>
              <w:jc w:val="center"/>
              <w:rPr>
                <w:b w:val="0"/>
                <w:bCs w:val="0"/>
                <w:color w:val="FFFFFF"/>
                <w:sz w:val="16"/>
                <w:szCs w:val="16"/>
                <w:lang w:val="en-GB"/>
              </w:rPr>
            </w:pPr>
          </w:p>
        </w:tc>
        <w:tc>
          <w:tcPr>
            <w:cnfStyle w:val="000010000000" w:firstRow="0" w:lastRow="0" w:firstColumn="0" w:lastColumn="0" w:oddVBand="1" w:evenVBand="0" w:oddHBand="0" w:evenHBand="0" w:firstRowFirstColumn="0" w:firstRowLastColumn="0" w:lastRowFirstColumn="0" w:lastRowLastColumn="0"/>
            <w:tcW w:w="1273" w:type="dxa"/>
          </w:tcPr>
          <w:p w14:paraId="5C005FC8" w14:textId="77777777" w:rsidR="00D27946" w:rsidRPr="0079654F" w:rsidRDefault="00F76C06" w:rsidP="008E00EE">
            <w:pPr>
              <w:jc w:val="center"/>
              <w:rPr>
                <w:b/>
                <w:color w:val="632423"/>
                <w:sz w:val="16"/>
                <w:szCs w:val="16"/>
                <w:lang w:val="en-GB"/>
              </w:rPr>
            </w:pPr>
            <w:r>
              <w:rPr>
                <w:b/>
                <w:color w:val="632423"/>
                <w:sz w:val="16"/>
                <w:szCs w:val="16"/>
                <w:lang w:val="en-GB"/>
              </w:rPr>
              <w:t>BIENVENUE TIME</w:t>
            </w:r>
          </w:p>
        </w:tc>
        <w:tc>
          <w:tcPr>
            <w:tcW w:w="1496" w:type="dxa"/>
          </w:tcPr>
          <w:p w14:paraId="15675EB7" w14:textId="77777777" w:rsidR="00D27946" w:rsidRPr="0079654F" w:rsidRDefault="00D27946" w:rsidP="008E00EE">
            <w:pPr>
              <w:jc w:val="center"/>
              <w:cnfStyle w:val="000000100000" w:firstRow="0" w:lastRow="0" w:firstColumn="0" w:lastColumn="0" w:oddVBand="0" w:evenVBand="0" w:oddHBand="1" w:evenHBand="0" w:firstRowFirstColumn="0" w:firstRowLastColumn="0" w:lastRowFirstColumn="0" w:lastRowLastColumn="0"/>
              <w:rPr>
                <w:b/>
                <w:color w:val="632423"/>
                <w:sz w:val="16"/>
                <w:szCs w:val="16"/>
                <w:lang w:val="en-GB"/>
              </w:rPr>
            </w:pPr>
            <w:r>
              <w:rPr>
                <w:b/>
                <w:color w:val="632423"/>
                <w:sz w:val="16"/>
                <w:szCs w:val="16"/>
                <w:lang w:val="en-GB"/>
              </w:rPr>
              <w:t>INTRO</w:t>
            </w:r>
            <w:r w:rsidR="00F76C06">
              <w:rPr>
                <w:b/>
                <w:color w:val="632423"/>
                <w:sz w:val="16"/>
                <w:szCs w:val="16"/>
                <w:lang w:val="en-GB"/>
              </w:rPr>
              <w:t>DUCTION</w:t>
            </w:r>
          </w:p>
        </w:tc>
        <w:tc>
          <w:tcPr>
            <w:cnfStyle w:val="000010000000" w:firstRow="0" w:lastRow="0" w:firstColumn="0" w:lastColumn="0" w:oddVBand="1" w:evenVBand="0" w:oddHBand="0" w:evenHBand="0" w:firstRowFirstColumn="0" w:firstRowLastColumn="0" w:lastRowFirstColumn="0" w:lastRowLastColumn="0"/>
            <w:tcW w:w="1497" w:type="dxa"/>
          </w:tcPr>
          <w:p w14:paraId="39A94AE7" w14:textId="77777777" w:rsidR="00D27946" w:rsidRPr="00277879" w:rsidRDefault="004302E7" w:rsidP="008E00EE">
            <w:pPr>
              <w:jc w:val="center"/>
              <w:rPr>
                <w:b/>
                <w:color w:val="632423"/>
                <w:sz w:val="16"/>
                <w:szCs w:val="16"/>
                <w:lang w:val="en-GB"/>
              </w:rPr>
            </w:pPr>
            <w:r>
              <w:rPr>
                <w:b/>
                <w:color w:val="632423"/>
                <w:sz w:val="16"/>
                <w:szCs w:val="16"/>
                <w:lang w:val="en-GB"/>
              </w:rPr>
              <w:t>LEADERSHIP</w:t>
            </w:r>
            <w:r w:rsidR="00F76C06">
              <w:rPr>
                <w:b/>
                <w:color w:val="632423"/>
                <w:sz w:val="16"/>
                <w:szCs w:val="16"/>
                <w:lang w:val="en-GB"/>
              </w:rPr>
              <w:t>– THE CONCEPT</w:t>
            </w:r>
          </w:p>
        </w:tc>
        <w:tc>
          <w:tcPr>
            <w:tcW w:w="1496" w:type="dxa"/>
          </w:tcPr>
          <w:p w14:paraId="2EAB5124" w14:textId="77777777" w:rsidR="00D27946" w:rsidRPr="00013489" w:rsidRDefault="0052688E" w:rsidP="008E00EE">
            <w:pPr>
              <w:jc w:val="center"/>
              <w:cnfStyle w:val="000000100000" w:firstRow="0" w:lastRow="0" w:firstColumn="0" w:lastColumn="0" w:oddVBand="0" w:evenVBand="0" w:oddHBand="1" w:evenHBand="0" w:firstRowFirstColumn="0" w:firstRowLastColumn="0" w:lastRowFirstColumn="0" w:lastRowLastColumn="0"/>
              <w:rPr>
                <w:b/>
                <w:color w:val="632423"/>
                <w:sz w:val="16"/>
                <w:szCs w:val="16"/>
              </w:rPr>
            </w:pPr>
            <w:r>
              <w:rPr>
                <w:b/>
                <w:color w:val="632423"/>
                <w:sz w:val="16"/>
                <w:szCs w:val="16"/>
                <w:lang w:val="en-GB"/>
              </w:rPr>
              <w:t>LEADERSHIP IN PRACTICE</w:t>
            </w:r>
          </w:p>
        </w:tc>
        <w:tc>
          <w:tcPr>
            <w:cnfStyle w:val="000010000000" w:firstRow="0" w:lastRow="0" w:firstColumn="0" w:lastColumn="0" w:oddVBand="1" w:evenVBand="0" w:oddHBand="0" w:evenHBand="0" w:firstRowFirstColumn="0" w:firstRowLastColumn="0" w:lastRowFirstColumn="0" w:lastRowLastColumn="0"/>
            <w:tcW w:w="1519" w:type="dxa"/>
          </w:tcPr>
          <w:p w14:paraId="7D54A804" w14:textId="77777777" w:rsidR="00D27946" w:rsidRPr="00013489" w:rsidRDefault="00F76C06" w:rsidP="008E00EE">
            <w:pPr>
              <w:jc w:val="center"/>
              <w:rPr>
                <w:b/>
                <w:color w:val="632423"/>
                <w:spacing w:val="-4"/>
                <w:sz w:val="16"/>
                <w:szCs w:val="16"/>
              </w:rPr>
            </w:pPr>
            <w:r>
              <w:rPr>
                <w:b/>
                <w:color w:val="632423"/>
                <w:spacing w:val="-4"/>
                <w:sz w:val="16"/>
                <w:szCs w:val="16"/>
              </w:rPr>
              <w:t>THE LOCAL IMPACT</w:t>
            </w:r>
          </w:p>
        </w:tc>
        <w:tc>
          <w:tcPr>
            <w:tcW w:w="1497" w:type="dxa"/>
          </w:tcPr>
          <w:p w14:paraId="33BEAEC5" w14:textId="77777777" w:rsidR="00D27946" w:rsidRPr="00013489" w:rsidRDefault="00D27946" w:rsidP="001A0388">
            <w:pPr>
              <w:jc w:val="center"/>
              <w:cnfStyle w:val="000000100000" w:firstRow="0" w:lastRow="0" w:firstColumn="0" w:lastColumn="0" w:oddVBand="0" w:evenVBand="0" w:oddHBand="1" w:evenHBand="0" w:firstRowFirstColumn="0" w:firstRowLastColumn="0" w:lastRowFirstColumn="0" w:lastRowLastColumn="0"/>
              <w:rPr>
                <w:b/>
                <w:color w:val="632423"/>
                <w:sz w:val="16"/>
                <w:szCs w:val="16"/>
              </w:rPr>
            </w:pPr>
            <w:r w:rsidRPr="00013489">
              <w:rPr>
                <w:b/>
                <w:color w:val="632423"/>
                <w:sz w:val="16"/>
                <w:szCs w:val="16"/>
              </w:rPr>
              <w:t xml:space="preserve">PROJECT MANAGEMENT </w:t>
            </w:r>
          </w:p>
        </w:tc>
        <w:tc>
          <w:tcPr>
            <w:cnfStyle w:val="000010000000" w:firstRow="0" w:lastRow="0" w:firstColumn="0" w:lastColumn="0" w:oddVBand="1" w:evenVBand="0" w:oddHBand="0" w:evenHBand="0" w:firstRowFirstColumn="0" w:firstRowLastColumn="0" w:lastRowFirstColumn="0" w:lastRowLastColumn="0"/>
            <w:tcW w:w="1497" w:type="dxa"/>
          </w:tcPr>
          <w:p w14:paraId="35438539" w14:textId="77777777" w:rsidR="00D27946" w:rsidRPr="00013489" w:rsidRDefault="0052688E" w:rsidP="0051043F">
            <w:pPr>
              <w:jc w:val="center"/>
              <w:rPr>
                <w:b/>
                <w:color w:val="632423"/>
                <w:sz w:val="16"/>
                <w:szCs w:val="16"/>
                <w:lang w:val="en-GB"/>
              </w:rPr>
            </w:pPr>
            <w:r>
              <w:rPr>
                <w:b/>
                <w:color w:val="632423"/>
                <w:sz w:val="16"/>
                <w:szCs w:val="16"/>
                <w:lang w:val="en-GB"/>
              </w:rPr>
              <w:t>ENTREPRENEURIAL LEADERSHIP</w:t>
            </w:r>
          </w:p>
        </w:tc>
        <w:tc>
          <w:tcPr>
            <w:tcW w:w="1497" w:type="dxa"/>
          </w:tcPr>
          <w:p w14:paraId="7A5AA462" w14:textId="77777777" w:rsidR="00D27946" w:rsidRPr="0051043F" w:rsidRDefault="0051043F" w:rsidP="008E00EE">
            <w:pPr>
              <w:jc w:val="center"/>
              <w:cnfStyle w:val="000000100000" w:firstRow="0" w:lastRow="0" w:firstColumn="0" w:lastColumn="0" w:oddVBand="0" w:evenVBand="0" w:oddHBand="1" w:evenHBand="0" w:firstRowFirstColumn="0" w:firstRowLastColumn="0" w:lastRowFirstColumn="0" w:lastRowLastColumn="0"/>
              <w:rPr>
                <w:b/>
                <w:color w:val="632423"/>
                <w:sz w:val="16"/>
                <w:szCs w:val="16"/>
                <w:lang w:val="en-GB"/>
              </w:rPr>
            </w:pPr>
            <w:r>
              <w:rPr>
                <w:b/>
                <w:color w:val="632423"/>
                <w:sz w:val="16"/>
                <w:szCs w:val="16"/>
                <w:lang w:val="en-GB"/>
              </w:rPr>
              <w:t>BE A MULTIPLIER &amp;</w:t>
            </w:r>
            <w:r w:rsidRPr="00013489">
              <w:rPr>
                <w:b/>
                <w:color w:val="632423"/>
                <w:sz w:val="16"/>
                <w:szCs w:val="16"/>
                <w:lang w:val="en-GB"/>
              </w:rPr>
              <w:t xml:space="preserve"> FOLLOW UP</w:t>
            </w:r>
          </w:p>
        </w:tc>
        <w:tc>
          <w:tcPr>
            <w:cnfStyle w:val="000010000000" w:firstRow="0" w:lastRow="0" w:firstColumn="0" w:lastColumn="0" w:oddVBand="1" w:evenVBand="0" w:oddHBand="0" w:evenHBand="0" w:firstRowFirstColumn="0" w:firstRowLastColumn="0" w:lastRowFirstColumn="0" w:lastRowLastColumn="0"/>
            <w:tcW w:w="1273" w:type="dxa"/>
          </w:tcPr>
          <w:p w14:paraId="02614B27" w14:textId="77777777" w:rsidR="00D27946" w:rsidRPr="00013489" w:rsidRDefault="00F76C06" w:rsidP="008E00EE">
            <w:pPr>
              <w:jc w:val="center"/>
              <w:rPr>
                <w:b/>
                <w:color w:val="632423"/>
                <w:sz w:val="20"/>
                <w:szCs w:val="20"/>
              </w:rPr>
            </w:pPr>
            <w:r>
              <w:rPr>
                <w:b/>
                <w:color w:val="632423"/>
                <w:sz w:val="20"/>
                <w:szCs w:val="20"/>
              </w:rPr>
              <w:t>AU REVOIR TIME</w:t>
            </w:r>
            <w:r w:rsidR="00D27946" w:rsidRPr="00013489">
              <w:rPr>
                <w:b/>
                <w:color w:val="632423"/>
                <w:sz w:val="20"/>
                <w:szCs w:val="20"/>
              </w:rPr>
              <w:t xml:space="preserve"> </w:t>
            </w:r>
          </w:p>
        </w:tc>
      </w:tr>
      <w:tr w:rsidR="00D27946" w:rsidRPr="00013489" w14:paraId="2B519983" w14:textId="77777777" w:rsidTr="008E00EE">
        <w:trPr>
          <w:trHeight w:val="340"/>
        </w:trPr>
        <w:tc>
          <w:tcPr>
            <w:cnfStyle w:val="001000000000" w:firstRow="0" w:lastRow="0" w:firstColumn="1" w:lastColumn="0" w:oddVBand="0" w:evenVBand="0" w:oddHBand="0" w:evenHBand="0" w:firstRowFirstColumn="0" w:firstRowLastColumn="0" w:lastRowFirstColumn="0" w:lastRowLastColumn="0"/>
            <w:tcW w:w="1272" w:type="dxa"/>
          </w:tcPr>
          <w:p w14:paraId="56EB48C6" w14:textId="77777777" w:rsidR="00D27946" w:rsidRPr="00013489" w:rsidRDefault="00D27946" w:rsidP="008E00EE">
            <w:pPr>
              <w:jc w:val="center"/>
              <w:rPr>
                <w:b w:val="0"/>
                <w:bCs w:val="0"/>
                <w:color w:val="FFFFFF"/>
                <w:sz w:val="16"/>
                <w:szCs w:val="16"/>
              </w:rPr>
            </w:pPr>
            <w:r w:rsidRPr="00013489">
              <w:rPr>
                <w:color w:val="FFFFFF"/>
                <w:sz w:val="16"/>
                <w:szCs w:val="16"/>
              </w:rPr>
              <w:t>8.00 – 9.30</w:t>
            </w:r>
          </w:p>
        </w:tc>
        <w:tc>
          <w:tcPr>
            <w:cnfStyle w:val="000010000000" w:firstRow="0" w:lastRow="0" w:firstColumn="0" w:lastColumn="0" w:oddVBand="1" w:evenVBand="0" w:oddHBand="0" w:evenHBand="0" w:firstRowFirstColumn="0" w:firstRowLastColumn="0" w:lastRowFirstColumn="0" w:lastRowLastColumn="0"/>
            <w:tcW w:w="1273" w:type="dxa"/>
            <w:vMerge w:val="restart"/>
          </w:tcPr>
          <w:p w14:paraId="1B53B364" w14:textId="77777777" w:rsidR="002B0B6C" w:rsidRDefault="002B0B6C" w:rsidP="008E00EE">
            <w:pPr>
              <w:jc w:val="center"/>
              <w:rPr>
                <w:i/>
                <w:sz w:val="16"/>
                <w:szCs w:val="16"/>
                <w:lang w:val="en-GB"/>
              </w:rPr>
            </w:pPr>
          </w:p>
          <w:p w14:paraId="7515C689" w14:textId="77777777" w:rsidR="002B0B6C" w:rsidRDefault="002B0B6C" w:rsidP="008E00EE">
            <w:pPr>
              <w:jc w:val="center"/>
              <w:rPr>
                <w:i/>
                <w:sz w:val="16"/>
                <w:szCs w:val="16"/>
                <w:lang w:val="en-GB"/>
              </w:rPr>
            </w:pPr>
          </w:p>
          <w:p w14:paraId="5F6E7359" w14:textId="77777777" w:rsidR="002B0B6C" w:rsidRDefault="002B0B6C" w:rsidP="008E00EE">
            <w:pPr>
              <w:jc w:val="center"/>
              <w:rPr>
                <w:i/>
                <w:sz w:val="16"/>
                <w:szCs w:val="16"/>
                <w:lang w:val="en-GB"/>
              </w:rPr>
            </w:pPr>
          </w:p>
          <w:p w14:paraId="2B4C07A8" w14:textId="77777777" w:rsidR="002B0B6C" w:rsidRDefault="002B0B6C" w:rsidP="008E00EE">
            <w:pPr>
              <w:jc w:val="center"/>
              <w:rPr>
                <w:i/>
                <w:sz w:val="16"/>
                <w:szCs w:val="16"/>
                <w:lang w:val="en-GB"/>
              </w:rPr>
            </w:pPr>
          </w:p>
          <w:p w14:paraId="1ECE8835" w14:textId="77777777" w:rsidR="002B0B6C" w:rsidRDefault="002B0B6C" w:rsidP="008E00EE">
            <w:pPr>
              <w:jc w:val="center"/>
              <w:rPr>
                <w:i/>
                <w:sz w:val="16"/>
                <w:szCs w:val="16"/>
                <w:lang w:val="en-GB"/>
              </w:rPr>
            </w:pPr>
          </w:p>
          <w:p w14:paraId="744C1A5D" w14:textId="77777777" w:rsidR="002B0B6C" w:rsidRDefault="002B0B6C" w:rsidP="008E00EE">
            <w:pPr>
              <w:jc w:val="center"/>
              <w:rPr>
                <w:i/>
                <w:sz w:val="16"/>
                <w:szCs w:val="16"/>
                <w:lang w:val="en-GB"/>
              </w:rPr>
            </w:pPr>
          </w:p>
          <w:p w14:paraId="269C5C12" w14:textId="77777777" w:rsidR="002B0B6C" w:rsidRDefault="002B0B6C" w:rsidP="008E00EE">
            <w:pPr>
              <w:jc w:val="center"/>
              <w:rPr>
                <w:i/>
                <w:sz w:val="16"/>
                <w:szCs w:val="16"/>
                <w:lang w:val="en-GB"/>
              </w:rPr>
            </w:pPr>
          </w:p>
          <w:p w14:paraId="5784E2CC" w14:textId="77777777" w:rsidR="002B0B6C" w:rsidRDefault="002B0B6C" w:rsidP="008E00EE">
            <w:pPr>
              <w:jc w:val="center"/>
              <w:rPr>
                <w:i/>
                <w:sz w:val="16"/>
                <w:szCs w:val="16"/>
                <w:lang w:val="en-GB"/>
              </w:rPr>
            </w:pPr>
          </w:p>
          <w:p w14:paraId="1FFD9829" w14:textId="77777777" w:rsidR="002B0B6C" w:rsidRDefault="002B0B6C" w:rsidP="008E00EE">
            <w:pPr>
              <w:jc w:val="center"/>
              <w:rPr>
                <w:i/>
                <w:sz w:val="16"/>
                <w:szCs w:val="16"/>
                <w:lang w:val="en-GB"/>
              </w:rPr>
            </w:pPr>
          </w:p>
          <w:p w14:paraId="5EC30D85" w14:textId="77777777" w:rsidR="002B0B6C" w:rsidRDefault="002B0B6C" w:rsidP="008E00EE">
            <w:pPr>
              <w:jc w:val="center"/>
              <w:rPr>
                <w:i/>
                <w:sz w:val="16"/>
                <w:szCs w:val="16"/>
                <w:lang w:val="en-GB"/>
              </w:rPr>
            </w:pPr>
          </w:p>
          <w:p w14:paraId="7BEAA318" w14:textId="77777777" w:rsidR="002B0B6C" w:rsidRDefault="002B0B6C" w:rsidP="008E00EE">
            <w:pPr>
              <w:jc w:val="center"/>
              <w:rPr>
                <w:i/>
                <w:sz w:val="16"/>
                <w:szCs w:val="16"/>
                <w:lang w:val="en-GB"/>
              </w:rPr>
            </w:pPr>
          </w:p>
          <w:p w14:paraId="737FD29E" w14:textId="77777777" w:rsidR="002B0B6C" w:rsidRDefault="002B0B6C" w:rsidP="008E00EE">
            <w:pPr>
              <w:jc w:val="center"/>
              <w:rPr>
                <w:i/>
                <w:sz w:val="16"/>
                <w:szCs w:val="16"/>
                <w:lang w:val="en-GB"/>
              </w:rPr>
            </w:pPr>
          </w:p>
          <w:p w14:paraId="09BFDDD4" w14:textId="77777777" w:rsidR="002B0B6C" w:rsidRDefault="002B0B6C" w:rsidP="008E00EE">
            <w:pPr>
              <w:jc w:val="center"/>
              <w:rPr>
                <w:i/>
                <w:sz w:val="16"/>
                <w:szCs w:val="16"/>
                <w:lang w:val="en-GB"/>
              </w:rPr>
            </w:pPr>
          </w:p>
          <w:p w14:paraId="20ADCD2F" w14:textId="77777777" w:rsidR="002B0B6C" w:rsidRDefault="002B0B6C" w:rsidP="008E00EE">
            <w:pPr>
              <w:jc w:val="center"/>
              <w:rPr>
                <w:i/>
                <w:sz w:val="16"/>
                <w:szCs w:val="16"/>
                <w:lang w:val="en-GB"/>
              </w:rPr>
            </w:pPr>
          </w:p>
          <w:p w14:paraId="46A53C45" w14:textId="77777777" w:rsidR="002B0B6C" w:rsidRDefault="002B0B6C" w:rsidP="008E00EE">
            <w:pPr>
              <w:jc w:val="center"/>
              <w:rPr>
                <w:i/>
                <w:sz w:val="16"/>
                <w:szCs w:val="16"/>
                <w:lang w:val="en-GB"/>
              </w:rPr>
            </w:pPr>
          </w:p>
          <w:p w14:paraId="4C0605BF" w14:textId="77777777" w:rsidR="002B0B6C" w:rsidRDefault="002B0B6C" w:rsidP="008E00EE">
            <w:pPr>
              <w:jc w:val="center"/>
              <w:rPr>
                <w:i/>
                <w:sz w:val="16"/>
                <w:szCs w:val="16"/>
                <w:lang w:val="en-GB"/>
              </w:rPr>
            </w:pPr>
          </w:p>
          <w:p w14:paraId="1E1752B2" w14:textId="77777777" w:rsidR="002B0B6C" w:rsidRDefault="002B0B6C" w:rsidP="008E00EE">
            <w:pPr>
              <w:jc w:val="center"/>
              <w:rPr>
                <w:i/>
                <w:sz w:val="16"/>
                <w:szCs w:val="16"/>
                <w:lang w:val="en-GB"/>
              </w:rPr>
            </w:pPr>
          </w:p>
          <w:p w14:paraId="7FCC3620" w14:textId="77777777" w:rsidR="00D27946" w:rsidRPr="00013489" w:rsidRDefault="00D27946" w:rsidP="008E00EE">
            <w:pPr>
              <w:jc w:val="center"/>
              <w:rPr>
                <w:i/>
                <w:sz w:val="16"/>
                <w:szCs w:val="16"/>
                <w:lang w:val="en-GB"/>
              </w:rPr>
            </w:pPr>
            <w:r w:rsidRPr="00013489">
              <w:rPr>
                <w:i/>
                <w:sz w:val="16"/>
                <w:szCs w:val="16"/>
                <w:lang w:val="en-GB"/>
              </w:rPr>
              <w:t>arrival</w:t>
            </w:r>
            <w:r w:rsidR="002B0B6C">
              <w:rPr>
                <w:i/>
                <w:sz w:val="16"/>
                <w:szCs w:val="16"/>
                <w:lang w:val="en-GB"/>
              </w:rPr>
              <w:t>s</w:t>
            </w:r>
          </w:p>
          <w:p w14:paraId="5845640F" w14:textId="77777777" w:rsidR="00D27946" w:rsidRPr="00013489" w:rsidRDefault="00D27946" w:rsidP="008E00EE">
            <w:pPr>
              <w:jc w:val="center"/>
              <w:rPr>
                <w:i/>
                <w:sz w:val="16"/>
                <w:szCs w:val="16"/>
                <w:lang w:val="en-GB"/>
              </w:rPr>
            </w:pPr>
          </w:p>
          <w:p w14:paraId="791C65CB" w14:textId="77777777" w:rsidR="00D27946" w:rsidRPr="00013489" w:rsidRDefault="002B0B6C" w:rsidP="008E00EE">
            <w:pPr>
              <w:jc w:val="center"/>
              <w:rPr>
                <w:i/>
                <w:sz w:val="16"/>
                <w:szCs w:val="16"/>
                <w:lang w:val="en-GB"/>
              </w:rPr>
            </w:pPr>
            <w:r>
              <w:rPr>
                <w:i/>
                <w:sz w:val="16"/>
                <w:szCs w:val="16"/>
                <w:lang w:val="en-GB"/>
              </w:rPr>
              <w:t xml:space="preserve">AND </w:t>
            </w:r>
          </w:p>
          <w:p w14:paraId="517A0E7D" w14:textId="77777777" w:rsidR="00D27946" w:rsidRPr="00013489" w:rsidRDefault="002B0B6C" w:rsidP="008E00EE">
            <w:pPr>
              <w:jc w:val="center"/>
              <w:rPr>
                <w:i/>
                <w:sz w:val="16"/>
                <w:szCs w:val="16"/>
                <w:lang w:val="en-GB"/>
              </w:rPr>
            </w:pPr>
            <w:r>
              <w:rPr>
                <w:i/>
                <w:sz w:val="16"/>
                <w:szCs w:val="16"/>
                <w:lang w:val="en-GB"/>
              </w:rPr>
              <w:t xml:space="preserve">check in at the </w:t>
            </w:r>
            <w:r w:rsidR="00D27946" w:rsidRPr="00013489">
              <w:rPr>
                <w:i/>
                <w:sz w:val="16"/>
                <w:szCs w:val="16"/>
                <w:lang w:val="en-GB"/>
              </w:rPr>
              <w:t>venue</w:t>
            </w:r>
          </w:p>
        </w:tc>
        <w:tc>
          <w:tcPr>
            <w:tcW w:w="11772" w:type="dxa"/>
            <w:gridSpan w:val="8"/>
          </w:tcPr>
          <w:p w14:paraId="528AA10F" w14:textId="77777777" w:rsidR="00D27946" w:rsidRPr="00013489" w:rsidRDefault="00D27946" w:rsidP="008E00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13489">
              <w:rPr>
                <w:sz w:val="16"/>
                <w:szCs w:val="16"/>
              </w:rPr>
              <w:t>Breakfast</w:t>
            </w:r>
          </w:p>
        </w:tc>
      </w:tr>
      <w:tr w:rsidR="00D27946" w:rsidRPr="00013489" w14:paraId="5E079659" w14:textId="77777777" w:rsidTr="008E00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2" w:type="dxa"/>
          </w:tcPr>
          <w:p w14:paraId="747B00FE" w14:textId="77777777" w:rsidR="00D27946" w:rsidRPr="00013489" w:rsidRDefault="00D27946" w:rsidP="008E00EE">
            <w:pPr>
              <w:jc w:val="center"/>
              <w:rPr>
                <w:b w:val="0"/>
                <w:bCs w:val="0"/>
                <w:color w:val="FFFFFF"/>
                <w:sz w:val="16"/>
                <w:szCs w:val="16"/>
              </w:rPr>
            </w:pPr>
            <w:r w:rsidRPr="00013489">
              <w:rPr>
                <w:color w:val="FFFFFF"/>
                <w:sz w:val="16"/>
                <w:szCs w:val="16"/>
              </w:rPr>
              <w:t>9.30 – 10.00</w:t>
            </w:r>
          </w:p>
        </w:tc>
        <w:tc>
          <w:tcPr>
            <w:cnfStyle w:val="000010000000" w:firstRow="0" w:lastRow="0" w:firstColumn="0" w:lastColumn="0" w:oddVBand="1" w:evenVBand="0" w:oddHBand="0" w:evenHBand="0" w:firstRowFirstColumn="0" w:firstRowLastColumn="0" w:lastRowFirstColumn="0" w:lastRowLastColumn="0"/>
            <w:tcW w:w="1273" w:type="dxa"/>
            <w:vMerge/>
          </w:tcPr>
          <w:p w14:paraId="2DE1F846" w14:textId="77777777" w:rsidR="00D27946" w:rsidRPr="00013489" w:rsidRDefault="00D27946" w:rsidP="008E00EE">
            <w:pPr>
              <w:jc w:val="center"/>
              <w:rPr>
                <w:sz w:val="16"/>
                <w:szCs w:val="16"/>
              </w:rPr>
            </w:pPr>
          </w:p>
        </w:tc>
        <w:tc>
          <w:tcPr>
            <w:tcW w:w="1496" w:type="dxa"/>
          </w:tcPr>
          <w:p w14:paraId="50FE73C4" w14:textId="77777777" w:rsidR="00D27946" w:rsidRPr="00013489" w:rsidRDefault="00D27946" w:rsidP="008E00EE">
            <w:pPr>
              <w:jc w:val="center"/>
              <w:cnfStyle w:val="000000100000" w:firstRow="0" w:lastRow="0" w:firstColumn="0" w:lastColumn="0" w:oddVBand="0" w:evenVBand="0" w:oddHBand="1" w:evenHBand="0" w:firstRowFirstColumn="0" w:firstRowLastColumn="0" w:lastRowFirstColumn="0" w:lastRowLastColumn="0"/>
              <w:rPr>
                <w:i/>
                <w:sz w:val="16"/>
                <w:szCs w:val="16"/>
              </w:rPr>
            </w:pPr>
            <w:r w:rsidRPr="00013489">
              <w:rPr>
                <w:i/>
                <w:sz w:val="16"/>
                <w:szCs w:val="16"/>
              </w:rPr>
              <w:t>Free time</w:t>
            </w:r>
          </w:p>
        </w:tc>
        <w:tc>
          <w:tcPr>
            <w:cnfStyle w:val="000010000000" w:firstRow="0" w:lastRow="0" w:firstColumn="0" w:lastColumn="0" w:oddVBand="1" w:evenVBand="0" w:oddHBand="0" w:evenHBand="0" w:firstRowFirstColumn="0" w:firstRowLastColumn="0" w:lastRowFirstColumn="0" w:lastRowLastColumn="0"/>
            <w:tcW w:w="9003" w:type="dxa"/>
            <w:gridSpan w:val="6"/>
          </w:tcPr>
          <w:p w14:paraId="4CABF3FA" w14:textId="77777777" w:rsidR="00D27946" w:rsidRPr="00341EAF" w:rsidRDefault="00D27946" w:rsidP="008E00EE">
            <w:pPr>
              <w:jc w:val="center"/>
              <w:rPr>
                <w:b/>
                <w:sz w:val="16"/>
                <w:szCs w:val="16"/>
                <w:lang w:val="en-GB"/>
              </w:rPr>
            </w:pPr>
            <w:r w:rsidRPr="00341EAF">
              <w:rPr>
                <w:b/>
                <w:sz w:val="16"/>
                <w:szCs w:val="16"/>
                <w:lang w:val="en-GB"/>
              </w:rPr>
              <w:t xml:space="preserve">Personal Development and individual reflection </w:t>
            </w:r>
          </w:p>
        </w:tc>
        <w:tc>
          <w:tcPr>
            <w:tcW w:w="1273" w:type="dxa"/>
            <w:vMerge w:val="restart"/>
          </w:tcPr>
          <w:p w14:paraId="7BBBAC7C" w14:textId="77777777" w:rsidR="002B0B6C" w:rsidRPr="00921707" w:rsidRDefault="002B0B6C" w:rsidP="008E00EE">
            <w:pPr>
              <w:jc w:val="center"/>
              <w:cnfStyle w:val="000000100000" w:firstRow="0" w:lastRow="0" w:firstColumn="0" w:lastColumn="0" w:oddVBand="0" w:evenVBand="0" w:oddHBand="1" w:evenHBand="0" w:firstRowFirstColumn="0" w:firstRowLastColumn="0" w:lastRowFirstColumn="0" w:lastRowLastColumn="0"/>
              <w:rPr>
                <w:i/>
                <w:sz w:val="20"/>
                <w:szCs w:val="20"/>
                <w:lang w:val="en-GB"/>
              </w:rPr>
            </w:pPr>
          </w:p>
          <w:p w14:paraId="69D51C1D" w14:textId="77777777" w:rsidR="002B0B6C" w:rsidRPr="00921707" w:rsidRDefault="002B0B6C" w:rsidP="008E00EE">
            <w:pPr>
              <w:jc w:val="center"/>
              <w:cnfStyle w:val="000000100000" w:firstRow="0" w:lastRow="0" w:firstColumn="0" w:lastColumn="0" w:oddVBand="0" w:evenVBand="0" w:oddHBand="1" w:evenHBand="0" w:firstRowFirstColumn="0" w:firstRowLastColumn="0" w:lastRowFirstColumn="0" w:lastRowLastColumn="0"/>
              <w:rPr>
                <w:i/>
                <w:sz w:val="20"/>
                <w:szCs w:val="20"/>
                <w:lang w:val="en-GB"/>
              </w:rPr>
            </w:pPr>
          </w:p>
          <w:p w14:paraId="2FA4632C" w14:textId="77777777" w:rsidR="002B0B6C" w:rsidRPr="00921707" w:rsidRDefault="002B0B6C" w:rsidP="008E00EE">
            <w:pPr>
              <w:jc w:val="center"/>
              <w:cnfStyle w:val="000000100000" w:firstRow="0" w:lastRow="0" w:firstColumn="0" w:lastColumn="0" w:oddVBand="0" w:evenVBand="0" w:oddHBand="1" w:evenHBand="0" w:firstRowFirstColumn="0" w:firstRowLastColumn="0" w:lastRowFirstColumn="0" w:lastRowLastColumn="0"/>
              <w:rPr>
                <w:i/>
                <w:sz w:val="20"/>
                <w:szCs w:val="20"/>
                <w:lang w:val="en-GB"/>
              </w:rPr>
            </w:pPr>
          </w:p>
          <w:p w14:paraId="507D5245" w14:textId="77777777" w:rsidR="002B0B6C" w:rsidRPr="00921707" w:rsidRDefault="002B0B6C" w:rsidP="008E00EE">
            <w:pPr>
              <w:jc w:val="center"/>
              <w:cnfStyle w:val="000000100000" w:firstRow="0" w:lastRow="0" w:firstColumn="0" w:lastColumn="0" w:oddVBand="0" w:evenVBand="0" w:oddHBand="1" w:evenHBand="0" w:firstRowFirstColumn="0" w:firstRowLastColumn="0" w:lastRowFirstColumn="0" w:lastRowLastColumn="0"/>
              <w:rPr>
                <w:i/>
                <w:sz w:val="20"/>
                <w:szCs w:val="20"/>
                <w:lang w:val="en-GB"/>
              </w:rPr>
            </w:pPr>
          </w:p>
          <w:p w14:paraId="72C9FF40" w14:textId="77777777" w:rsidR="002B0B6C" w:rsidRPr="00921707" w:rsidRDefault="002B0B6C" w:rsidP="008E00EE">
            <w:pPr>
              <w:jc w:val="center"/>
              <w:cnfStyle w:val="000000100000" w:firstRow="0" w:lastRow="0" w:firstColumn="0" w:lastColumn="0" w:oddVBand="0" w:evenVBand="0" w:oddHBand="1" w:evenHBand="0" w:firstRowFirstColumn="0" w:firstRowLastColumn="0" w:lastRowFirstColumn="0" w:lastRowLastColumn="0"/>
              <w:rPr>
                <w:i/>
                <w:sz w:val="20"/>
                <w:szCs w:val="20"/>
                <w:lang w:val="en-GB"/>
              </w:rPr>
            </w:pPr>
          </w:p>
          <w:p w14:paraId="4A522074" w14:textId="77777777" w:rsidR="002B0B6C" w:rsidRPr="00921707" w:rsidRDefault="002B0B6C" w:rsidP="008E00EE">
            <w:pPr>
              <w:jc w:val="center"/>
              <w:cnfStyle w:val="000000100000" w:firstRow="0" w:lastRow="0" w:firstColumn="0" w:lastColumn="0" w:oddVBand="0" w:evenVBand="0" w:oddHBand="1" w:evenHBand="0" w:firstRowFirstColumn="0" w:firstRowLastColumn="0" w:lastRowFirstColumn="0" w:lastRowLastColumn="0"/>
              <w:rPr>
                <w:i/>
                <w:sz w:val="20"/>
                <w:szCs w:val="20"/>
                <w:lang w:val="en-GB"/>
              </w:rPr>
            </w:pPr>
          </w:p>
          <w:p w14:paraId="4BB3D2B0" w14:textId="77777777" w:rsidR="002B0B6C" w:rsidRPr="00921707" w:rsidRDefault="002B0B6C" w:rsidP="008E00EE">
            <w:pPr>
              <w:jc w:val="center"/>
              <w:cnfStyle w:val="000000100000" w:firstRow="0" w:lastRow="0" w:firstColumn="0" w:lastColumn="0" w:oddVBand="0" w:evenVBand="0" w:oddHBand="1" w:evenHBand="0" w:firstRowFirstColumn="0" w:firstRowLastColumn="0" w:lastRowFirstColumn="0" w:lastRowLastColumn="0"/>
              <w:rPr>
                <w:i/>
                <w:sz w:val="20"/>
                <w:szCs w:val="20"/>
                <w:lang w:val="en-GB"/>
              </w:rPr>
            </w:pPr>
          </w:p>
          <w:p w14:paraId="4CA68DE4" w14:textId="77777777" w:rsidR="002B0B6C" w:rsidRPr="00921707" w:rsidRDefault="002B0B6C" w:rsidP="008E00EE">
            <w:pPr>
              <w:jc w:val="center"/>
              <w:cnfStyle w:val="000000100000" w:firstRow="0" w:lastRow="0" w:firstColumn="0" w:lastColumn="0" w:oddVBand="0" w:evenVBand="0" w:oddHBand="1" w:evenHBand="0" w:firstRowFirstColumn="0" w:firstRowLastColumn="0" w:lastRowFirstColumn="0" w:lastRowLastColumn="0"/>
              <w:rPr>
                <w:i/>
                <w:sz w:val="20"/>
                <w:szCs w:val="20"/>
                <w:lang w:val="en-GB"/>
              </w:rPr>
            </w:pPr>
          </w:p>
          <w:p w14:paraId="2C9E4982" w14:textId="77777777" w:rsidR="002B0B6C" w:rsidRPr="00921707" w:rsidRDefault="002B0B6C" w:rsidP="008E00EE">
            <w:pPr>
              <w:jc w:val="center"/>
              <w:cnfStyle w:val="000000100000" w:firstRow="0" w:lastRow="0" w:firstColumn="0" w:lastColumn="0" w:oddVBand="0" w:evenVBand="0" w:oddHBand="1" w:evenHBand="0" w:firstRowFirstColumn="0" w:firstRowLastColumn="0" w:lastRowFirstColumn="0" w:lastRowLastColumn="0"/>
              <w:rPr>
                <w:i/>
                <w:sz w:val="20"/>
                <w:szCs w:val="20"/>
                <w:lang w:val="en-GB"/>
              </w:rPr>
            </w:pPr>
          </w:p>
          <w:p w14:paraId="4F76C65C" w14:textId="77777777" w:rsidR="002B0B6C" w:rsidRPr="00921707" w:rsidRDefault="002B0B6C" w:rsidP="008E00EE">
            <w:pPr>
              <w:jc w:val="center"/>
              <w:cnfStyle w:val="000000100000" w:firstRow="0" w:lastRow="0" w:firstColumn="0" w:lastColumn="0" w:oddVBand="0" w:evenVBand="0" w:oddHBand="1" w:evenHBand="0" w:firstRowFirstColumn="0" w:firstRowLastColumn="0" w:lastRowFirstColumn="0" w:lastRowLastColumn="0"/>
              <w:rPr>
                <w:i/>
                <w:sz w:val="20"/>
                <w:szCs w:val="20"/>
                <w:lang w:val="en-GB"/>
              </w:rPr>
            </w:pPr>
          </w:p>
          <w:p w14:paraId="1AA491DD" w14:textId="77777777" w:rsidR="002B0B6C" w:rsidRPr="00921707" w:rsidRDefault="002B0B6C" w:rsidP="008E00EE">
            <w:pPr>
              <w:jc w:val="center"/>
              <w:cnfStyle w:val="000000100000" w:firstRow="0" w:lastRow="0" w:firstColumn="0" w:lastColumn="0" w:oddVBand="0" w:evenVBand="0" w:oddHBand="1" w:evenHBand="0" w:firstRowFirstColumn="0" w:firstRowLastColumn="0" w:lastRowFirstColumn="0" w:lastRowLastColumn="0"/>
              <w:rPr>
                <w:i/>
                <w:sz w:val="20"/>
                <w:szCs w:val="20"/>
                <w:lang w:val="en-GB"/>
              </w:rPr>
            </w:pPr>
          </w:p>
          <w:p w14:paraId="367C87FA" w14:textId="77777777" w:rsidR="002B0B6C" w:rsidRPr="00921707" w:rsidRDefault="002B0B6C" w:rsidP="008E00EE">
            <w:pPr>
              <w:jc w:val="center"/>
              <w:cnfStyle w:val="000000100000" w:firstRow="0" w:lastRow="0" w:firstColumn="0" w:lastColumn="0" w:oddVBand="0" w:evenVBand="0" w:oddHBand="1" w:evenHBand="0" w:firstRowFirstColumn="0" w:firstRowLastColumn="0" w:lastRowFirstColumn="0" w:lastRowLastColumn="0"/>
              <w:rPr>
                <w:i/>
                <w:sz w:val="20"/>
                <w:szCs w:val="20"/>
                <w:lang w:val="en-GB"/>
              </w:rPr>
            </w:pPr>
          </w:p>
          <w:p w14:paraId="6279609A" w14:textId="77777777" w:rsidR="002B0B6C" w:rsidRPr="00921707" w:rsidRDefault="002B0B6C" w:rsidP="008E00EE">
            <w:pPr>
              <w:jc w:val="center"/>
              <w:cnfStyle w:val="000000100000" w:firstRow="0" w:lastRow="0" w:firstColumn="0" w:lastColumn="0" w:oddVBand="0" w:evenVBand="0" w:oddHBand="1" w:evenHBand="0" w:firstRowFirstColumn="0" w:firstRowLastColumn="0" w:lastRowFirstColumn="0" w:lastRowLastColumn="0"/>
              <w:rPr>
                <w:i/>
                <w:sz w:val="20"/>
                <w:szCs w:val="20"/>
                <w:lang w:val="en-GB"/>
              </w:rPr>
            </w:pPr>
          </w:p>
          <w:p w14:paraId="657BEB87" w14:textId="77777777" w:rsidR="00D27946" w:rsidRPr="00013489" w:rsidRDefault="00D27946" w:rsidP="008E00EE">
            <w:pPr>
              <w:jc w:val="center"/>
              <w:cnfStyle w:val="000000100000" w:firstRow="0" w:lastRow="0" w:firstColumn="0" w:lastColumn="0" w:oddVBand="0" w:evenVBand="0" w:oddHBand="1" w:evenHBand="0" w:firstRowFirstColumn="0" w:firstRowLastColumn="0" w:lastRowFirstColumn="0" w:lastRowLastColumn="0"/>
              <w:rPr>
                <w:i/>
                <w:sz w:val="20"/>
                <w:szCs w:val="20"/>
              </w:rPr>
            </w:pPr>
            <w:proofErr w:type="spellStart"/>
            <w:r w:rsidRPr="00013489">
              <w:rPr>
                <w:i/>
                <w:sz w:val="20"/>
                <w:szCs w:val="20"/>
              </w:rPr>
              <w:t>departure</w:t>
            </w:r>
            <w:r w:rsidR="002B0B6C">
              <w:rPr>
                <w:i/>
                <w:sz w:val="20"/>
                <w:szCs w:val="20"/>
              </w:rPr>
              <w:t>s</w:t>
            </w:r>
            <w:proofErr w:type="spellEnd"/>
          </w:p>
        </w:tc>
      </w:tr>
      <w:tr w:rsidR="002A3695" w:rsidRPr="00E55110" w14:paraId="2A2F56F6" w14:textId="77777777" w:rsidTr="008E00EE">
        <w:trPr>
          <w:trHeight w:val="964"/>
        </w:trPr>
        <w:tc>
          <w:tcPr>
            <w:cnfStyle w:val="001000000000" w:firstRow="0" w:lastRow="0" w:firstColumn="1" w:lastColumn="0" w:oddVBand="0" w:evenVBand="0" w:oddHBand="0" w:evenHBand="0" w:firstRowFirstColumn="0" w:firstRowLastColumn="0" w:lastRowFirstColumn="0" w:lastRowLastColumn="0"/>
            <w:tcW w:w="1272" w:type="dxa"/>
          </w:tcPr>
          <w:p w14:paraId="641FBB48" w14:textId="77777777" w:rsidR="00D27946" w:rsidRPr="00013489" w:rsidRDefault="00D27946" w:rsidP="008E00EE">
            <w:pPr>
              <w:jc w:val="center"/>
              <w:rPr>
                <w:b w:val="0"/>
                <w:bCs w:val="0"/>
                <w:color w:val="FFFFFF"/>
                <w:sz w:val="16"/>
                <w:szCs w:val="16"/>
              </w:rPr>
            </w:pPr>
            <w:r w:rsidRPr="00013489">
              <w:rPr>
                <w:color w:val="FFFFFF"/>
                <w:sz w:val="16"/>
                <w:szCs w:val="16"/>
              </w:rPr>
              <w:t>10.00 – 11.30</w:t>
            </w:r>
          </w:p>
        </w:tc>
        <w:tc>
          <w:tcPr>
            <w:cnfStyle w:val="000010000000" w:firstRow="0" w:lastRow="0" w:firstColumn="0" w:lastColumn="0" w:oddVBand="1" w:evenVBand="0" w:oddHBand="0" w:evenHBand="0" w:firstRowFirstColumn="0" w:firstRowLastColumn="0" w:lastRowFirstColumn="0" w:lastRowLastColumn="0"/>
            <w:tcW w:w="1273" w:type="dxa"/>
            <w:vMerge/>
          </w:tcPr>
          <w:p w14:paraId="3060A907" w14:textId="77777777" w:rsidR="00D27946" w:rsidRPr="00013489" w:rsidRDefault="00D27946" w:rsidP="008E00EE">
            <w:pPr>
              <w:jc w:val="center"/>
              <w:rPr>
                <w:sz w:val="16"/>
                <w:szCs w:val="16"/>
              </w:rPr>
            </w:pPr>
          </w:p>
        </w:tc>
        <w:tc>
          <w:tcPr>
            <w:tcW w:w="1496" w:type="dxa"/>
          </w:tcPr>
          <w:p w14:paraId="07412C4A" w14:textId="77777777" w:rsidR="00D27946" w:rsidRPr="00013489" w:rsidRDefault="00D27946" w:rsidP="007605C1">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013489">
              <w:rPr>
                <w:b/>
                <w:sz w:val="16"/>
                <w:szCs w:val="16"/>
              </w:rPr>
              <w:t xml:space="preserve">Official </w:t>
            </w:r>
            <w:proofErr w:type="spellStart"/>
            <w:r w:rsidR="007605C1">
              <w:rPr>
                <w:b/>
                <w:sz w:val="16"/>
                <w:szCs w:val="16"/>
              </w:rPr>
              <w:t>opening</w:t>
            </w:r>
            <w:proofErr w:type="spellEnd"/>
            <w:r w:rsidRPr="00013489">
              <w:rPr>
                <w:b/>
                <w:sz w:val="16"/>
                <w:szCs w:val="16"/>
              </w:rPr>
              <w:t xml:space="preserve"> &amp; introduction</w:t>
            </w:r>
          </w:p>
        </w:tc>
        <w:tc>
          <w:tcPr>
            <w:cnfStyle w:val="000010000000" w:firstRow="0" w:lastRow="0" w:firstColumn="0" w:lastColumn="0" w:oddVBand="1" w:evenVBand="0" w:oddHBand="0" w:evenHBand="0" w:firstRowFirstColumn="0" w:firstRowLastColumn="0" w:lastRowFirstColumn="0" w:lastRowLastColumn="0"/>
            <w:tcW w:w="1497" w:type="dxa"/>
          </w:tcPr>
          <w:p w14:paraId="6A4CD5F1" w14:textId="77777777" w:rsidR="00D27946" w:rsidRPr="002A3695" w:rsidRDefault="004302E7" w:rsidP="008E00EE">
            <w:pPr>
              <w:jc w:val="center"/>
              <w:rPr>
                <w:b/>
                <w:sz w:val="16"/>
                <w:szCs w:val="16"/>
                <w:lang w:val="en-GB"/>
              </w:rPr>
            </w:pPr>
            <w:r>
              <w:rPr>
                <w:b/>
                <w:sz w:val="16"/>
                <w:szCs w:val="16"/>
                <w:lang w:val="en-GB"/>
              </w:rPr>
              <w:t>What does it mean to be a leader</w:t>
            </w:r>
          </w:p>
        </w:tc>
        <w:tc>
          <w:tcPr>
            <w:tcW w:w="1496" w:type="dxa"/>
          </w:tcPr>
          <w:p w14:paraId="20B86E32" w14:textId="77777777" w:rsidR="00D27946" w:rsidRPr="001A0388" w:rsidRDefault="004302E7" w:rsidP="0052688E">
            <w:pPr>
              <w:jc w:val="center"/>
              <w:cnfStyle w:val="000000000000" w:firstRow="0" w:lastRow="0" w:firstColumn="0" w:lastColumn="0" w:oddVBand="0" w:evenVBand="0" w:oddHBand="0" w:evenHBand="0" w:firstRowFirstColumn="0" w:firstRowLastColumn="0" w:lastRowFirstColumn="0" w:lastRowLastColumn="0"/>
              <w:rPr>
                <w:b/>
                <w:sz w:val="16"/>
                <w:szCs w:val="16"/>
                <w:lang w:val="en-GB"/>
              </w:rPr>
            </w:pPr>
            <w:r w:rsidRPr="000909EB">
              <w:rPr>
                <w:b/>
                <w:sz w:val="16"/>
                <w:szCs w:val="16"/>
                <w:lang w:val="en-GB"/>
              </w:rPr>
              <w:t xml:space="preserve">To be a leader in his own life - </w:t>
            </w:r>
            <w:r w:rsidR="0052688E" w:rsidRPr="000909EB">
              <w:rPr>
                <w:b/>
                <w:sz w:val="16"/>
                <w:szCs w:val="16"/>
                <w:lang w:val="en-GB"/>
              </w:rPr>
              <w:t>Self-awareness. </w:t>
            </w:r>
            <w:r w:rsidR="0052688E" w:rsidRPr="0052688E">
              <w:rPr>
                <w:b/>
                <w:sz w:val="16"/>
                <w:szCs w:val="16"/>
                <w:lang w:val="en-GB"/>
              </w:rPr>
              <w:t xml:space="preserve"> </w:t>
            </w:r>
            <w:proofErr w:type="spellStart"/>
            <w:r w:rsidR="0052688E" w:rsidRPr="004302E7">
              <w:rPr>
                <w:b/>
                <w:sz w:val="16"/>
                <w:szCs w:val="16"/>
              </w:rPr>
              <w:t>Personality</w:t>
            </w:r>
            <w:proofErr w:type="spellEnd"/>
            <w:r w:rsidR="0052688E" w:rsidRPr="004302E7">
              <w:rPr>
                <w:b/>
                <w:sz w:val="16"/>
                <w:szCs w:val="16"/>
              </w:rPr>
              <w:t xml:space="preserve"> types.</w:t>
            </w:r>
          </w:p>
        </w:tc>
        <w:tc>
          <w:tcPr>
            <w:cnfStyle w:val="000010000000" w:firstRow="0" w:lastRow="0" w:firstColumn="0" w:lastColumn="0" w:oddVBand="1" w:evenVBand="0" w:oddHBand="0" w:evenHBand="0" w:firstRowFirstColumn="0" w:firstRowLastColumn="0" w:lastRowFirstColumn="0" w:lastRowLastColumn="0"/>
            <w:tcW w:w="1519" w:type="dxa"/>
          </w:tcPr>
          <w:p w14:paraId="5E68405D" w14:textId="77777777" w:rsidR="00D27946" w:rsidRPr="00013489" w:rsidRDefault="003A615B" w:rsidP="008E00EE">
            <w:pPr>
              <w:jc w:val="center"/>
              <w:rPr>
                <w:b/>
                <w:sz w:val="16"/>
                <w:szCs w:val="16"/>
                <w:lang w:val="en-GB"/>
              </w:rPr>
            </w:pPr>
            <w:r>
              <w:rPr>
                <w:b/>
                <w:sz w:val="16"/>
                <w:szCs w:val="16"/>
                <w:lang w:val="en-GB"/>
              </w:rPr>
              <w:t>The art of successful communication/ negotiation</w:t>
            </w:r>
          </w:p>
        </w:tc>
        <w:tc>
          <w:tcPr>
            <w:tcW w:w="1497" w:type="dxa"/>
          </w:tcPr>
          <w:p w14:paraId="607A2592" w14:textId="77777777" w:rsidR="00D27946" w:rsidRPr="00013489" w:rsidRDefault="00D27946" w:rsidP="001A0388">
            <w:pPr>
              <w:jc w:val="center"/>
              <w:cnfStyle w:val="000000000000" w:firstRow="0" w:lastRow="0" w:firstColumn="0" w:lastColumn="0" w:oddVBand="0" w:evenVBand="0" w:oddHBand="0" w:evenHBand="0" w:firstRowFirstColumn="0" w:firstRowLastColumn="0" w:lastRowFirstColumn="0" w:lastRowLastColumn="0"/>
              <w:rPr>
                <w:b/>
                <w:sz w:val="16"/>
                <w:szCs w:val="16"/>
                <w:lang w:val="en-GB"/>
              </w:rPr>
            </w:pPr>
            <w:r w:rsidRPr="00013489">
              <w:rPr>
                <w:b/>
                <w:sz w:val="16"/>
                <w:szCs w:val="16"/>
                <w:lang w:val="en-GB"/>
              </w:rPr>
              <w:t xml:space="preserve">Project management </w:t>
            </w:r>
            <w:r w:rsidR="001A0388">
              <w:rPr>
                <w:b/>
                <w:sz w:val="16"/>
                <w:szCs w:val="16"/>
                <w:lang w:val="en-GB"/>
              </w:rPr>
              <w:t>tools – introduction + sharing ideas</w:t>
            </w:r>
            <w:r w:rsidR="002B0B6C">
              <w:rPr>
                <w:b/>
                <w:sz w:val="16"/>
                <w:szCs w:val="16"/>
                <w:lang w:val="en-GB"/>
              </w:rPr>
              <w:t xml:space="preserve"> for follow up</w:t>
            </w:r>
          </w:p>
        </w:tc>
        <w:tc>
          <w:tcPr>
            <w:cnfStyle w:val="000010000000" w:firstRow="0" w:lastRow="0" w:firstColumn="0" w:lastColumn="0" w:oddVBand="1" w:evenVBand="0" w:oddHBand="0" w:evenHBand="0" w:firstRowFirstColumn="0" w:firstRowLastColumn="0" w:lastRowFirstColumn="0" w:lastRowLastColumn="0"/>
            <w:tcW w:w="1497" w:type="dxa"/>
          </w:tcPr>
          <w:p w14:paraId="4900408F" w14:textId="77777777" w:rsidR="00D27946" w:rsidRPr="00013489" w:rsidRDefault="0052688E" w:rsidP="001A0388">
            <w:pPr>
              <w:jc w:val="center"/>
              <w:rPr>
                <w:b/>
                <w:spacing w:val="-4"/>
                <w:sz w:val="16"/>
                <w:szCs w:val="16"/>
                <w:lang w:val="en-GB"/>
              </w:rPr>
            </w:pPr>
            <w:r>
              <w:rPr>
                <w:b/>
                <w:spacing w:val="-4"/>
                <w:sz w:val="16"/>
                <w:szCs w:val="16"/>
                <w:lang w:val="en-GB"/>
              </w:rPr>
              <w:t>Experience entrepreneurial leadership – simulation game</w:t>
            </w:r>
          </w:p>
        </w:tc>
        <w:tc>
          <w:tcPr>
            <w:tcW w:w="1497" w:type="dxa"/>
          </w:tcPr>
          <w:p w14:paraId="29B984B8" w14:textId="77777777" w:rsidR="00D27946" w:rsidRPr="00013489" w:rsidRDefault="00120BAC" w:rsidP="00E55110">
            <w:pPr>
              <w:jc w:val="center"/>
              <w:cnfStyle w:val="000000000000" w:firstRow="0" w:lastRow="0" w:firstColumn="0" w:lastColumn="0" w:oddVBand="0" w:evenVBand="0" w:oddHBand="0" w:evenHBand="0" w:firstRowFirstColumn="0" w:firstRowLastColumn="0" w:lastRowFirstColumn="0" w:lastRowLastColumn="0"/>
              <w:rPr>
                <w:b/>
                <w:sz w:val="16"/>
                <w:szCs w:val="16"/>
                <w:lang w:val="en-GB"/>
              </w:rPr>
            </w:pPr>
            <w:r>
              <w:rPr>
                <w:b/>
                <w:sz w:val="16"/>
                <w:szCs w:val="16"/>
                <w:lang w:val="en-GB"/>
              </w:rPr>
              <w:t>Presentation of Erasmus Plus</w:t>
            </w:r>
            <w:r w:rsidR="00D27946" w:rsidRPr="00013489">
              <w:rPr>
                <w:b/>
                <w:sz w:val="16"/>
                <w:szCs w:val="16"/>
                <w:lang w:val="en-GB"/>
              </w:rPr>
              <w:t xml:space="preserve"> Program</w:t>
            </w:r>
            <w:r>
              <w:rPr>
                <w:b/>
                <w:sz w:val="16"/>
                <w:szCs w:val="16"/>
                <w:lang w:val="en-GB"/>
              </w:rPr>
              <w:t xml:space="preserve"> and </w:t>
            </w:r>
            <w:r w:rsidR="00E55110">
              <w:rPr>
                <w:b/>
                <w:sz w:val="16"/>
                <w:szCs w:val="16"/>
                <w:lang w:val="en-GB"/>
              </w:rPr>
              <w:t>key competences</w:t>
            </w:r>
          </w:p>
        </w:tc>
        <w:tc>
          <w:tcPr>
            <w:cnfStyle w:val="000010000000" w:firstRow="0" w:lastRow="0" w:firstColumn="0" w:lastColumn="0" w:oddVBand="1" w:evenVBand="0" w:oddHBand="0" w:evenHBand="0" w:firstRowFirstColumn="0" w:firstRowLastColumn="0" w:lastRowFirstColumn="0" w:lastRowLastColumn="0"/>
            <w:tcW w:w="1273" w:type="dxa"/>
            <w:vMerge/>
          </w:tcPr>
          <w:p w14:paraId="4D25475B" w14:textId="77777777" w:rsidR="00D27946" w:rsidRPr="00013489" w:rsidRDefault="00D27946" w:rsidP="008E00EE">
            <w:pPr>
              <w:jc w:val="center"/>
              <w:rPr>
                <w:sz w:val="20"/>
                <w:szCs w:val="20"/>
                <w:lang w:val="en-GB"/>
              </w:rPr>
            </w:pPr>
          </w:p>
        </w:tc>
      </w:tr>
      <w:tr w:rsidR="00D27946" w:rsidRPr="00013489" w14:paraId="1D19C8EA" w14:textId="77777777" w:rsidTr="008E00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2" w:type="dxa"/>
          </w:tcPr>
          <w:p w14:paraId="7527DA3B" w14:textId="77777777" w:rsidR="00D27946" w:rsidRPr="00013489" w:rsidRDefault="00D27946" w:rsidP="008E00EE">
            <w:pPr>
              <w:jc w:val="center"/>
              <w:rPr>
                <w:b w:val="0"/>
                <w:bCs w:val="0"/>
                <w:color w:val="FFFFFF"/>
                <w:sz w:val="16"/>
                <w:szCs w:val="16"/>
              </w:rPr>
            </w:pPr>
            <w:r w:rsidRPr="00013489">
              <w:rPr>
                <w:color w:val="FFFFFF"/>
                <w:sz w:val="16"/>
                <w:szCs w:val="16"/>
              </w:rPr>
              <w:t>11.30 – 12.00</w:t>
            </w:r>
          </w:p>
        </w:tc>
        <w:tc>
          <w:tcPr>
            <w:cnfStyle w:val="000010000000" w:firstRow="0" w:lastRow="0" w:firstColumn="0" w:lastColumn="0" w:oddVBand="1" w:evenVBand="0" w:oddHBand="0" w:evenHBand="0" w:firstRowFirstColumn="0" w:firstRowLastColumn="0" w:lastRowFirstColumn="0" w:lastRowLastColumn="0"/>
            <w:tcW w:w="1273" w:type="dxa"/>
            <w:vMerge/>
          </w:tcPr>
          <w:p w14:paraId="14EBF27C" w14:textId="77777777" w:rsidR="00D27946" w:rsidRPr="00013489" w:rsidRDefault="00D27946" w:rsidP="008E00EE">
            <w:pPr>
              <w:jc w:val="center"/>
              <w:rPr>
                <w:sz w:val="16"/>
                <w:szCs w:val="16"/>
              </w:rPr>
            </w:pPr>
          </w:p>
        </w:tc>
        <w:tc>
          <w:tcPr>
            <w:tcW w:w="10499" w:type="dxa"/>
            <w:gridSpan w:val="7"/>
          </w:tcPr>
          <w:p w14:paraId="3AC24C00" w14:textId="77777777" w:rsidR="00D27946" w:rsidRPr="00013489" w:rsidRDefault="00D27946" w:rsidP="008E00E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13489">
              <w:rPr>
                <w:sz w:val="16"/>
                <w:szCs w:val="16"/>
              </w:rPr>
              <w:t>coffee break</w:t>
            </w:r>
          </w:p>
        </w:tc>
        <w:tc>
          <w:tcPr>
            <w:cnfStyle w:val="000010000000" w:firstRow="0" w:lastRow="0" w:firstColumn="0" w:lastColumn="0" w:oddVBand="1" w:evenVBand="0" w:oddHBand="0" w:evenHBand="0" w:firstRowFirstColumn="0" w:firstRowLastColumn="0" w:lastRowFirstColumn="0" w:lastRowLastColumn="0"/>
            <w:tcW w:w="1273" w:type="dxa"/>
            <w:vMerge/>
          </w:tcPr>
          <w:p w14:paraId="4AEA6461" w14:textId="77777777" w:rsidR="00D27946" w:rsidRPr="00013489" w:rsidRDefault="00D27946" w:rsidP="008E00EE">
            <w:pPr>
              <w:jc w:val="center"/>
              <w:rPr>
                <w:sz w:val="20"/>
                <w:szCs w:val="20"/>
              </w:rPr>
            </w:pPr>
          </w:p>
        </w:tc>
      </w:tr>
      <w:tr w:rsidR="002A3695" w:rsidRPr="00E55110" w14:paraId="591E2AF5" w14:textId="77777777" w:rsidTr="008E00EE">
        <w:trPr>
          <w:trHeight w:val="964"/>
        </w:trPr>
        <w:tc>
          <w:tcPr>
            <w:cnfStyle w:val="001000000000" w:firstRow="0" w:lastRow="0" w:firstColumn="1" w:lastColumn="0" w:oddVBand="0" w:evenVBand="0" w:oddHBand="0" w:evenHBand="0" w:firstRowFirstColumn="0" w:firstRowLastColumn="0" w:lastRowFirstColumn="0" w:lastRowLastColumn="0"/>
            <w:tcW w:w="1272" w:type="dxa"/>
          </w:tcPr>
          <w:p w14:paraId="013D6D29" w14:textId="77777777" w:rsidR="00D27946" w:rsidRPr="00013489" w:rsidRDefault="00D27946" w:rsidP="008E00EE">
            <w:pPr>
              <w:jc w:val="center"/>
              <w:rPr>
                <w:b w:val="0"/>
                <w:bCs w:val="0"/>
                <w:color w:val="FFFFFF"/>
                <w:sz w:val="16"/>
                <w:szCs w:val="16"/>
              </w:rPr>
            </w:pPr>
            <w:r w:rsidRPr="00013489">
              <w:rPr>
                <w:color w:val="FFFFFF"/>
                <w:sz w:val="16"/>
                <w:szCs w:val="16"/>
              </w:rPr>
              <w:t>12.00 – 13.30</w:t>
            </w:r>
          </w:p>
        </w:tc>
        <w:tc>
          <w:tcPr>
            <w:cnfStyle w:val="000010000000" w:firstRow="0" w:lastRow="0" w:firstColumn="0" w:lastColumn="0" w:oddVBand="1" w:evenVBand="0" w:oddHBand="0" w:evenHBand="0" w:firstRowFirstColumn="0" w:firstRowLastColumn="0" w:lastRowFirstColumn="0" w:lastRowLastColumn="0"/>
            <w:tcW w:w="1273" w:type="dxa"/>
            <w:vMerge/>
          </w:tcPr>
          <w:p w14:paraId="2C91818E" w14:textId="77777777" w:rsidR="00D27946" w:rsidRPr="00013489" w:rsidRDefault="00D27946" w:rsidP="008E00EE">
            <w:pPr>
              <w:jc w:val="center"/>
              <w:rPr>
                <w:sz w:val="16"/>
                <w:szCs w:val="16"/>
              </w:rPr>
            </w:pPr>
          </w:p>
        </w:tc>
        <w:tc>
          <w:tcPr>
            <w:tcW w:w="1496" w:type="dxa"/>
          </w:tcPr>
          <w:p w14:paraId="6523FF40" w14:textId="77777777" w:rsidR="00D27946" w:rsidRPr="00013489" w:rsidRDefault="00D27946" w:rsidP="008E00EE">
            <w:pPr>
              <w:jc w:val="center"/>
              <w:cnfStyle w:val="000000000000" w:firstRow="0" w:lastRow="0" w:firstColumn="0" w:lastColumn="0" w:oddVBand="0" w:evenVBand="0" w:oddHBand="0" w:evenHBand="0" w:firstRowFirstColumn="0" w:firstRowLastColumn="0" w:lastRowFirstColumn="0" w:lastRowLastColumn="0"/>
              <w:rPr>
                <w:b/>
                <w:sz w:val="16"/>
                <w:szCs w:val="16"/>
                <w:lang w:val="en-GB"/>
              </w:rPr>
            </w:pPr>
            <w:r w:rsidRPr="00013489">
              <w:rPr>
                <w:b/>
                <w:sz w:val="16"/>
                <w:szCs w:val="16"/>
                <w:lang w:val="en-GB"/>
              </w:rPr>
              <w:t>Getting to know each other</w:t>
            </w:r>
          </w:p>
        </w:tc>
        <w:tc>
          <w:tcPr>
            <w:cnfStyle w:val="000010000000" w:firstRow="0" w:lastRow="0" w:firstColumn="0" w:lastColumn="0" w:oddVBand="1" w:evenVBand="0" w:oddHBand="0" w:evenHBand="0" w:firstRowFirstColumn="0" w:firstRowLastColumn="0" w:lastRowFirstColumn="0" w:lastRowLastColumn="0"/>
            <w:tcW w:w="1497" w:type="dxa"/>
          </w:tcPr>
          <w:p w14:paraId="3104175A" w14:textId="77777777" w:rsidR="00D27946" w:rsidRPr="00013489" w:rsidRDefault="004302E7" w:rsidP="002B0B6C">
            <w:pPr>
              <w:jc w:val="center"/>
              <w:rPr>
                <w:b/>
                <w:sz w:val="16"/>
                <w:szCs w:val="16"/>
                <w:lang w:val="en-GB"/>
              </w:rPr>
            </w:pPr>
            <w:r>
              <w:rPr>
                <w:b/>
                <w:sz w:val="16"/>
                <w:szCs w:val="16"/>
                <w:lang w:val="en-GB"/>
              </w:rPr>
              <w:t>Leadership styles</w:t>
            </w:r>
          </w:p>
        </w:tc>
        <w:tc>
          <w:tcPr>
            <w:tcW w:w="1496" w:type="dxa"/>
          </w:tcPr>
          <w:p w14:paraId="05009271" w14:textId="77777777" w:rsidR="00D27946" w:rsidRPr="00013489" w:rsidRDefault="0052688E" w:rsidP="0052688E">
            <w:pPr>
              <w:jc w:val="center"/>
              <w:cnfStyle w:val="000000000000" w:firstRow="0" w:lastRow="0" w:firstColumn="0" w:lastColumn="0" w:oddVBand="0" w:evenVBand="0" w:oddHBand="0" w:evenHBand="0" w:firstRowFirstColumn="0" w:firstRowLastColumn="0" w:lastRowFirstColumn="0" w:lastRowLastColumn="0"/>
              <w:rPr>
                <w:b/>
                <w:sz w:val="16"/>
                <w:szCs w:val="16"/>
                <w:lang w:val="en-GB"/>
              </w:rPr>
            </w:pPr>
            <w:r w:rsidRPr="004302E7">
              <w:rPr>
                <w:b/>
                <w:sz w:val="16"/>
                <w:szCs w:val="16"/>
              </w:rPr>
              <w:t>Vision, goals and objectives</w:t>
            </w:r>
          </w:p>
        </w:tc>
        <w:tc>
          <w:tcPr>
            <w:cnfStyle w:val="000010000000" w:firstRow="0" w:lastRow="0" w:firstColumn="0" w:lastColumn="0" w:oddVBand="1" w:evenVBand="0" w:oddHBand="0" w:evenHBand="0" w:firstRowFirstColumn="0" w:firstRowLastColumn="0" w:lastRowFirstColumn="0" w:lastRowLastColumn="0"/>
            <w:tcW w:w="1519" w:type="dxa"/>
          </w:tcPr>
          <w:p w14:paraId="01FEBC1E" w14:textId="77777777" w:rsidR="00D27946" w:rsidRPr="00013489" w:rsidRDefault="003A615B" w:rsidP="008E00EE">
            <w:pPr>
              <w:jc w:val="center"/>
              <w:rPr>
                <w:b/>
                <w:sz w:val="16"/>
                <w:szCs w:val="16"/>
                <w:lang w:val="en-GB"/>
              </w:rPr>
            </w:pPr>
            <w:r>
              <w:rPr>
                <w:b/>
                <w:sz w:val="16"/>
                <w:szCs w:val="16"/>
                <w:lang w:val="en-GB"/>
              </w:rPr>
              <w:t>Exchange of best practices in regards of youth projects and leadership</w:t>
            </w:r>
          </w:p>
        </w:tc>
        <w:tc>
          <w:tcPr>
            <w:tcW w:w="1497" w:type="dxa"/>
          </w:tcPr>
          <w:p w14:paraId="24836DD1" w14:textId="77777777" w:rsidR="00D27946" w:rsidRPr="00013489" w:rsidRDefault="00D27946" w:rsidP="001A0388">
            <w:pPr>
              <w:jc w:val="center"/>
              <w:cnfStyle w:val="000000000000" w:firstRow="0" w:lastRow="0" w:firstColumn="0" w:lastColumn="0" w:oddVBand="0" w:evenVBand="0" w:oddHBand="0" w:evenHBand="0" w:firstRowFirstColumn="0" w:firstRowLastColumn="0" w:lastRowFirstColumn="0" w:lastRowLastColumn="0"/>
              <w:rPr>
                <w:b/>
                <w:sz w:val="16"/>
                <w:szCs w:val="16"/>
                <w:lang w:val="en-GB"/>
              </w:rPr>
            </w:pPr>
            <w:r w:rsidRPr="00013489">
              <w:rPr>
                <w:b/>
                <w:sz w:val="16"/>
                <w:szCs w:val="16"/>
                <w:lang w:val="en-GB"/>
              </w:rPr>
              <w:t xml:space="preserve">Project management </w:t>
            </w:r>
            <w:r w:rsidR="001A0388">
              <w:rPr>
                <w:b/>
                <w:sz w:val="16"/>
                <w:szCs w:val="16"/>
                <w:lang w:val="en-GB"/>
              </w:rPr>
              <w:t>practice</w:t>
            </w:r>
          </w:p>
        </w:tc>
        <w:tc>
          <w:tcPr>
            <w:cnfStyle w:val="000010000000" w:firstRow="0" w:lastRow="0" w:firstColumn="0" w:lastColumn="0" w:oddVBand="1" w:evenVBand="0" w:oddHBand="0" w:evenHBand="0" w:firstRowFirstColumn="0" w:firstRowLastColumn="0" w:lastRowFirstColumn="0" w:lastRowLastColumn="0"/>
            <w:tcW w:w="1497" w:type="dxa"/>
          </w:tcPr>
          <w:p w14:paraId="6118B721" w14:textId="77777777" w:rsidR="00D27946" w:rsidRPr="00013489" w:rsidRDefault="0052688E" w:rsidP="008E00EE">
            <w:pPr>
              <w:jc w:val="center"/>
              <w:rPr>
                <w:b/>
                <w:sz w:val="16"/>
                <w:szCs w:val="16"/>
                <w:lang w:val="en-GB"/>
              </w:rPr>
            </w:pPr>
            <w:r>
              <w:rPr>
                <w:b/>
                <w:spacing w:val="-4"/>
                <w:sz w:val="16"/>
                <w:szCs w:val="16"/>
                <w:lang w:val="en-GB"/>
              </w:rPr>
              <w:t>Experience entrepreneurial leadership – debriefing and reflection</w:t>
            </w:r>
          </w:p>
        </w:tc>
        <w:tc>
          <w:tcPr>
            <w:tcW w:w="1497" w:type="dxa"/>
          </w:tcPr>
          <w:p w14:paraId="0C36536B" w14:textId="77777777" w:rsidR="00D27946" w:rsidRPr="00013489" w:rsidRDefault="003A615B" w:rsidP="00120BAC">
            <w:pPr>
              <w:jc w:val="center"/>
              <w:cnfStyle w:val="000000000000" w:firstRow="0" w:lastRow="0" w:firstColumn="0" w:lastColumn="0" w:oddVBand="0" w:evenVBand="0" w:oddHBand="0" w:evenHBand="0" w:firstRowFirstColumn="0" w:firstRowLastColumn="0" w:lastRowFirstColumn="0" w:lastRowLastColumn="0"/>
              <w:rPr>
                <w:b/>
                <w:sz w:val="16"/>
                <w:szCs w:val="16"/>
                <w:lang w:val="en-GB"/>
              </w:rPr>
            </w:pPr>
            <w:r w:rsidRPr="00013489">
              <w:rPr>
                <w:b/>
                <w:sz w:val="16"/>
                <w:szCs w:val="16"/>
                <w:lang w:val="en-GB"/>
              </w:rPr>
              <w:t xml:space="preserve">Me as a multiplier </w:t>
            </w:r>
            <w:r>
              <w:rPr>
                <w:b/>
                <w:sz w:val="16"/>
                <w:szCs w:val="16"/>
                <w:lang w:val="en-GB"/>
              </w:rPr>
              <w:t>in the field of youth leadership</w:t>
            </w:r>
          </w:p>
        </w:tc>
        <w:tc>
          <w:tcPr>
            <w:cnfStyle w:val="000010000000" w:firstRow="0" w:lastRow="0" w:firstColumn="0" w:lastColumn="0" w:oddVBand="1" w:evenVBand="0" w:oddHBand="0" w:evenHBand="0" w:firstRowFirstColumn="0" w:firstRowLastColumn="0" w:lastRowFirstColumn="0" w:lastRowLastColumn="0"/>
            <w:tcW w:w="1273" w:type="dxa"/>
            <w:vMerge/>
          </w:tcPr>
          <w:p w14:paraId="1B2AEEF7" w14:textId="77777777" w:rsidR="00D27946" w:rsidRPr="00013489" w:rsidRDefault="00D27946" w:rsidP="008E00EE">
            <w:pPr>
              <w:jc w:val="center"/>
              <w:rPr>
                <w:sz w:val="20"/>
                <w:szCs w:val="20"/>
                <w:lang w:val="en-GB"/>
              </w:rPr>
            </w:pPr>
          </w:p>
        </w:tc>
      </w:tr>
      <w:tr w:rsidR="00D27946" w:rsidRPr="00013489" w14:paraId="28D22DA5" w14:textId="77777777" w:rsidTr="008E00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2" w:type="dxa"/>
          </w:tcPr>
          <w:p w14:paraId="7562DFCD" w14:textId="77777777" w:rsidR="00D27946" w:rsidRPr="00013489" w:rsidRDefault="00D27946" w:rsidP="008E00EE">
            <w:pPr>
              <w:jc w:val="center"/>
              <w:rPr>
                <w:b w:val="0"/>
                <w:bCs w:val="0"/>
                <w:color w:val="FFFFFF"/>
                <w:sz w:val="16"/>
                <w:szCs w:val="16"/>
              </w:rPr>
            </w:pPr>
            <w:r w:rsidRPr="00013489">
              <w:rPr>
                <w:color w:val="FFFFFF"/>
                <w:sz w:val="16"/>
                <w:szCs w:val="16"/>
                <w:lang w:val="en-GB"/>
              </w:rPr>
              <w:t>13.</w:t>
            </w:r>
            <w:r w:rsidRPr="00013489">
              <w:rPr>
                <w:color w:val="FFFFFF"/>
                <w:sz w:val="16"/>
                <w:szCs w:val="16"/>
              </w:rPr>
              <w:t>30 – 15.30</w:t>
            </w:r>
          </w:p>
        </w:tc>
        <w:tc>
          <w:tcPr>
            <w:cnfStyle w:val="000010000000" w:firstRow="0" w:lastRow="0" w:firstColumn="0" w:lastColumn="0" w:oddVBand="1" w:evenVBand="0" w:oddHBand="0" w:evenHBand="0" w:firstRowFirstColumn="0" w:firstRowLastColumn="0" w:lastRowFirstColumn="0" w:lastRowLastColumn="0"/>
            <w:tcW w:w="1273" w:type="dxa"/>
            <w:vMerge/>
          </w:tcPr>
          <w:p w14:paraId="6D30C3C4" w14:textId="77777777" w:rsidR="00D27946" w:rsidRPr="00013489" w:rsidRDefault="00D27946" w:rsidP="008E00EE">
            <w:pPr>
              <w:jc w:val="center"/>
              <w:rPr>
                <w:i/>
                <w:sz w:val="16"/>
                <w:szCs w:val="16"/>
              </w:rPr>
            </w:pPr>
          </w:p>
        </w:tc>
        <w:tc>
          <w:tcPr>
            <w:tcW w:w="10499" w:type="dxa"/>
            <w:gridSpan w:val="7"/>
          </w:tcPr>
          <w:p w14:paraId="02D31FA2" w14:textId="77777777" w:rsidR="00D27946" w:rsidRPr="00013489" w:rsidRDefault="00D27946" w:rsidP="008E00E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13489">
              <w:rPr>
                <w:sz w:val="16"/>
                <w:szCs w:val="16"/>
              </w:rPr>
              <w:t>Lunch</w:t>
            </w:r>
          </w:p>
        </w:tc>
        <w:tc>
          <w:tcPr>
            <w:cnfStyle w:val="000010000000" w:firstRow="0" w:lastRow="0" w:firstColumn="0" w:lastColumn="0" w:oddVBand="1" w:evenVBand="0" w:oddHBand="0" w:evenHBand="0" w:firstRowFirstColumn="0" w:firstRowLastColumn="0" w:lastRowFirstColumn="0" w:lastRowLastColumn="0"/>
            <w:tcW w:w="1273" w:type="dxa"/>
            <w:vMerge/>
          </w:tcPr>
          <w:p w14:paraId="78712CD7" w14:textId="77777777" w:rsidR="00D27946" w:rsidRPr="00013489" w:rsidRDefault="00D27946" w:rsidP="008E00EE">
            <w:pPr>
              <w:jc w:val="center"/>
              <w:rPr>
                <w:i/>
                <w:sz w:val="20"/>
                <w:szCs w:val="20"/>
              </w:rPr>
            </w:pPr>
          </w:p>
        </w:tc>
      </w:tr>
      <w:tr w:rsidR="002A3695" w:rsidRPr="00671B59" w14:paraId="61482EF0" w14:textId="77777777" w:rsidTr="008E00EE">
        <w:trPr>
          <w:trHeight w:val="964"/>
        </w:trPr>
        <w:tc>
          <w:tcPr>
            <w:cnfStyle w:val="001000000000" w:firstRow="0" w:lastRow="0" w:firstColumn="1" w:lastColumn="0" w:oddVBand="0" w:evenVBand="0" w:oddHBand="0" w:evenHBand="0" w:firstRowFirstColumn="0" w:firstRowLastColumn="0" w:lastRowFirstColumn="0" w:lastRowLastColumn="0"/>
            <w:tcW w:w="1272" w:type="dxa"/>
          </w:tcPr>
          <w:p w14:paraId="222DCEF6" w14:textId="77777777" w:rsidR="00D27946" w:rsidRPr="00013489" w:rsidRDefault="00D27946" w:rsidP="008E00EE">
            <w:pPr>
              <w:jc w:val="center"/>
              <w:rPr>
                <w:b w:val="0"/>
                <w:bCs w:val="0"/>
                <w:color w:val="FFFFFF"/>
                <w:sz w:val="16"/>
                <w:szCs w:val="16"/>
              </w:rPr>
            </w:pPr>
            <w:r w:rsidRPr="00013489">
              <w:rPr>
                <w:color w:val="FFFFFF"/>
                <w:sz w:val="16"/>
                <w:szCs w:val="16"/>
              </w:rPr>
              <w:t>15.30 – 17.00</w:t>
            </w:r>
          </w:p>
        </w:tc>
        <w:tc>
          <w:tcPr>
            <w:cnfStyle w:val="000010000000" w:firstRow="0" w:lastRow="0" w:firstColumn="0" w:lastColumn="0" w:oddVBand="1" w:evenVBand="0" w:oddHBand="0" w:evenHBand="0" w:firstRowFirstColumn="0" w:firstRowLastColumn="0" w:lastRowFirstColumn="0" w:lastRowLastColumn="0"/>
            <w:tcW w:w="1273" w:type="dxa"/>
            <w:vMerge/>
          </w:tcPr>
          <w:p w14:paraId="526979CD" w14:textId="77777777" w:rsidR="00D27946" w:rsidRPr="00013489" w:rsidRDefault="00D27946" w:rsidP="008E00EE">
            <w:pPr>
              <w:jc w:val="center"/>
              <w:rPr>
                <w:sz w:val="16"/>
                <w:szCs w:val="16"/>
              </w:rPr>
            </w:pPr>
          </w:p>
        </w:tc>
        <w:tc>
          <w:tcPr>
            <w:tcW w:w="1496" w:type="dxa"/>
          </w:tcPr>
          <w:p w14:paraId="33727D6C" w14:textId="77777777" w:rsidR="00D27946" w:rsidRPr="002B0B6C" w:rsidRDefault="004302E7" w:rsidP="004302E7">
            <w:pPr>
              <w:jc w:val="center"/>
              <w:cnfStyle w:val="000000000000" w:firstRow="0" w:lastRow="0" w:firstColumn="0" w:lastColumn="0" w:oddVBand="0" w:evenVBand="0" w:oddHBand="0" w:evenHBand="0" w:firstRowFirstColumn="0" w:firstRowLastColumn="0" w:lastRowFirstColumn="0" w:lastRowLastColumn="0"/>
              <w:rPr>
                <w:b/>
                <w:sz w:val="16"/>
                <w:szCs w:val="16"/>
                <w:lang w:val="en-GB"/>
              </w:rPr>
            </w:pPr>
            <w:r>
              <w:rPr>
                <w:b/>
                <w:sz w:val="16"/>
                <w:szCs w:val="16"/>
                <w:lang w:val="en-GB"/>
              </w:rPr>
              <w:t xml:space="preserve">Team </w:t>
            </w:r>
            <w:r w:rsidR="00D27946" w:rsidRPr="002B0B6C">
              <w:rPr>
                <w:b/>
                <w:sz w:val="16"/>
                <w:szCs w:val="16"/>
                <w:lang w:val="en-GB"/>
              </w:rPr>
              <w:t>building challenge</w:t>
            </w:r>
          </w:p>
        </w:tc>
        <w:tc>
          <w:tcPr>
            <w:cnfStyle w:val="000010000000" w:firstRow="0" w:lastRow="0" w:firstColumn="0" w:lastColumn="0" w:oddVBand="1" w:evenVBand="0" w:oddHBand="0" w:evenHBand="0" w:firstRowFirstColumn="0" w:firstRowLastColumn="0" w:lastRowFirstColumn="0" w:lastRowLastColumn="0"/>
            <w:tcW w:w="1497" w:type="dxa"/>
          </w:tcPr>
          <w:p w14:paraId="4A426ACE" w14:textId="77777777" w:rsidR="00D27946" w:rsidRPr="003F1B5D" w:rsidRDefault="002B0B6C" w:rsidP="004302E7">
            <w:pPr>
              <w:jc w:val="center"/>
              <w:rPr>
                <w:b/>
                <w:sz w:val="16"/>
                <w:szCs w:val="16"/>
                <w:lang w:val="en-GB"/>
              </w:rPr>
            </w:pPr>
            <w:r>
              <w:rPr>
                <w:b/>
                <w:sz w:val="16"/>
                <w:szCs w:val="16"/>
                <w:lang w:val="en-GB"/>
              </w:rPr>
              <w:t xml:space="preserve">Key principles of </w:t>
            </w:r>
            <w:r w:rsidR="004302E7">
              <w:rPr>
                <w:b/>
                <w:sz w:val="16"/>
                <w:szCs w:val="16"/>
                <w:lang w:val="en-GB"/>
              </w:rPr>
              <w:t>leadership and how to apply them</w:t>
            </w:r>
          </w:p>
        </w:tc>
        <w:tc>
          <w:tcPr>
            <w:tcW w:w="1496" w:type="dxa"/>
          </w:tcPr>
          <w:p w14:paraId="7108411E" w14:textId="77777777" w:rsidR="00D27946" w:rsidRPr="00013489" w:rsidRDefault="0052688E" w:rsidP="002A3695">
            <w:pPr>
              <w:jc w:val="center"/>
              <w:cnfStyle w:val="000000000000" w:firstRow="0" w:lastRow="0" w:firstColumn="0" w:lastColumn="0" w:oddVBand="0" w:evenVBand="0" w:oddHBand="0" w:evenHBand="0" w:firstRowFirstColumn="0" w:firstRowLastColumn="0" w:lastRowFirstColumn="0" w:lastRowLastColumn="0"/>
              <w:rPr>
                <w:b/>
                <w:sz w:val="16"/>
                <w:szCs w:val="16"/>
                <w:lang w:val="en-GB"/>
              </w:rPr>
            </w:pPr>
            <w:r w:rsidRPr="000909EB">
              <w:rPr>
                <w:b/>
                <w:spacing w:val="-4"/>
                <w:sz w:val="16"/>
                <w:szCs w:val="16"/>
                <w:lang w:val="en-GB"/>
              </w:rPr>
              <w:t>Introduction to group process and teamwork</w:t>
            </w:r>
          </w:p>
        </w:tc>
        <w:tc>
          <w:tcPr>
            <w:cnfStyle w:val="000010000000" w:firstRow="0" w:lastRow="0" w:firstColumn="0" w:lastColumn="0" w:oddVBand="1" w:evenVBand="0" w:oddHBand="0" w:evenHBand="0" w:firstRowFirstColumn="0" w:firstRowLastColumn="0" w:lastRowFirstColumn="0" w:lastRowLastColumn="0"/>
            <w:tcW w:w="1519" w:type="dxa"/>
            <w:vMerge w:val="restart"/>
          </w:tcPr>
          <w:p w14:paraId="64B70565" w14:textId="77777777" w:rsidR="00D27946" w:rsidRPr="00013489" w:rsidRDefault="00D27946" w:rsidP="008E00EE">
            <w:pPr>
              <w:jc w:val="center"/>
              <w:rPr>
                <w:sz w:val="16"/>
                <w:szCs w:val="16"/>
                <w:lang w:val="en-GB"/>
              </w:rPr>
            </w:pPr>
          </w:p>
          <w:p w14:paraId="5C56EA4D" w14:textId="77777777" w:rsidR="00D27946" w:rsidRPr="00013489" w:rsidRDefault="00D27946" w:rsidP="008E00EE">
            <w:pPr>
              <w:jc w:val="center"/>
              <w:rPr>
                <w:sz w:val="16"/>
                <w:szCs w:val="16"/>
                <w:lang w:val="en-GB"/>
              </w:rPr>
            </w:pPr>
          </w:p>
          <w:p w14:paraId="0D677A6C" w14:textId="77777777" w:rsidR="00D27946" w:rsidRPr="00013489" w:rsidRDefault="00D27946" w:rsidP="008E00EE">
            <w:pPr>
              <w:jc w:val="center"/>
              <w:rPr>
                <w:sz w:val="16"/>
                <w:szCs w:val="16"/>
                <w:lang w:val="en-GB"/>
              </w:rPr>
            </w:pPr>
          </w:p>
          <w:p w14:paraId="55D02AAB" w14:textId="77777777" w:rsidR="00D27946" w:rsidRPr="00013489" w:rsidRDefault="00D27946" w:rsidP="008E00EE">
            <w:pPr>
              <w:jc w:val="center"/>
              <w:rPr>
                <w:sz w:val="16"/>
                <w:szCs w:val="16"/>
                <w:lang w:val="en-GB"/>
              </w:rPr>
            </w:pPr>
          </w:p>
          <w:p w14:paraId="2E01CD1F" w14:textId="77777777" w:rsidR="00D27946" w:rsidRPr="00013489" w:rsidRDefault="00D27946" w:rsidP="008E00EE">
            <w:pPr>
              <w:jc w:val="center"/>
              <w:rPr>
                <w:sz w:val="16"/>
                <w:szCs w:val="16"/>
                <w:lang w:val="en-GB"/>
              </w:rPr>
            </w:pPr>
          </w:p>
          <w:p w14:paraId="1626E06D" w14:textId="77777777" w:rsidR="00D27946" w:rsidRPr="00013489" w:rsidRDefault="00D27946" w:rsidP="008E00EE">
            <w:pPr>
              <w:jc w:val="center"/>
              <w:rPr>
                <w:sz w:val="16"/>
                <w:szCs w:val="16"/>
                <w:lang w:val="en-GB"/>
              </w:rPr>
            </w:pPr>
          </w:p>
          <w:p w14:paraId="6C7C77FB" w14:textId="77777777" w:rsidR="00D27946" w:rsidRPr="00013489" w:rsidRDefault="00D27946" w:rsidP="008E00EE">
            <w:pPr>
              <w:jc w:val="center"/>
              <w:rPr>
                <w:sz w:val="16"/>
                <w:szCs w:val="16"/>
                <w:lang w:val="en-GB"/>
              </w:rPr>
            </w:pPr>
          </w:p>
          <w:p w14:paraId="7E13D5D6" w14:textId="77777777" w:rsidR="00D27946" w:rsidRPr="00013489" w:rsidRDefault="00D27946" w:rsidP="008E00EE">
            <w:pPr>
              <w:jc w:val="center"/>
              <w:rPr>
                <w:sz w:val="16"/>
                <w:szCs w:val="16"/>
                <w:lang w:val="en-GB"/>
              </w:rPr>
            </w:pPr>
          </w:p>
          <w:p w14:paraId="59FF641C" w14:textId="77777777" w:rsidR="00D27946" w:rsidRPr="00013489" w:rsidRDefault="00D27946" w:rsidP="003A615B">
            <w:pPr>
              <w:jc w:val="center"/>
              <w:rPr>
                <w:b/>
                <w:sz w:val="16"/>
                <w:szCs w:val="16"/>
                <w:lang w:val="en-GB"/>
              </w:rPr>
            </w:pPr>
            <w:r>
              <w:rPr>
                <w:b/>
                <w:sz w:val="16"/>
                <w:szCs w:val="16"/>
                <w:lang w:val="en-GB"/>
              </w:rPr>
              <w:t>C</w:t>
            </w:r>
            <w:r w:rsidRPr="00013489">
              <w:rPr>
                <w:b/>
                <w:sz w:val="16"/>
                <w:szCs w:val="16"/>
                <w:lang w:val="en-GB"/>
              </w:rPr>
              <w:t xml:space="preserve">ultural </w:t>
            </w:r>
            <w:r>
              <w:rPr>
                <w:b/>
                <w:sz w:val="16"/>
                <w:szCs w:val="16"/>
                <w:lang w:val="en-GB"/>
              </w:rPr>
              <w:t>visit</w:t>
            </w:r>
            <w:r w:rsidR="001A0388">
              <w:rPr>
                <w:b/>
                <w:sz w:val="16"/>
                <w:szCs w:val="16"/>
                <w:lang w:val="en-GB"/>
              </w:rPr>
              <w:t xml:space="preserve">, Bulgarian traditional </w:t>
            </w:r>
            <w:r>
              <w:rPr>
                <w:b/>
                <w:sz w:val="16"/>
                <w:szCs w:val="16"/>
                <w:lang w:val="en-GB"/>
              </w:rPr>
              <w:t xml:space="preserve"> evening</w:t>
            </w:r>
          </w:p>
        </w:tc>
        <w:tc>
          <w:tcPr>
            <w:tcW w:w="1497" w:type="dxa"/>
          </w:tcPr>
          <w:p w14:paraId="35B05945" w14:textId="77777777" w:rsidR="00D27946" w:rsidRPr="00013489" w:rsidRDefault="00D27946" w:rsidP="008E00EE">
            <w:pPr>
              <w:jc w:val="center"/>
              <w:cnfStyle w:val="000000000000" w:firstRow="0" w:lastRow="0" w:firstColumn="0" w:lastColumn="0" w:oddVBand="0" w:evenVBand="0" w:oddHBand="0" w:evenHBand="0" w:firstRowFirstColumn="0" w:firstRowLastColumn="0" w:lastRowFirstColumn="0" w:lastRowLastColumn="0"/>
              <w:rPr>
                <w:b/>
                <w:sz w:val="16"/>
                <w:szCs w:val="16"/>
                <w:lang w:val="en-GB"/>
              </w:rPr>
            </w:pPr>
            <w:r w:rsidRPr="00013489">
              <w:rPr>
                <w:b/>
                <w:sz w:val="16"/>
                <w:szCs w:val="16"/>
                <w:lang w:val="en-GB"/>
              </w:rPr>
              <w:t xml:space="preserve">PUMP your </w:t>
            </w:r>
            <w:r w:rsidR="002B0B6C" w:rsidRPr="00013489">
              <w:rPr>
                <w:b/>
                <w:sz w:val="16"/>
                <w:szCs w:val="16"/>
                <w:lang w:val="en-GB"/>
              </w:rPr>
              <w:t>Project!!!</w:t>
            </w:r>
          </w:p>
        </w:tc>
        <w:tc>
          <w:tcPr>
            <w:cnfStyle w:val="000010000000" w:firstRow="0" w:lastRow="0" w:firstColumn="0" w:lastColumn="0" w:oddVBand="1" w:evenVBand="0" w:oddHBand="0" w:evenHBand="0" w:firstRowFirstColumn="0" w:firstRowLastColumn="0" w:lastRowFirstColumn="0" w:lastRowLastColumn="0"/>
            <w:tcW w:w="1497" w:type="dxa"/>
          </w:tcPr>
          <w:p w14:paraId="495D7067" w14:textId="77777777" w:rsidR="00D27946" w:rsidRPr="00013489" w:rsidRDefault="0051043F" w:rsidP="0052688E">
            <w:pPr>
              <w:jc w:val="center"/>
              <w:rPr>
                <w:b/>
                <w:sz w:val="16"/>
                <w:szCs w:val="16"/>
                <w:lang w:val="en-GB"/>
              </w:rPr>
            </w:pPr>
            <w:r w:rsidRPr="000909EB">
              <w:rPr>
                <w:b/>
                <w:sz w:val="16"/>
                <w:szCs w:val="16"/>
                <w:lang w:val="en-GB"/>
              </w:rPr>
              <w:t xml:space="preserve">Dealing with conflict and </w:t>
            </w:r>
            <w:r w:rsidR="0052688E">
              <w:rPr>
                <w:b/>
                <w:sz w:val="16"/>
                <w:szCs w:val="16"/>
                <w:lang w:val="en-GB"/>
              </w:rPr>
              <w:t xml:space="preserve">crisis </w:t>
            </w:r>
            <w:r w:rsidRPr="000909EB">
              <w:rPr>
                <w:b/>
                <w:sz w:val="16"/>
                <w:szCs w:val="16"/>
                <w:lang w:val="en-GB"/>
              </w:rPr>
              <w:t>situations</w:t>
            </w:r>
          </w:p>
        </w:tc>
        <w:tc>
          <w:tcPr>
            <w:tcW w:w="1497" w:type="dxa"/>
          </w:tcPr>
          <w:p w14:paraId="20ADEC12" w14:textId="77777777" w:rsidR="00D27946" w:rsidRPr="00120BAC" w:rsidRDefault="0051043F" w:rsidP="0051043F">
            <w:pPr>
              <w:jc w:val="center"/>
              <w:cnfStyle w:val="000000000000" w:firstRow="0" w:lastRow="0" w:firstColumn="0" w:lastColumn="0" w:oddVBand="0" w:evenVBand="0" w:oddHBand="0" w:evenHBand="0" w:firstRowFirstColumn="0" w:firstRowLastColumn="0" w:lastRowFirstColumn="0" w:lastRowLastColumn="0"/>
              <w:rPr>
                <w:b/>
                <w:sz w:val="16"/>
                <w:szCs w:val="16"/>
                <w:lang w:val="en-GB"/>
              </w:rPr>
            </w:pPr>
            <w:r>
              <w:rPr>
                <w:b/>
                <w:sz w:val="16"/>
                <w:szCs w:val="16"/>
                <w:lang w:val="en-GB"/>
              </w:rPr>
              <w:t>Feedback session</w:t>
            </w:r>
          </w:p>
        </w:tc>
        <w:tc>
          <w:tcPr>
            <w:cnfStyle w:val="000010000000" w:firstRow="0" w:lastRow="0" w:firstColumn="0" w:lastColumn="0" w:oddVBand="1" w:evenVBand="0" w:oddHBand="0" w:evenHBand="0" w:firstRowFirstColumn="0" w:firstRowLastColumn="0" w:lastRowFirstColumn="0" w:lastRowLastColumn="0"/>
            <w:tcW w:w="1273" w:type="dxa"/>
            <w:vMerge/>
          </w:tcPr>
          <w:p w14:paraId="4B464169" w14:textId="77777777" w:rsidR="00D27946" w:rsidRPr="00120BAC" w:rsidRDefault="00D27946" w:rsidP="008E00EE">
            <w:pPr>
              <w:jc w:val="center"/>
              <w:rPr>
                <w:sz w:val="20"/>
                <w:szCs w:val="20"/>
                <w:lang w:val="en-GB"/>
              </w:rPr>
            </w:pPr>
          </w:p>
        </w:tc>
      </w:tr>
      <w:tr w:rsidR="00D27946" w:rsidRPr="00013489" w14:paraId="2149A63B" w14:textId="77777777" w:rsidTr="008E00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2" w:type="dxa"/>
          </w:tcPr>
          <w:p w14:paraId="293D8634" w14:textId="77777777" w:rsidR="00D27946" w:rsidRPr="00013489" w:rsidRDefault="00D27946" w:rsidP="008E00EE">
            <w:pPr>
              <w:jc w:val="center"/>
              <w:rPr>
                <w:b w:val="0"/>
                <w:bCs w:val="0"/>
                <w:color w:val="FFFFFF"/>
                <w:sz w:val="16"/>
                <w:szCs w:val="16"/>
              </w:rPr>
            </w:pPr>
            <w:r w:rsidRPr="00013489">
              <w:rPr>
                <w:color w:val="FFFFFF"/>
                <w:sz w:val="16"/>
                <w:szCs w:val="16"/>
              </w:rPr>
              <w:t>17.00 – 17.30</w:t>
            </w:r>
          </w:p>
        </w:tc>
        <w:tc>
          <w:tcPr>
            <w:cnfStyle w:val="000010000000" w:firstRow="0" w:lastRow="0" w:firstColumn="0" w:lastColumn="0" w:oddVBand="1" w:evenVBand="0" w:oddHBand="0" w:evenHBand="0" w:firstRowFirstColumn="0" w:firstRowLastColumn="0" w:lastRowFirstColumn="0" w:lastRowLastColumn="0"/>
            <w:tcW w:w="1273" w:type="dxa"/>
            <w:vMerge/>
          </w:tcPr>
          <w:p w14:paraId="38524AA3" w14:textId="77777777" w:rsidR="00D27946" w:rsidRPr="00013489" w:rsidRDefault="00D27946" w:rsidP="008E00EE">
            <w:pPr>
              <w:jc w:val="center"/>
              <w:rPr>
                <w:sz w:val="16"/>
                <w:szCs w:val="16"/>
              </w:rPr>
            </w:pPr>
          </w:p>
        </w:tc>
        <w:tc>
          <w:tcPr>
            <w:tcW w:w="4489" w:type="dxa"/>
            <w:gridSpan w:val="3"/>
          </w:tcPr>
          <w:p w14:paraId="48062F93" w14:textId="77777777" w:rsidR="00D27946" w:rsidRPr="00013489" w:rsidRDefault="00D27946" w:rsidP="008E00E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13489">
              <w:rPr>
                <w:sz w:val="16"/>
                <w:szCs w:val="16"/>
              </w:rPr>
              <w:t>coffee break</w:t>
            </w:r>
          </w:p>
        </w:tc>
        <w:tc>
          <w:tcPr>
            <w:cnfStyle w:val="000010000000" w:firstRow="0" w:lastRow="0" w:firstColumn="0" w:lastColumn="0" w:oddVBand="1" w:evenVBand="0" w:oddHBand="0" w:evenHBand="0" w:firstRowFirstColumn="0" w:firstRowLastColumn="0" w:lastRowFirstColumn="0" w:lastRowLastColumn="0"/>
            <w:tcW w:w="1519" w:type="dxa"/>
            <w:vMerge/>
          </w:tcPr>
          <w:p w14:paraId="305BE482" w14:textId="77777777" w:rsidR="00D27946" w:rsidRPr="00013489" w:rsidRDefault="00D27946" w:rsidP="008E00EE">
            <w:pPr>
              <w:jc w:val="center"/>
              <w:rPr>
                <w:sz w:val="16"/>
                <w:szCs w:val="16"/>
              </w:rPr>
            </w:pPr>
          </w:p>
        </w:tc>
        <w:tc>
          <w:tcPr>
            <w:tcW w:w="4491" w:type="dxa"/>
            <w:gridSpan w:val="3"/>
          </w:tcPr>
          <w:p w14:paraId="505A1B5A" w14:textId="77777777" w:rsidR="00D27946" w:rsidRPr="00013489" w:rsidRDefault="00D27946" w:rsidP="008E00E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13489">
              <w:rPr>
                <w:sz w:val="16"/>
                <w:szCs w:val="16"/>
              </w:rPr>
              <w:t>coffee break</w:t>
            </w:r>
          </w:p>
        </w:tc>
        <w:tc>
          <w:tcPr>
            <w:cnfStyle w:val="000010000000" w:firstRow="0" w:lastRow="0" w:firstColumn="0" w:lastColumn="0" w:oddVBand="1" w:evenVBand="0" w:oddHBand="0" w:evenHBand="0" w:firstRowFirstColumn="0" w:firstRowLastColumn="0" w:lastRowFirstColumn="0" w:lastRowLastColumn="0"/>
            <w:tcW w:w="1273" w:type="dxa"/>
            <w:vMerge/>
          </w:tcPr>
          <w:p w14:paraId="2BD83A84" w14:textId="77777777" w:rsidR="00D27946" w:rsidRPr="00013489" w:rsidRDefault="00D27946" w:rsidP="008E00EE">
            <w:pPr>
              <w:jc w:val="center"/>
              <w:rPr>
                <w:sz w:val="20"/>
                <w:szCs w:val="20"/>
              </w:rPr>
            </w:pPr>
          </w:p>
        </w:tc>
      </w:tr>
      <w:tr w:rsidR="002A3695" w:rsidRPr="00013489" w14:paraId="623142C6" w14:textId="77777777" w:rsidTr="008E00EE">
        <w:trPr>
          <w:trHeight w:val="964"/>
        </w:trPr>
        <w:tc>
          <w:tcPr>
            <w:cnfStyle w:val="001000000000" w:firstRow="0" w:lastRow="0" w:firstColumn="1" w:lastColumn="0" w:oddVBand="0" w:evenVBand="0" w:oddHBand="0" w:evenHBand="0" w:firstRowFirstColumn="0" w:firstRowLastColumn="0" w:lastRowFirstColumn="0" w:lastRowLastColumn="0"/>
            <w:tcW w:w="1272" w:type="dxa"/>
          </w:tcPr>
          <w:p w14:paraId="217AFBD4" w14:textId="77777777" w:rsidR="00D27946" w:rsidRPr="00013489" w:rsidRDefault="00D27946" w:rsidP="008E00EE">
            <w:pPr>
              <w:jc w:val="center"/>
              <w:rPr>
                <w:b w:val="0"/>
                <w:bCs w:val="0"/>
                <w:color w:val="FFFFFF"/>
                <w:sz w:val="16"/>
                <w:szCs w:val="16"/>
              </w:rPr>
            </w:pPr>
            <w:r w:rsidRPr="00013489">
              <w:rPr>
                <w:color w:val="FFFFFF"/>
                <w:sz w:val="16"/>
                <w:szCs w:val="16"/>
              </w:rPr>
              <w:t>17.30 – 18.30</w:t>
            </w:r>
          </w:p>
        </w:tc>
        <w:tc>
          <w:tcPr>
            <w:cnfStyle w:val="000010000000" w:firstRow="0" w:lastRow="0" w:firstColumn="0" w:lastColumn="0" w:oddVBand="1" w:evenVBand="0" w:oddHBand="0" w:evenHBand="0" w:firstRowFirstColumn="0" w:firstRowLastColumn="0" w:lastRowFirstColumn="0" w:lastRowLastColumn="0"/>
            <w:tcW w:w="1273" w:type="dxa"/>
            <w:vMerge/>
          </w:tcPr>
          <w:p w14:paraId="061BB80E" w14:textId="77777777" w:rsidR="00D27946" w:rsidRPr="00013489" w:rsidRDefault="00D27946" w:rsidP="008E00EE">
            <w:pPr>
              <w:jc w:val="center"/>
              <w:rPr>
                <w:i/>
                <w:sz w:val="16"/>
                <w:szCs w:val="16"/>
              </w:rPr>
            </w:pPr>
          </w:p>
        </w:tc>
        <w:tc>
          <w:tcPr>
            <w:tcW w:w="1496" w:type="dxa"/>
          </w:tcPr>
          <w:p w14:paraId="7070A1DD" w14:textId="77777777" w:rsidR="00D27946" w:rsidRPr="00013489" w:rsidRDefault="00D27946" w:rsidP="00120BAC">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013489">
              <w:rPr>
                <w:b/>
                <w:sz w:val="16"/>
                <w:szCs w:val="16"/>
              </w:rPr>
              <w:t xml:space="preserve">NGO </w:t>
            </w:r>
            <w:r w:rsidR="00F76C06">
              <w:rPr>
                <w:b/>
                <w:sz w:val="16"/>
                <w:szCs w:val="16"/>
              </w:rPr>
              <w:t>spectacle</w:t>
            </w:r>
          </w:p>
        </w:tc>
        <w:tc>
          <w:tcPr>
            <w:cnfStyle w:val="000010000000" w:firstRow="0" w:lastRow="0" w:firstColumn="0" w:lastColumn="0" w:oddVBand="1" w:evenVBand="0" w:oddHBand="0" w:evenHBand="0" w:firstRowFirstColumn="0" w:firstRowLastColumn="0" w:lastRowFirstColumn="0" w:lastRowLastColumn="0"/>
            <w:tcW w:w="1497" w:type="dxa"/>
          </w:tcPr>
          <w:p w14:paraId="2BFE7EA4" w14:textId="77777777" w:rsidR="00D27946" w:rsidRPr="00013489" w:rsidRDefault="002B0B6C" w:rsidP="004302E7">
            <w:pPr>
              <w:jc w:val="center"/>
              <w:rPr>
                <w:b/>
                <w:sz w:val="16"/>
                <w:szCs w:val="16"/>
                <w:lang w:val="en-GB"/>
              </w:rPr>
            </w:pPr>
            <w:r w:rsidRPr="003F1B5D">
              <w:rPr>
                <w:rFonts w:ascii="Arial Narrow" w:hAnsi="Arial Narrow"/>
                <w:b/>
                <w:sz w:val="16"/>
                <w:szCs w:val="16"/>
                <w:lang w:val="en-GB"/>
              </w:rPr>
              <w:t xml:space="preserve">How to promote the </w:t>
            </w:r>
            <w:r>
              <w:rPr>
                <w:rFonts w:ascii="Arial Narrow" w:hAnsi="Arial Narrow"/>
                <w:b/>
                <w:sz w:val="16"/>
                <w:szCs w:val="16"/>
                <w:lang w:val="en-GB"/>
              </w:rPr>
              <w:t>concept of youth</w:t>
            </w:r>
            <w:r w:rsidR="004302E7">
              <w:rPr>
                <w:rFonts w:ascii="Arial Narrow" w:hAnsi="Arial Narrow"/>
                <w:b/>
                <w:sz w:val="16"/>
                <w:szCs w:val="16"/>
                <w:lang w:val="en-GB"/>
              </w:rPr>
              <w:t xml:space="preserve"> leadership</w:t>
            </w:r>
            <w:r w:rsidRPr="003F1B5D">
              <w:rPr>
                <w:rFonts w:ascii="Arial Narrow" w:hAnsi="Arial Narrow"/>
                <w:b/>
                <w:sz w:val="16"/>
                <w:szCs w:val="16"/>
                <w:lang w:val="en-GB"/>
              </w:rPr>
              <w:t>?</w:t>
            </w:r>
            <w:r>
              <w:rPr>
                <w:rFonts w:ascii="Arial Narrow" w:hAnsi="Arial Narrow"/>
                <w:b/>
                <w:sz w:val="16"/>
                <w:szCs w:val="16"/>
                <w:lang w:val="en-GB"/>
              </w:rPr>
              <w:t xml:space="preserve"> – tools and instruments</w:t>
            </w:r>
          </w:p>
        </w:tc>
        <w:tc>
          <w:tcPr>
            <w:tcW w:w="1496" w:type="dxa"/>
          </w:tcPr>
          <w:p w14:paraId="5D4D2E05" w14:textId="77777777" w:rsidR="00D27946" w:rsidRPr="00013489" w:rsidRDefault="0052688E" w:rsidP="002A3695">
            <w:pPr>
              <w:jc w:val="center"/>
              <w:cnfStyle w:val="000000000000" w:firstRow="0" w:lastRow="0" w:firstColumn="0" w:lastColumn="0" w:oddVBand="0" w:evenVBand="0" w:oddHBand="0" w:evenHBand="0" w:firstRowFirstColumn="0" w:firstRowLastColumn="0" w:lastRowFirstColumn="0" w:lastRowLastColumn="0"/>
              <w:rPr>
                <w:b/>
                <w:sz w:val="16"/>
                <w:szCs w:val="16"/>
                <w:lang w:val="en-GB"/>
              </w:rPr>
            </w:pPr>
            <w:r>
              <w:rPr>
                <w:b/>
                <w:sz w:val="16"/>
                <w:szCs w:val="16"/>
                <w:lang w:val="en-GB"/>
              </w:rPr>
              <w:t>Group process and teamwork in depth</w:t>
            </w:r>
          </w:p>
        </w:tc>
        <w:tc>
          <w:tcPr>
            <w:cnfStyle w:val="000010000000" w:firstRow="0" w:lastRow="0" w:firstColumn="0" w:lastColumn="0" w:oddVBand="1" w:evenVBand="0" w:oddHBand="0" w:evenHBand="0" w:firstRowFirstColumn="0" w:firstRowLastColumn="0" w:lastRowFirstColumn="0" w:lastRowLastColumn="0"/>
            <w:tcW w:w="1519" w:type="dxa"/>
            <w:vMerge/>
          </w:tcPr>
          <w:p w14:paraId="74EB6ADA" w14:textId="77777777" w:rsidR="00D27946" w:rsidRPr="00013489" w:rsidRDefault="00D27946" w:rsidP="008E00EE">
            <w:pPr>
              <w:jc w:val="center"/>
              <w:rPr>
                <w:sz w:val="16"/>
                <w:szCs w:val="16"/>
                <w:lang w:val="en-GB"/>
              </w:rPr>
            </w:pPr>
          </w:p>
        </w:tc>
        <w:tc>
          <w:tcPr>
            <w:tcW w:w="1497" w:type="dxa"/>
          </w:tcPr>
          <w:p w14:paraId="066F22C3" w14:textId="77777777" w:rsidR="00D27946" w:rsidRPr="00013489" w:rsidRDefault="00D27946" w:rsidP="008E00EE">
            <w:pPr>
              <w:jc w:val="center"/>
              <w:cnfStyle w:val="000000000000" w:firstRow="0" w:lastRow="0" w:firstColumn="0" w:lastColumn="0" w:oddVBand="0" w:evenVBand="0" w:oddHBand="0" w:evenHBand="0" w:firstRowFirstColumn="0" w:firstRowLastColumn="0" w:lastRowFirstColumn="0" w:lastRowLastColumn="0"/>
              <w:rPr>
                <w:b/>
                <w:sz w:val="16"/>
                <w:szCs w:val="16"/>
                <w:lang w:val="en-GB"/>
              </w:rPr>
            </w:pPr>
            <w:r w:rsidRPr="00013489">
              <w:rPr>
                <w:b/>
                <w:sz w:val="16"/>
                <w:szCs w:val="16"/>
                <w:lang w:val="en-GB"/>
              </w:rPr>
              <w:t>Presentation of Results</w:t>
            </w:r>
          </w:p>
        </w:tc>
        <w:tc>
          <w:tcPr>
            <w:cnfStyle w:val="000010000000" w:firstRow="0" w:lastRow="0" w:firstColumn="0" w:lastColumn="0" w:oddVBand="1" w:evenVBand="0" w:oddHBand="0" w:evenHBand="0" w:firstRowFirstColumn="0" w:firstRowLastColumn="0" w:lastRowFirstColumn="0" w:lastRowLastColumn="0"/>
            <w:tcW w:w="1497" w:type="dxa"/>
          </w:tcPr>
          <w:p w14:paraId="7095462A" w14:textId="77777777" w:rsidR="00D27946" w:rsidRPr="00013489" w:rsidRDefault="0052688E" w:rsidP="003A615B">
            <w:pPr>
              <w:jc w:val="center"/>
              <w:rPr>
                <w:b/>
                <w:sz w:val="16"/>
                <w:szCs w:val="16"/>
                <w:lang w:val="en-GB"/>
              </w:rPr>
            </w:pPr>
            <w:r>
              <w:rPr>
                <w:b/>
                <w:sz w:val="16"/>
                <w:szCs w:val="16"/>
                <w:lang w:val="en-GB"/>
              </w:rPr>
              <w:t>How to apply entrepreneurial leadership in youth work?</w:t>
            </w:r>
          </w:p>
        </w:tc>
        <w:tc>
          <w:tcPr>
            <w:tcW w:w="1497" w:type="dxa"/>
            <w:vMerge w:val="restart"/>
          </w:tcPr>
          <w:p w14:paraId="29B1A35C" w14:textId="77777777" w:rsidR="00D27946" w:rsidRPr="00013489" w:rsidRDefault="00120BAC" w:rsidP="008E00EE">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120BAC">
              <w:rPr>
                <w:b/>
                <w:sz w:val="16"/>
                <w:szCs w:val="16"/>
                <w:lang w:val="en-GB"/>
              </w:rPr>
              <w:t>Final evaluation</w:t>
            </w:r>
            <w:r w:rsidRPr="00013489">
              <w:rPr>
                <w:b/>
                <w:sz w:val="16"/>
                <w:szCs w:val="16"/>
              </w:rPr>
              <w:t xml:space="preserve"> </w:t>
            </w:r>
            <w:r>
              <w:rPr>
                <w:b/>
                <w:sz w:val="16"/>
                <w:szCs w:val="16"/>
              </w:rPr>
              <w:t xml:space="preserve">&amp; </w:t>
            </w:r>
            <w:proofErr w:type="spellStart"/>
            <w:r w:rsidR="00D27946" w:rsidRPr="00013489">
              <w:rPr>
                <w:b/>
                <w:sz w:val="16"/>
                <w:szCs w:val="16"/>
              </w:rPr>
              <w:t>Closing</w:t>
            </w:r>
            <w:proofErr w:type="spellEnd"/>
            <w:r w:rsidR="00D27946" w:rsidRPr="00013489">
              <w:rPr>
                <w:b/>
                <w:sz w:val="16"/>
                <w:szCs w:val="16"/>
              </w:rPr>
              <w:t xml:space="preserve"> </w:t>
            </w:r>
            <w:proofErr w:type="spellStart"/>
            <w:r w:rsidR="00D27946" w:rsidRPr="00013489">
              <w:rPr>
                <w:b/>
                <w:sz w:val="16"/>
                <w:szCs w:val="16"/>
              </w:rPr>
              <w:t>Ceremony</w:t>
            </w:r>
            <w:proofErr w:type="spellEnd"/>
          </w:p>
        </w:tc>
        <w:tc>
          <w:tcPr>
            <w:cnfStyle w:val="000010000000" w:firstRow="0" w:lastRow="0" w:firstColumn="0" w:lastColumn="0" w:oddVBand="1" w:evenVBand="0" w:oddHBand="0" w:evenHBand="0" w:firstRowFirstColumn="0" w:firstRowLastColumn="0" w:lastRowFirstColumn="0" w:lastRowLastColumn="0"/>
            <w:tcW w:w="1273" w:type="dxa"/>
            <w:vMerge/>
          </w:tcPr>
          <w:p w14:paraId="1ED4BBB1" w14:textId="77777777" w:rsidR="00D27946" w:rsidRPr="00013489" w:rsidRDefault="00D27946" w:rsidP="008E00EE">
            <w:pPr>
              <w:jc w:val="center"/>
              <w:rPr>
                <w:sz w:val="20"/>
                <w:szCs w:val="20"/>
              </w:rPr>
            </w:pPr>
          </w:p>
        </w:tc>
      </w:tr>
      <w:tr w:rsidR="00D27946" w:rsidRPr="00013489" w14:paraId="69FBFBAC" w14:textId="77777777" w:rsidTr="008E00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2" w:type="dxa"/>
          </w:tcPr>
          <w:p w14:paraId="16DB9F17" w14:textId="77777777" w:rsidR="00D27946" w:rsidRPr="00013489" w:rsidRDefault="00D27946" w:rsidP="008E00EE">
            <w:pPr>
              <w:jc w:val="center"/>
              <w:rPr>
                <w:b w:val="0"/>
                <w:bCs w:val="0"/>
                <w:color w:val="FFFFFF"/>
                <w:sz w:val="16"/>
                <w:szCs w:val="16"/>
              </w:rPr>
            </w:pPr>
            <w:r w:rsidRPr="00013489">
              <w:rPr>
                <w:color w:val="FFFFFF"/>
                <w:sz w:val="16"/>
                <w:szCs w:val="16"/>
              </w:rPr>
              <w:t>18.30 – 19.00</w:t>
            </w:r>
          </w:p>
        </w:tc>
        <w:tc>
          <w:tcPr>
            <w:cnfStyle w:val="000010000000" w:firstRow="0" w:lastRow="0" w:firstColumn="0" w:lastColumn="0" w:oddVBand="1" w:evenVBand="0" w:oddHBand="0" w:evenHBand="0" w:firstRowFirstColumn="0" w:firstRowLastColumn="0" w:lastRowFirstColumn="0" w:lastRowLastColumn="0"/>
            <w:tcW w:w="1273" w:type="dxa"/>
            <w:vMerge/>
          </w:tcPr>
          <w:p w14:paraId="0273042F" w14:textId="77777777" w:rsidR="00D27946" w:rsidRPr="00013489" w:rsidRDefault="00D27946" w:rsidP="008E00EE">
            <w:pPr>
              <w:jc w:val="center"/>
              <w:rPr>
                <w:sz w:val="16"/>
                <w:szCs w:val="16"/>
              </w:rPr>
            </w:pPr>
          </w:p>
        </w:tc>
        <w:tc>
          <w:tcPr>
            <w:tcW w:w="4489" w:type="dxa"/>
            <w:gridSpan w:val="3"/>
          </w:tcPr>
          <w:p w14:paraId="117435DA" w14:textId="77777777" w:rsidR="00D27946" w:rsidRPr="00013489" w:rsidRDefault="00D27946" w:rsidP="008E00EE">
            <w:pPr>
              <w:jc w:val="center"/>
              <w:cnfStyle w:val="000000100000" w:firstRow="0" w:lastRow="0" w:firstColumn="0" w:lastColumn="0" w:oddVBand="0" w:evenVBand="0" w:oddHBand="1" w:evenHBand="0" w:firstRowFirstColumn="0" w:firstRowLastColumn="0" w:lastRowFirstColumn="0" w:lastRowLastColumn="0"/>
              <w:rPr>
                <w:b/>
                <w:sz w:val="16"/>
                <w:szCs w:val="16"/>
              </w:rPr>
            </w:pPr>
            <w:proofErr w:type="spellStart"/>
            <w:r w:rsidRPr="00013489">
              <w:rPr>
                <w:b/>
                <w:sz w:val="16"/>
                <w:szCs w:val="16"/>
              </w:rPr>
              <w:t>Confy</w:t>
            </w:r>
            <w:proofErr w:type="spellEnd"/>
            <w:r w:rsidRPr="00013489">
              <w:rPr>
                <w:b/>
                <w:sz w:val="16"/>
                <w:szCs w:val="16"/>
              </w:rPr>
              <w:t>/</w:t>
            </w:r>
            <w:proofErr w:type="spellStart"/>
            <w:r w:rsidRPr="00013489">
              <w:rPr>
                <w:b/>
                <w:sz w:val="16"/>
                <w:szCs w:val="16"/>
              </w:rPr>
              <w:t>Comfy</w:t>
            </w:r>
            <w:proofErr w:type="spellEnd"/>
            <w:r w:rsidRPr="00013489">
              <w:rPr>
                <w:b/>
                <w:sz w:val="16"/>
                <w:szCs w:val="16"/>
              </w:rPr>
              <w:t xml:space="preserve"> groups</w:t>
            </w:r>
          </w:p>
        </w:tc>
        <w:tc>
          <w:tcPr>
            <w:cnfStyle w:val="000010000000" w:firstRow="0" w:lastRow="0" w:firstColumn="0" w:lastColumn="0" w:oddVBand="1" w:evenVBand="0" w:oddHBand="0" w:evenHBand="0" w:firstRowFirstColumn="0" w:firstRowLastColumn="0" w:lastRowFirstColumn="0" w:lastRowLastColumn="0"/>
            <w:tcW w:w="1519" w:type="dxa"/>
            <w:vMerge/>
          </w:tcPr>
          <w:p w14:paraId="32429735" w14:textId="77777777" w:rsidR="00D27946" w:rsidRPr="00013489" w:rsidRDefault="00D27946" w:rsidP="008E00EE">
            <w:pPr>
              <w:jc w:val="center"/>
              <w:rPr>
                <w:sz w:val="16"/>
                <w:szCs w:val="16"/>
              </w:rPr>
            </w:pPr>
          </w:p>
        </w:tc>
        <w:tc>
          <w:tcPr>
            <w:tcW w:w="2994" w:type="dxa"/>
            <w:gridSpan w:val="2"/>
          </w:tcPr>
          <w:p w14:paraId="3FAFA0C6" w14:textId="77777777" w:rsidR="00D27946" w:rsidRPr="00013489" w:rsidRDefault="00D27946" w:rsidP="008E00EE">
            <w:pPr>
              <w:jc w:val="center"/>
              <w:cnfStyle w:val="000000100000" w:firstRow="0" w:lastRow="0" w:firstColumn="0" w:lastColumn="0" w:oddVBand="0" w:evenVBand="0" w:oddHBand="1" w:evenHBand="0" w:firstRowFirstColumn="0" w:firstRowLastColumn="0" w:lastRowFirstColumn="0" w:lastRowLastColumn="0"/>
              <w:rPr>
                <w:b/>
                <w:sz w:val="16"/>
                <w:szCs w:val="16"/>
              </w:rPr>
            </w:pPr>
            <w:proofErr w:type="spellStart"/>
            <w:r w:rsidRPr="00013489">
              <w:rPr>
                <w:b/>
                <w:sz w:val="16"/>
                <w:szCs w:val="16"/>
              </w:rPr>
              <w:t>Confy</w:t>
            </w:r>
            <w:proofErr w:type="spellEnd"/>
            <w:r w:rsidRPr="00013489">
              <w:rPr>
                <w:b/>
                <w:sz w:val="16"/>
                <w:szCs w:val="16"/>
              </w:rPr>
              <w:t>/</w:t>
            </w:r>
            <w:proofErr w:type="spellStart"/>
            <w:r w:rsidRPr="00013489">
              <w:rPr>
                <w:b/>
                <w:sz w:val="16"/>
                <w:szCs w:val="16"/>
              </w:rPr>
              <w:t>Comfy</w:t>
            </w:r>
            <w:proofErr w:type="spellEnd"/>
            <w:r w:rsidRPr="00013489">
              <w:rPr>
                <w:b/>
                <w:sz w:val="16"/>
                <w:szCs w:val="16"/>
              </w:rPr>
              <w:t xml:space="preserve"> groups</w:t>
            </w:r>
          </w:p>
        </w:tc>
        <w:tc>
          <w:tcPr>
            <w:cnfStyle w:val="000010000000" w:firstRow="0" w:lastRow="0" w:firstColumn="0" w:lastColumn="0" w:oddVBand="1" w:evenVBand="0" w:oddHBand="0" w:evenHBand="0" w:firstRowFirstColumn="0" w:firstRowLastColumn="0" w:lastRowFirstColumn="0" w:lastRowLastColumn="0"/>
            <w:tcW w:w="1497" w:type="dxa"/>
            <w:vMerge/>
          </w:tcPr>
          <w:p w14:paraId="4FB7A192" w14:textId="77777777" w:rsidR="00D27946" w:rsidRPr="00013489" w:rsidRDefault="00D27946" w:rsidP="008E00EE">
            <w:pPr>
              <w:jc w:val="center"/>
              <w:rPr>
                <w:i/>
                <w:sz w:val="16"/>
                <w:szCs w:val="16"/>
              </w:rPr>
            </w:pPr>
          </w:p>
        </w:tc>
        <w:tc>
          <w:tcPr>
            <w:tcW w:w="1273" w:type="dxa"/>
            <w:vMerge/>
          </w:tcPr>
          <w:p w14:paraId="52BE4F7B" w14:textId="77777777" w:rsidR="00D27946" w:rsidRPr="00013489" w:rsidRDefault="00D27946" w:rsidP="008E00EE">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27946" w:rsidRPr="00013489" w14:paraId="6B03F512" w14:textId="77777777" w:rsidTr="008E00EE">
        <w:trPr>
          <w:trHeight w:val="340"/>
        </w:trPr>
        <w:tc>
          <w:tcPr>
            <w:cnfStyle w:val="001000000000" w:firstRow="0" w:lastRow="0" w:firstColumn="1" w:lastColumn="0" w:oddVBand="0" w:evenVBand="0" w:oddHBand="0" w:evenHBand="0" w:firstRowFirstColumn="0" w:firstRowLastColumn="0" w:lastRowFirstColumn="0" w:lastRowLastColumn="0"/>
            <w:tcW w:w="1272" w:type="dxa"/>
          </w:tcPr>
          <w:p w14:paraId="02F2D519" w14:textId="77777777" w:rsidR="00D27946" w:rsidRPr="00013489" w:rsidRDefault="00D27946" w:rsidP="008E00EE">
            <w:pPr>
              <w:jc w:val="center"/>
              <w:rPr>
                <w:b w:val="0"/>
                <w:bCs w:val="0"/>
                <w:color w:val="FFFFFF"/>
                <w:sz w:val="16"/>
                <w:szCs w:val="16"/>
              </w:rPr>
            </w:pPr>
            <w:r w:rsidRPr="00013489">
              <w:rPr>
                <w:color w:val="FFFFFF"/>
                <w:sz w:val="16"/>
                <w:szCs w:val="16"/>
              </w:rPr>
              <w:t>19.00 – 20.00</w:t>
            </w:r>
          </w:p>
        </w:tc>
        <w:tc>
          <w:tcPr>
            <w:cnfStyle w:val="000010000000" w:firstRow="0" w:lastRow="0" w:firstColumn="0" w:lastColumn="0" w:oddVBand="1" w:evenVBand="0" w:oddHBand="0" w:evenHBand="0" w:firstRowFirstColumn="0" w:firstRowLastColumn="0" w:lastRowFirstColumn="0" w:lastRowLastColumn="0"/>
            <w:tcW w:w="5762" w:type="dxa"/>
            <w:gridSpan w:val="4"/>
          </w:tcPr>
          <w:p w14:paraId="38E5CADE" w14:textId="77777777" w:rsidR="00D27946" w:rsidRPr="00013489" w:rsidRDefault="00D27946" w:rsidP="008E00EE">
            <w:pPr>
              <w:jc w:val="center"/>
              <w:rPr>
                <w:i/>
                <w:sz w:val="16"/>
                <w:szCs w:val="16"/>
              </w:rPr>
            </w:pPr>
            <w:r w:rsidRPr="00013489">
              <w:rPr>
                <w:i/>
                <w:sz w:val="16"/>
                <w:szCs w:val="16"/>
              </w:rPr>
              <w:t>Free time</w:t>
            </w:r>
          </w:p>
        </w:tc>
        <w:tc>
          <w:tcPr>
            <w:tcW w:w="1519" w:type="dxa"/>
            <w:vMerge/>
          </w:tcPr>
          <w:p w14:paraId="62A475A0" w14:textId="77777777" w:rsidR="00D27946" w:rsidRPr="00013489" w:rsidRDefault="00D27946" w:rsidP="008E00EE">
            <w:pPr>
              <w:jc w:val="center"/>
              <w:cnfStyle w:val="000000000000" w:firstRow="0" w:lastRow="0" w:firstColumn="0" w:lastColumn="0" w:oddVBand="0" w:evenVBand="0" w:oddHBand="0" w:evenHBand="0" w:firstRowFirstColumn="0" w:firstRowLastColumn="0" w:lastRowFirstColumn="0" w:lastRowLastColumn="0"/>
              <w:rPr>
                <w:i/>
                <w:sz w:val="16"/>
                <w:szCs w:val="16"/>
              </w:rPr>
            </w:pPr>
          </w:p>
        </w:tc>
        <w:tc>
          <w:tcPr>
            <w:cnfStyle w:val="000010000000" w:firstRow="0" w:lastRow="0" w:firstColumn="0" w:lastColumn="0" w:oddVBand="1" w:evenVBand="0" w:oddHBand="0" w:evenHBand="0" w:firstRowFirstColumn="0" w:firstRowLastColumn="0" w:lastRowFirstColumn="0" w:lastRowLastColumn="0"/>
            <w:tcW w:w="4491" w:type="dxa"/>
            <w:gridSpan w:val="3"/>
          </w:tcPr>
          <w:p w14:paraId="5A4156D6" w14:textId="77777777" w:rsidR="00D27946" w:rsidRPr="00013489" w:rsidRDefault="00D27946" w:rsidP="008E00EE">
            <w:pPr>
              <w:jc w:val="center"/>
              <w:rPr>
                <w:i/>
                <w:sz w:val="16"/>
                <w:szCs w:val="16"/>
              </w:rPr>
            </w:pPr>
            <w:r w:rsidRPr="00013489">
              <w:rPr>
                <w:i/>
                <w:sz w:val="16"/>
                <w:szCs w:val="16"/>
              </w:rPr>
              <w:t>Free time</w:t>
            </w:r>
          </w:p>
        </w:tc>
        <w:tc>
          <w:tcPr>
            <w:tcW w:w="1273" w:type="dxa"/>
            <w:vMerge/>
          </w:tcPr>
          <w:p w14:paraId="17AD362C" w14:textId="77777777" w:rsidR="00D27946" w:rsidRPr="00013489" w:rsidRDefault="00D27946" w:rsidP="008E00EE">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27946" w:rsidRPr="00013489" w14:paraId="2D21701C" w14:textId="77777777" w:rsidTr="008E00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2" w:type="dxa"/>
          </w:tcPr>
          <w:p w14:paraId="11DDB17F" w14:textId="77777777" w:rsidR="00D27946" w:rsidRPr="00013489" w:rsidRDefault="00D27946" w:rsidP="008E00EE">
            <w:pPr>
              <w:jc w:val="center"/>
              <w:rPr>
                <w:b w:val="0"/>
                <w:bCs w:val="0"/>
                <w:color w:val="FFFFFF"/>
                <w:sz w:val="16"/>
                <w:szCs w:val="16"/>
              </w:rPr>
            </w:pPr>
            <w:r w:rsidRPr="00013489">
              <w:rPr>
                <w:color w:val="FFFFFF"/>
                <w:sz w:val="16"/>
                <w:szCs w:val="16"/>
              </w:rPr>
              <w:t>20.00 - 21.00</w:t>
            </w:r>
          </w:p>
        </w:tc>
        <w:tc>
          <w:tcPr>
            <w:cnfStyle w:val="000010000000" w:firstRow="0" w:lastRow="0" w:firstColumn="0" w:lastColumn="0" w:oddVBand="1" w:evenVBand="0" w:oddHBand="0" w:evenHBand="0" w:firstRowFirstColumn="0" w:firstRowLastColumn="0" w:lastRowFirstColumn="0" w:lastRowLastColumn="0"/>
            <w:tcW w:w="5762" w:type="dxa"/>
            <w:gridSpan w:val="4"/>
          </w:tcPr>
          <w:p w14:paraId="00EF15A7" w14:textId="77777777" w:rsidR="00D27946" w:rsidRPr="00013489" w:rsidRDefault="00D27946" w:rsidP="008E00EE">
            <w:pPr>
              <w:jc w:val="center"/>
              <w:rPr>
                <w:sz w:val="16"/>
                <w:szCs w:val="16"/>
              </w:rPr>
            </w:pPr>
            <w:proofErr w:type="spellStart"/>
            <w:r w:rsidRPr="00013489">
              <w:rPr>
                <w:sz w:val="16"/>
                <w:szCs w:val="16"/>
              </w:rPr>
              <w:t>Dinner</w:t>
            </w:r>
            <w:proofErr w:type="spellEnd"/>
          </w:p>
        </w:tc>
        <w:tc>
          <w:tcPr>
            <w:tcW w:w="1519" w:type="dxa"/>
            <w:vMerge/>
          </w:tcPr>
          <w:p w14:paraId="6F1E6A34" w14:textId="77777777" w:rsidR="00D27946" w:rsidRPr="00013489" w:rsidRDefault="00D27946" w:rsidP="008E00E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4491" w:type="dxa"/>
            <w:gridSpan w:val="3"/>
          </w:tcPr>
          <w:p w14:paraId="7CDD321E" w14:textId="77777777" w:rsidR="00D27946" w:rsidRPr="00013489" w:rsidRDefault="00D27946" w:rsidP="008E00EE">
            <w:pPr>
              <w:jc w:val="center"/>
              <w:rPr>
                <w:sz w:val="16"/>
                <w:szCs w:val="16"/>
              </w:rPr>
            </w:pPr>
            <w:proofErr w:type="spellStart"/>
            <w:r w:rsidRPr="00013489">
              <w:rPr>
                <w:sz w:val="16"/>
                <w:szCs w:val="16"/>
              </w:rPr>
              <w:t>Dinner</w:t>
            </w:r>
            <w:proofErr w:type="spellEnd"/>
          </w:p>
        </w:tc>
        <w:tc>
          <w:tcPr>
            <w:tcW w:w="1273" w:type="dxa"/>
            <w:vMerge/>
          </w:tcPr>
          <w:p w14:paraId="4CD89D90" w14:textId="77777777" w:rsidR="00D27946" w:rsidRPr="00013489" w:rsidRDefault="00D27946" w:rsidP="008E00EE">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A3695" w:rsidRPr="00013489" w14:paraId="4BD60AF6" w14:textId="77777777" w:rsidTr="008E00EE">
        <w:trPr>
          <w:trHeight w:val="340"/>
        </w:trPr>
        <w:tc>
          <w:tcPr>
            <w:cnfStyle w:val="001000000000" w:firstRow="0" w:lastRow="0" w:firstColumn="1" w:lastColumn="0" w:oddVBand="0" w:evenVBand="0" w:oddHBand="0" w:evenHBand="0" w:firstRowFirstColumn="0" w:firstRowLastColumn="0" w:lastRowFirstColumn="0" w:lastRowLastColumn="0"/>
            <w:tcW w:w="1272" w:type="dxa"/>
          </w:tcPr>
          <w:p w14:paraId="76D6B0FE" w14:textId="77777777" w:rsidR="00D27946" w:rsidRPr="00013489" w:rsidRDefault="00D27946" w:rsidP="008E00EE">
            <w:pPr>
              <w:jc w:val="center"/>
              <w:rPr>
                <w:b w:val="0"/>
                <w:bCs w:val="0"/>
                <w:color w:val="FFFFFF"/>
                <w:sz w:val="16"/>
                <w:szCs w:val="16"/>
              </w:rPr>
            </w:pPr>
            <w:r w:rsidRPr="00013489">
              <w:rPr>
                <w:color w:val="FFFFFF"/>
                <w:sz w:val="16"/>
                <w:szCs w:val="16"/>
              </w:rPr>
              <w:t xml:space="preserve">21.00 - </w:t>
            </w:r>
            <w:r w:rsidRPr="00013489">
              <w:rPr>
                <w:rFonts w:cs="Arial"/>
                <w:noProof/>
                <w:color w:val="FFFFFF"/>
                <w:sz w:val="16"/>
                <w:szCs w:val="16"/>
              </w:rPr>
              <w:sym w:font="Wingdings" w:char="F04F"/>
            </w:r>
          </w:p>
        </w:tc>
        <w:tc>
          <w:tcPr>
            <w:cnfStyle w:val="000010000000" w:firstRow="0" w:lastRow="0" w:firstColumn="0" w:lastColumn="0" w:oddVBand="1" w:evenVBand="0" w:oddHBand="0" w:evenHBand="0" w:firstRowFirstColumn="0" w:firstRowLastColumn="0" w:lastRowFirstColumn="0" w:lastRowLastColumn="0"/>
            <w:tcW w:w="1273" w:type="dxa"/>
          </w:tcPr>
          <w:p w14:paraId="255103C6" w14:textId="77777777" w:rsidR="00D27946" w:rsidRPr="00013489" w:rsidRDefault="00D27946" w:rsidP="008E00EE">
            <w:pPr>
              <w:jc w:val="center"/>
              <w:rPr>
                <w:b/>
                <w:sz w:val="16"/>
                <w:szCs w:val="16"/>
              </w:rPr>
            </w:pPr>
            <w:proofErr w:type="spellStart"/>
            <w:r w:rsidRPr="00013489">
              <w:rPr>
                <w:b/>
                <w:sz w:val="16"/>
                <w:szCs w:val="16"/>
              </w:rPr>
              <w:t>Welcome</w:t>
            </w:r>
            <w:proofErr w:type="spellEnd"/>
            <w:r w:rsidRPr="00013489">
              <w:rPr>
                <w:b/>
                <w:sz w:val="16"/>
                <w:szCs w:val="16"/>
              </w:rPr>
              <w:t xml:space="preserve"> </w:t>
            </w:r>
            <w:proofErr w:type="spellStart"/>
            <w:r w:rsidRPr="00013489">
              <w:rPr>
                <w:b/>
                <w:sz w:val="16"/>
                <w:szCs w:val="16"/>
              </w:rPr>
              <w:t>evening</w:t>
            </w:r>
            <w:proofErr w:type="spellEnd"/>
          </w:p>
        </w:tc>
        <w:tc>
          <w:tcPr>
            <w:tcW w:w="1496" w:type="dxa"/>
          </w:tcPr>
          <w:p w14:paraId="300A9461" w14:textId="77777777" w:rsidR="00D27946" w:rsidRPr="00013489" w:rsidRDefault="00D27946" w:rsidP="008E00EE">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013489">
              <w:rPr>
                <w:b/>
                <w:sz w:val="16"/>
                <w:szCs w:val="16"/>
              </w:rPr>
              <w:t xml:space="preserve">Social </w:t>
            </w:r>
            <w:proofErr w:type="spellStart"/>
            <w:r w:rsidRPr="00013489">
              <w:rPr>
                <w:b/>
                <w:sz w:val="16"/>
                <w:szCs w:val="16"/>
              </w:rPr>
              <w:t>evening</w:t>
            </w:r>
            <w:proofErr w:type="spellEnd"/>
          </w:p>
        </w:tc>
        <w:tc>
          <w:tcPr>
            <w:cnfStyle w:val="000010000000" w:firstRow="0" w:lastRow="0" w:firstColumn="0" w:lastColumn="0" w:oddVBand="1" w:evenVBand="0" w:oddHBand="0" w:evenHBand="0" w:firstRowFirstColumn="0" w:firstRowLastColumn="0" w:lastRowFirstColumn="0" w:lastRowLastColumn="0"/>
            <w:tcW w:w="1497" w:type="dxa"/>
          </w:tcPr>
          <w:p w14:paraId="20EB11BA" w14:textId="77777777" w:rsidR="00D27946" w:rsidRPr="00013489" w:rsidRDefault="00D27946" w:rsidP="008E00EE">
            <w:pPr>
              <w:jc w:val="center"/>
              <w:rPr>
                <w:b/>
                <w:sz w:val="16"/>
                <w:szCs w:val="16"/>
              </w:rPr>
            </w:pPr>
            <w:r w:rsidRPr="00013489">
              <w:rPr>
                <w:b/>
                <w:sz w:val="16"/>
                <w:szCs w:val="16"/>
              </w:rPr>
              <w:t xml:space="preserve"> </w:t>
            </w:r>
            <w:proofErr w:type="spellStart"/>
            <w:r w:rsidR="0051043F">
              <w:rPr>
                <w:b/>
                <w:sz w:val="16"/>
                <w:szCs w:val="16"/>
              </w:rPr>
              <w:t>Creativity</w:t>
            </w:r>
            <w:proofErr w:type="spellEnd"/>
            <w:r w:rsidR="0051043F">
              <w:rPr>
                <w:b/>
                <w:sz w:val="16"/>
                <w:szCs w:val="16"/>
              </w:rPr>
              <w:t xml:space="preserve"> and </w:t>
            </w:r>
            <w:proofErr w:type="spellStart"/>
            <w:r w:rsidR="0051043F">
              <w:rPr>
                <w:b/>
                <w:sz w:val="16"/>
                <w:szCs w:val="16"/>
              </w:rPr>
              <w:t>reflective</w:t>
            </w:r>
            <w:proofErr w:type="spellEnd"/>
            <w:r w:rsidR="002B0B6C">
              <w:rPr>
                <w:b/>
                <w:sz w:val="16"/>
                <w:szCs w:val="16"/>
              </w:rPr>
              <w:t xml:space="preserve"> relaxation</w:t>
            </w:r>
          </w:p>
        </w:tc>
        <w:tc>
          <w:tcPr>
            <w:tcW w:w="1496" w:type="dxa"/>
          </w:tcPr>
          <w:p w14:paraId="7513C0CB" w14:textId="77777777" w:rsidR="00D27946" w:rsidRPr="00013489" w:rsidRDefault="00D27946" w:rsidP="008E00EE">
            <w:pPr>
              <w:jc w:val="center"/>
              <w:cnfStyle w:val="000000000000" w:firstRow="0" w:lastRow="0" w:firstColumn="0" w:lastColumn="0" w:oddVBand="0" w:evenVBand="0" w:oddHBand="0" w:evenHBand="0" w:firstRowFirstColumn="0" w:firstRowLastColumn="0" w:lastRowFirstColumn="0" w:lastRowLastColumn="0"/>
              <w:rPr>
                <w:b/>
                <w:spacing w:val="-6"/>
                <w:sz w:val="16"/>
                <w:szCs w:val="16"/>
              </w:rPr>
            </w:pPr>
            <w:r w:rsidRPr="00013489">
              <w:rPr>
                <w:b/>
                <w:spacing w:val="-6"/>
                <w:sz w:val="16"/>
                <w:szCs w:val="16"/>
              </w:rPr>
              <w:t>Inter</w:t>
            </w:r>
            <w:r w:rsidR="002B0B6C">
              <w:rPr>
                <w:b/>
                <w:spacing w:val="-6"/>
                <w:sz w:val="16"/>
                <w:szCs w:val="16"/>
              </w:rPr>
              <w:t>national night</w:t>
            </w:r>
          </w:p>
        </w:tc>
        <w:tc>
          <w:tcPr>
            <w:cnfStyle w:val="000010000000" w:firstRow="0" w:lastRow="0" w:firstColumn="0" w:lastColumn="0" w:oddVBand="1" w:evenVBand="0" w:oddHBand="0" w:evenHBand="0" w:firstRowFirstColumn="0" w:firstRowLastColumn="0" w:lastRowFirstColumn="0" w:lastRowLastColumn="0"/>
            <w:tcW w:w="1519" w:type="dxa"/>
            <w:vMerge/>
          </w:tcPr>
          <w:p w14:paraId="11D81CBE" w14:textId="77777777" w:rsidR="00D27946" w:rsidRPr="00013489" w:rsidRDefault="00D27946" w:rsidP="008E00EE">
            <w:pPr>
              <w:jc w:val="center"/>
              <w:rPr>
                <w:i/>
                <w:sz w:val="16"/>
                <w:szCs w:val="16"/>
              </w:rPr>
            </w:pPr>
          </w:p>
        </w:tc>
        <w:tc>
          <w:tcPr>
            <w:tcW w:w="1497" w:type="dxa"/>
          </w:tcPr>
          <w:p w14:paraId="2AD35534" w14:textId="77777777" w:rsidR="00D27946" w:rsidRPr="002B0B6C" w:rsidRDefault="00D27946" w:rsidP="002B0B6C">
            <w:pPr>
              <w:jc w:val="center"/>
              <w:cnfStyle w:val="000000000000" w:firstRow="0" w:lastRow="0" w:firstColumn="0" w:lastColumn="0" w:oddVBand="0" w:evenVBand="0" w:oddHBand="0" w:evenHBand="0" w:firstRowFirstColumn="0" w:firstRowLastColumn="0" w:lastRowFirstColumn="0" w:lastRowLastColumn="0"/>
              <w:rPr>
                <w:b/>
                <w:sz w:val="16"/>
                <w:szCs w:val="16"/>
                <w:lang w:val="en-GB"/>
              </w:rPr>
            </w:pPr>
            <w:r w:rsidRPr="002B0B6C">
              <w:rPr>
                <w:b/>
                <w:sz w:val="16"/>
                <w:szCs w:val="16"/>
                <w:lang w:val="en-GB"/>
              </w:rPr>
              <w:t>Creativ</w:t>
            </w:r>
            <w:r w:rsidR="002B0B6C" w:rsidRPr="002B0B6C">
              <w:rPr>
                <w:b/>
                <w:sz w:val="16"/>
                <w:szCs w:val="16"/>
                <w:lang w:val="en-GB"/>
              </w:rPr>
              <w:t xml:space="preserve">ity and </w:t>
            </w:r>
            <w:r w:rsidR="0051043F">
              <w:rPr>
                <w:b/>
                <w:sz w:val="16"/>
                <w:szCs w:val="16"/>
                <w:lang w:val="en-GB"/>
              </w:rPr>
              <w:t xml:space="preserve">reflective </w:t>
            </w:r>
            <w:r w:rsidR="002B0B6C" w:rsidRPr="002B0B6C">
              <w:rPr>
                <w:b/>
                <w:sz w:val="16"/>
                <w:szCs w:val="16"/>
                <w:lang w:val="en-GB"/>
              </w:rPr>
              <w:t xml:space="preserve">relaxation </w:t>
            </w:r>
            <w:r w:rsidRPr="002B0B6C">
              <w:rPr>
                <w:b/>
                <w:sz w:val="16"/>
                <w:szCs w:val="16"/>
                <w:lang w:val="en-GB"/>
              </w:rPr>
              <w:t>– 2</w:t>
            </w:r>
            <w:r w:rsidRPr="002B0B6C">
              <w:rPr>
                <w:b/>
                <w:sz w:val="16"/>
                <w:szCs w:val="16"/>
                <w:vertAlign w:val="superscript"/>
                <w:lang w:val="en-GB"/>
              </w:rPr>
              <w:t>nd</w:t>
            </w:r>
            <w:r w:rsidRPr="002B0B6C">
              <w:rPr>
                <w:b/>
                <w:sz w:val="16"/>
                <w:szCs w:val="16"/>
                <w:lang w:val="en-GB"/>
              </w:rPr>
              <w:t xml:space="preserve"> part</w:t>
            </w:r>
          </w:p>
        </w:tc>
        <w:tc>
          <w:tcPr>
            <w:cnfStyle w:val="000010000000" w:firstRow="0" w:lastRow="0" w:firstColumn="0" w:lastColumn="0" w:oddVBand="1" w:evenVBand="0" w:oddHBand="0" w:evenHBand="0" w:firstRowFirstColumn="0" w:firstRowLastColumn="0" w:lastRowFirstColumn="0" w:lastRowLastColumn="0"/>
            <w:tcW w:w="1497" w:type="dxa"/>
          </w:tcPr>
          <w:p w14:paraId="08787DDE" w14:textId="77777777" w:rsidR="00D27946" w:rsidRPr="00013489" w:rsidRDefault="00D27946" w:rsidP="008E00EE">
            <w:pPr>
              <w:jc w:val="center"/>
              <w:rPr>
                <w:b/>
                <w:sz w:val="16"/>
                <w:szCs w:val="16"/>
              </w:rPr>
            </w:pPr>
            <w:r w:rsidRPr="00013489">
              <w:rPr>
                <w:b/>
                <w:sz w:val="16"/>
                <w:szCs w:val="16"/>
              </w:rPr>
              <w:t xml:space="preserve">Free </w:t>
            </w:r>
            <w:proofErr w:type="spellStart"/>
            <w:r w:rsidRPr="00013489">
              <w:rPr>
                <w:b/>
                <w:sz w:val="16"/>
                <w:szCs w:val="16"/>
              </w:rPr>
              <w:t>evening</w:t>
            </w:r>
            <w:proofErr w:type="spellEnd"/>
          </w:p>
        </w:tc>
        <w:tc>
          <w:tcPr>
            <w:tcW w:w="1497" w:type="dxa"/>
          </w:tcPr>
          <w:p w14:paraId="11815630" w14:textId="77777777" w:rsidR="00D27946" w:rsidRPr="00013489" w:rsidRDefault="00D27946" w:rsidP="008E00EE">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013489">
              <w:rPr>
                <w:b/>
                <w:sz w:val="16"/>
                <w:szCs w:val="16"/>
              </w:rPr>
              <w:t xml:space="preserve">C U </w:t>
            </w:r>
            <w:proofErr w:type="spellStart"/>
            <w:r w:rsidRPr="00013489">
              <w:rPr>
                <w:b/>
                <w:sz w:val="16"/>
                <w:szCs w:val="16"/>
              </w:rPr>
              <w:t>soon</w:t>
            </w:r>
            <w:proofErr w:type="spellEnd"/>
            <w:r w:rsidRPr="00013489">
              <w:rPr>
                <w:b/>
                <w:sz w:val="16"/>
                <w:szCs w:val="16"/>
              </w:rPr>
              <w:t xml:space="preserve"> party</w:t>
            </w:r>
          </w:p>
        </w:tc>
        <w:tc>
          <w:tcPr>
            <w:cnfStyle w:val="000010000000" w:firstRow="0" w:lastRow="0" w:firstColumn="0" w:lastColumn="0" w:oddVBand="1" w:evenVBand="0" w:oddHBand="0" w:evenHBand="0" w:firstRowFirstColumn="0" w:firstRowLastColumn="0" w:lastRowFirstColumn="0" w:lastRowLastColumn="0"/>
            <w:tcW w:w="1273" w:type="dxa"/>
            <w:vMerge/>
          </w:tcPr>
          <w:p w14:paraId="29D42D2E" w14:textId="77777777" w:rsidR="00D27946" w:rsidRPr="00013489" w:rsidRDefault="00D27946" w:rsidP="008E00EE">
            <w:pPr>
              <w:jc w:val="center"/>
              <w:rPr>
                <w:sz w:val="20"/>
                <w:szCs w:val="20"/>
              </w:rPr>
            </w:pPr>
          </w:p>
        </w:tc>
      </w:tr>
    </w:tbl>
    <w:p w14:paraId="6D6F639E" w14:textId="77777777" w:rsidR="002A3695" w:rsidRPr="003D7B73" w:rsidRDefault="002A3695" w:rsidP="002A3695">
      <w:pPr>
        <w:rPr>
          <w:rFonts w:ascii="Verdana" w:hAnsi="Verdana"/>
          <w:b/>
          <w:i/>
          <w:sz w:val="24"/>
          <w:szCs w:val="24"/>
          <w:u w:val="single"/>
          <w:lang w:val="en-GB"/>
        </w:rPr>
      </w:pPr>
      <w:r>
        <w:rPr>
          <w:rFonts w:ascii="Verdana" w:hAnsi="Verdana"/>
          <w:b/>
          <w:i/>
          <w:sz w:val="24"/>
          <w:szCs w:val="24"/>
          <w:u w:val="single"/>
          <w:lang w:val="en-GB"/>
        </w:rPr>
        <w:lastRenderedPageBreak/>
        <w:t xml:space="preserve">Please </w:t>
      </w:r>
      <w:r w:rsidRPr="003D7B73">
        <w:rPr>
          <w:rFonts w:ascii="Verdana" w:hAnsi="Verdana"/>
          <w:b/>
          <w:i/>
          <w:sz w:val="24"/>
          <w:szCs w:val="24"/>
          <w:u w:val="single"/>
          <w:lang w:val="en-GB"/>
        </w:rPr>
        <w:t>NOTE</w:t>
      </w:r>
      <w:r>
        <w:rPr>
          <w:rFonts w:ascii="Verdana" w:hAnsi="Verdana"/>
          <w:b/>
          <w:i/>
          <w:sz w:val="24"/>
          <w:szCs w:val="24"/>
          <w:u w:val="single"/>
          <w:lang w:val="en-GB"/>
        </w:rPr>
        <w:t xml:space="preserve"> that</w:t>
      </w:r>
      <w:r w:rsidRPr="003D7B73">
        <w:rPr>
          <w:rFonts w:ascii="Verdana" w:hAnsi="Verdana"/>
          <w:b/>
          <w:i/>
          <w:sz w:val="24"/>
          <w:szCs w:val="24"/>
          <w:u w:val="single"/>
          <w:lang w:val="en-GB"/>
        </w:rPr>
        <w:t>:</w:t>
      </w:r>
    </w:p>
    <w:p w14:paraId="654DA5F3" w14:textId="77777777" w:rsidR="002A3695" w:rsidRPr="0079654F" w:rsidRDefault="004302E7" w:rsidP="002A3695">
      <w:pPr>
        <w:jc w:val="both"/>
        <w:rPr>
          <w:rFonts w:ascii="Verdana" w:hAnsi="Verdana"/>
          <w:b/>
          <w:sz w:val="24"/>
          <w:szCs w:val="24"/>
          <w:lang w:val="en-GB"/>
        </w:rPr>
      </w:pPr>
      <w:r w:rsidRPr="0079654F">
        <w:rPr>
          <w:rFonts w:ascii="Verdana" w:hAnsi="Verdana"/>
          <w:b/>
          <w:sz w:val="24"/>
          <w:szCs w:val="24"/>
          <w:lang w:val="en-GB"/>
        </w:rPr>
        <w:t xml:space="preserve">The project team is looking forward to receive your </w:t>
      </w:r>
      <w:r w:rsidR="008E00EE">
        <w:rPr>
          <w:rFonts w:ascii="Verdana" w:hAnsi="Verdana"/>
          <w:b/>
          <w:sz w:val="24"/>
          <w:szCs w:val="24"/>
          <w:lang w:val="en-GB"/>
        </w:rPr>
        <w:t xml:space="preserve">application! </w:t>
      </w:r>
      <w:r w:rsidRPr="0079654F">
        <w:rPr>
          <w:rFonts w:ascii="Verdana" w:hAnsi="Verdana"/>
          <w:b/>
          <w:sz w:val="24"/>
          <w:szCs w:val="24"/>
          <w:lang w:val="en-GB"/>
        </w:rPr>
        <w:t xml:space="preserve">Please the last deadline to </w:t>
      </w:r>
      <w:r>
        <w:rPr>
          <w:rFonts w:ascii="Verdana" w:hAnsi="Verdana"/>
          <w:b/>
          <w:sz w:val="24"/>
          <w:szCs w:val="24"/>
          <w:lang w:val="en-GB"/>
        </w:rPr>
        <w:t xml:space="preserve">send them </w:t>
      </w:r>
      <w:r w:rsidRPr="0079654F">
        <w:rPr>
          <w:rFonts w:ascii="Verdana" w:hAnsi="Verdana"/>
          <w:b/>
          <w:sz w:val="24"/>
          <w:szCs w:val="24"/>
          <w:lang w:val="en-GB"/>
        </w:rPr>
        <w:t xml:space="preserve">is the </w:t>
      </w:r>
      <w:r w:rsidR="005B2DE8">
        <w:rPr>
          <w:rFonts w:ascii="Verdana" w:hAnsi="Verdana"/>
          <w:b/>
          <w:color w:val="943634" w:themeColor="accent2" w:themeShade="BF"/>
          <w:sz w:val="24"/>
          <w:szCs w:val="24"/>
          <w:lang w:val="en-GB"/>
        </w:rPr>
        <w:t>10</w:t>
      </w:r>
      <w:r w:rsidR="005B2DE8" w:rsidRPr="005B2DE8">
        <w:rPr>
          <w:rFonts w:ascii="Verdana" w:hAnsi="Verdana"/>
          <w:b/>
          <w:color w:val="943634" w:themeColor="accent2" w:themeShade="BF"/>
          <w:sz w:val="24"/>
          <w:szCs w:val="24"/>
          <w:vertAlign w:val="superscript"/>
          <w:lang w:val="en-GB"/>
        </w:rPr>
        <w:t>th</w:t>
      </w:r>
      <w:r w:rsidR="005B2DE8">
        <w:rPr>
          <w:rFonts w:ascii="Verdana" w:hAnsi="Verdana"/>
          <w:b/>
          <w:color w:val="943634" w:themeColor="accent2" w:themeShade="BF"/>
          <w:sz w:val="24"/>
          <w:szCs w:val="24"/>
          <w:lang w:val="en-GB"/>
        </w:rPr>
        <w:t xml:space="preserve"> </w:t>
      </w:r>
      <w:r w:rsidR="008E00EE">
        <w:rPr>
          <w:rFonts w:ascii="Verdana" w:hAnsi="Verdana"/>
          <w:b/>
          <w:color w:val="943634" w:themeColor="accent2" w:themeShade="BF"/>
          <w:sz w:val="24"/>
          <w:szCs w:val="24"/>
          <w:lang w:val="en-GB"/>
        </w:rPr>
        <w:t>of September</w:t>
      </w:r>
      <w:r>
        <w:rPr>
          <w:rFonts w:ascii="Verdana" w:hAnsi="Verdana"/>
          <w:b/>
          <w:color w:val="943634" w:themeColor="accent2" w:themeShade="BF"/>
          <w:sz w:val="24"/>
          <w:szCs w:val="24"/>
          <w:lang w:val="en-GB"/>
        </w:rPr>
        <w:t xml:space="preserve"> </w:t>
      </w:r>
      <w:r w:rsidRPr="00341EAF">
        <w:rPr>
          <w:rFonts w:ascii="Verdana" w:hAnsi="Verdana"/>
          <w:b/>
          <w:color w:val="943634" w:themeColor="accent2" w:themeShade="BF"/>
          <w:sz w:val="24"/>
          <w:szCs w:val="24"/>
          <w:lang w:val="en-GB"/>
        </w:rPr>
        <w:t>201</w:t>
      </w:r>
      <w:r>
        <w:rPr>
          <w:rFonts w:ascii="Verdana" w:hAnsi="Verdana"/>
          <w:b/>
          <w:color w:val="943634" w:themeColor="accent2" w:themeShade="BF"/>
          <w:sz w:val="24"/>
          <w:szCs w:val="24"/>
          <w:lang w:val="en-GB"/>
        </w:rPr>
        <w:t>4</w:t>
      </w:r>
      <w:r w:rsidRPr="0079654F">
        <w:rPr>
          <w:rFonts w:ascii="Verdana" w:hAnsi="Verdana"/>
          <w:b/>
          <w:sz w:val="24"/>
          <w:szCs w:val="24"/>
          <w:lang w:val="en-GB"/>
        </w:rPr>
        <w:t xml:space="preserve">. After this deadline the project team will not consider anymore your application. The </w:t>
      </w:r>
      <w:r w:rsidR="008E00EE">
        <w:rPr>
          <w:rFonts w:ascii="Verdana" w:hAnsi="Verdana"/>
          <w:b/>
          <w:sz w:val="24"/>
          <w:szCs w:val="24"/>
          <w:lang w:val="en-GB"/>
        </w:rPr>
        <w:t xml:space="preserve">selected participants </w:t>
      </w:r>
      <w:r w:rsidRPr="0079654F">
        <w:rPr>
          <w:rFonts w:ascii="Verdana" w:hAnsi="Verdana"/>
          <w:b/>
          <w:sz w:val="24"/>
          <w:szCs w:val="24"/>
          <w:lang w:val="en-GB"/>
        </w:rPr>
        <w:t xml:space="preserve">will be notified by the </w:t>
      </w:r>
      <w:r w:rsidR="005B2DE8">
        <w:rPr>
          <w:rFonts w:ascii="Verdana" w:hAnsi="Verdana"/>
          <w:b/>
          <w:color w:val="943634" w:themeColor="accent2" w:themeShade="BF"/>
          <w:sz w:val="24"/>
          <w:szCs w:val="24"/>
          <w:lang w:val="en-GB"/>
        </w:rPr>
        <w:t>1</w:t>
      </w:r>
      <w:r w:rsidR="008E00EE">
        <w:rPr>
          <w:rFonts w:ascii="Verdana" w:hAnsi="Verdana"/>
          <w:b/>
          <w:color w:val="943634" w:themeColor="accent2" w:themeShade="BF"/>
          <w:sz w:val="24"/>
          <w:szCs w:val="24"/>
          <w:lang w:val="en-GB"/>
        </w:rPr>
        <w:t>5</w:t>
      </w:r>
      <w:r w:rsidRPr="00A3396C">
        <w:rPr>
          <w:rFonts w:ascii="Verdana" w:hAnsi="Verdana"/>
          <w:b/>
          <w:color w:val="943634" w:themeColor="accent2" w:themeShade="BF"/>
          <w:sz w:val="24"/>
          <w:szCs w:val="24"/>
          <w:vertAlign w:val="superscript"/>
          <w:lang w:val="en-GB"/>
        </w:rPr>
        <w:t>th</w:t>
      </w:r>
      <w:r w:rsidR="008E00EE">
        <w:rPr>
          <w:rFonts w:ascii="Verdana" w:hAnsi="Verdana"/>
          <w:b/>
          <w:color w:val="943634" w:themeColor="accent2" w:themeShade="BF"/>
          <w:sz w:val="24"/>
          <w:szCs w:val="24"/>
          <w:lang w:val="en-GB"/>
        </w:rPr>
        <w:t xml:space="preserve"> of September</w:t>
      </w:r>
      <w:r>
        <w:rPr>
          <w:rFonts w:ascii="Verdana" w:hAnsi="Verdana"/>
          <w:b/>
          <w:color w:val="943634" w:themeColor="accent2" w:themeShade="BF"/>
          <w:sz w:val="24"/>
          <w:szCs w:val="24"/>
          <w:lang w:val="en-GB"/>
        </w:rPr>
        <w:t xml:space="preserve"> </w:t>
      </w:r>
      <w:r w:rsidRPr="00341EAF">
        <w:rPr>
          <w:rFonts w:ascii="Verdana" w:hAnsi="Verdana"/>
          <w:b/>
          <w:color w:val="943634" w:themeColor="accent2" w:themeShade="BF"/>
          <w:sz w:val="24"/>
          <w:szCs w:val="24"/>
          <w:lang w:val="en-GB"/>
        </w:rPr>
        <w:t>201</w:t>
      </w:r>
      <w:r>
        <w:rPr>
          <w:rFonts w:ascii="Verdana" w:hAnsi="Verdana"/>
          <w:b/>
          <w:color w:val="943634" w:themeColor="accent2" w:themeShade="BF"/>
          <w:sz w:val="24"/>
          <w:szCs w:val="24"/>
          <w:lang w:val="en-GB"/>
        </w:rPr>
        <w:t>4</w:t>
      </w:r>
      <w:r w:rsidRPr="0079654F">
        <w:rPr>
          <w:rFonts w:ascii="Verdana" w:hAnsi="Verdana"/>
          <w:b/>
          <w:sz w:val="24"/>
          <w:szCs w:val="24"/>
          <w:lang w:val="en-GB"/>
        </w:rPr>
        <w:t>, so tha</w:t>
      </w:r>
      <w:r>
        <w:rPr>
          <w:rFonts w:ascii="Verdana" w:hAnsi="Verdana"/>
          <w:b/>
          <w:sz w:val="24"/>
          <w:szCs w:val="24"/>
          <w:lang w:val="en-GB"/>
        </w:rPr>
        <w:t xml:space="preserve">t they could </w:t>
      </w:r>
      <w:r w:rsidR="008E00EE">
        <w:rPr>
          <w:rFonts w:ascii="Verdana" w:hAnsi="Verdana"/>
          <w:b/>
          <w:sz w:val="24"/>
          <w:szCs w:val="24"/>
          <w:lang w:val="en-GB"/>
        </w:rPr>
        <w:t xml:space="preserve">get prepared, buy tickets, receive information on how to arrive at the project venue and prepare their trip. </w:t>
      </w:r>
      <w:r w:rsidRPr="0079654F">
        <w:rPr>
          <w:rFonts w:ascii="Verdana" w:hAnsi="Verdana"/>
          <w:b/>
          <w:sz w:val="24"/>
          <w:szCs w:val="24"/>
          <w:lang w:val="en-GB"/>
        </w:rPr>
        <w:t>The project team will get in touch personally</w:t>
      </w:r>
      <w:r w:rsidR="008E00EE">
        <w:rPr>
          <w:rFonts w:ascii="Verdana" w:hAnsi="Verdana"/>
          <w:b/>
          <w:sz w:val="24"/>
          <w:szCs w:val="24"/>
          <w:lang w:val="en-GB"/>
        </w:rPr>
        <w:t xml:space="preserve"> with each of the selected participants</w:t>
      </w:r>
      <w:r w:rsidRPr="0079654F">
        <w:rPr>
          <w:rFonts w:ascii="Verdana" w:hAnsi="Verdana"/>
          <w:b/>
          <w:sz w:val="24"/>
          <w:szCs w:val="24"/>
          <w:lang w:val="en-GB"/>
        </w:rPr>
        <w:t>!</w:t>
      </w:r>
    </w:p>
    <w:p w14:paraId="6EE4375D" w14:textId="77777777" w:rsidR="002A3695" w:rsidRPr="003D7B73" w:rsidRDefault="002A3695" w:rsidP="002A3695">
      <w:pPr>
        <w:rPr>
          <w:rFonts w:ascii="Verdana" w:hAnsi="Verdana"/>
          <w:b/>
          <w:sz w:val="24"/>
          <w:szCs w:val="24"/>
          <w:u w:val="single"/>
          <w:lang w:val="en-GB"/>
        </w:rPr>
      </w:pPr>
      <w:r w:rsidRPr="003D7B73">
        <w:rPr>
          <w:rFonts w:ascii="Verdana" w:hAnsi="Verdana"/>
          <w:b/>
          <w:sz w:val="24"/>
          <w:szCs w:val="24"/>
          <w:u w:val="single"/>
          <w:lang w:val="en-GB"/>
        </w:rPr>
        <w:t>CONTACT</w:t>
      </w:r>
      <w:r>
        <w:rPr>
          <w:rFonts w:ascii="Verdana" w:hAnsi="Verdana"/>
          <w:b/>
          <w:sz w:val="24"/>
          <w:szCs w:val="24"/>
          <w:u w:val="single"/>
          <w:lang w:val="en-GB"/>
        </w:rPr>
        <w:t xml:space="preserve"> details</w:t>
      </w:r>
      <w:r w:rsidRPr="003D7B73">
        <w:rPr>
          <w:rFonts w:ascii="Verdana" w:hAnsi="Verdana"/>
          <w:b/>
          <w:sz w:val="24"/>
          <w:szCs w:val="24"/>
          <w:u w:val="single"/>
          <w:lang w:val="en-GB"/>
        </w:rPr>
        <w:t>:</w:t>
      </w:r>
    </w:p>
    <w:p w14:paraId="442CCDB1" w14:textId="77777777" w:rsidR="002A3695" w:rsidRPr="003D7B73" w:rsidRDefault="002A3695" w:rsidP="002A3695">
      <w:pPr>
        <w:jc w:val="both"/>
        <w:rPr>
          <w:rFonts w:ascii="Verdana" w:hAnsi="Verdana"/>
          <w:b/>
          <w:sz w:val="24"/>
          <w:szCs w:val="24"/>
          <w:lang w:val="en-GB"/>
        </w:rPr>
      </w:pPr>
      <w:r w:rsidRPr="003D7B73">
        <w:rPr>
          <w:rFonts w:ascii="Verdana" w:hAnsi="Verdana"/>
          <w:b/>
          <w:sz w:val="24"/>
          <w:szCs w:val="24"/>
          <w:lang w:val="en-GB"/>
        </w:rPr>
        <w:t xml:space="preserve">For all questions, please get in touch with the project team on the following e-mail: </w:t>
      </w:r>
    </w:p>
    <w:p w14:paraId="05DBD027" w14:textId="77777777" w:rsidR="00921707" w:rsidRDefault="005B2DE8" w:rsidP="002A3695">
      <w:pPr>
        <w:rPr>
          <w:rFonts w:ascii="Verdana" w:hAnsi="Verdana"/>
          <w:b/>
          <w:color w:val="943634" w:themeColor="accent2" w:themeShade="BF"/>
          <w:sz w:val="36"/>
          <w:szCs w:val="36"/>
          <w:lang w:val="en-GB"/>
        </w:rPr>
      </w:pPr>
      <w:r>
        <w:rPr>
          <w:rFonts w:ascii="Verdana" w:hAnsi="Verdana"/>
          <w:b/>
          <w:color w:val="943634" w:themeColor="accent2" w:themeShade="BF"/>
          <w:sz w:val="36"/>
          <w:szCs w:val="36"/>
          <w:lang w:val="en-GB"/>
        </w:rPr>
        <w:t>be.a.leader.2014</w:t>
      </w:r>
      <w:r w:rsidR="005A5DE8">
        <w:rPr>
          <w:rFonts w:ascii="Verdana" w:hAnsi="Verdana"/>
          <w:b/>
          <w:color w:val="943634" w:themeColor="accent2" w:themeShade="BF"/>
          <w:sz w:val="36"/>
          <w:szCs w:val="36"/>
          <w:lang w:val="en-GB"/>
        </w:rPr>
        <w:t>@gmail.com</w:t>
      </w:r>
    </w:p>
    <w:p w14:paraId="5CCD1B45" w14:textId="77777777" w:rsidR="00D76A0C" w:rsidRDefault="00921707" w:rsidP="00D76A0C">
      <w:pPr>
        <w:rPr>
          <w:rFonts w:ascii="Verdana" w:hAnsi="Verdana"/>
          <w:b/>
          <w:sz w:val="24"/>
          <w:szCs w:val="24"/>
          <w:lang w:val="en-GB"/>
        </w:rPr>
      </w:pPr>
      <w:r>
        <w:rPr>
          <w:rFonts w:ascii="Verdana" w:hAnsi="Verdana"/>
          <w:b/>
          <w:sz w:val="24"/>
          <w:szCs w:val="24"/>
          <w:lang w:val="en-GB"/>
        </w:rPr>
        <w:t xml:space="preserve"> </w:t>
      </w:r>
      <w:r w:rsidR="002A3695">
        <w:rPr>
          <w:rFonts w:ascii="Verdana" w:hAnsi="Verdana"/>
          <w:b/>
          <w:sz w:val="24"/>
          <w:szCs w:val="24"/>
          <w:lang w:val="en-GB"/>
        </w:rPr>
        <w:t>“</w:t>
      </w:r>
      <w:r w:rsidR="004302E7">
        <w:rPr>
          <w:rFonts w:ascii="Verdana" w:hAnsi="Verdana"/>
          <w:b/>
          <w:sz w:val="24"/>
          <w:szCs w:val="24"/>
          <w:lang w:val="en-GB"/>
        </w:rPr>
        <w:t>Active Bulgarian Society</w:t>
      </w:r>
      <w:r w:rsidR="002A3695">
        <w:rPr>
          <w:rFonts w:ascii="Verdana" w:hAnsi="Verdana"/>
          <w:b/>
          <w:sz w:val="24"/>
          <w:szCs w:val="24"/>
          <w:lang w:val="en-GB"/>
        </w:rPr>
        <w:t xml:space="preserve">” NGO </w:t>
      </w:r>
      <w:r w:rsidR="002A3695" w:rsidRPr="003D7B73">
        <w:rPr>
          <w:rFonts w:ascii="Verdana" w:hAnsi="Verdana"/>
          <w:b/>
          <w:sz w:val="24"/>
          <w:szCs w:val="24"/>
          <w:lang w:val="en-GB"/>
        </w:rPr>
        <w:t xml:space="preserve">is looking forward to your applications and expect to welcome you in </w:t>
      </w:r>
      <w:r w:rsidR="002B71FD">
        <w:rPr>
          <w:rFonts w:ascii="Verdana" w:hAnsi="Verdana"/>
          <w:b/>
          <w:sz w:val="24"/>
          <w:szCs w:val="24"/>
          <w:lang w:val="en-GB"/>
        </w:rPr>
        <w:t xml:space="preserve">Bulgaria </w:t>
      </w:r>
      <w:r w:rsidR="002B71FD" w:rsidRPr="002B71FD">
        <w:rPr>
          <w:rFonts w:ascii="Verdana" w:hAnsi="Verdana"/>
          <w:b/>
          <w:sz w:val="24"/>
          <w:szCs w:val="24"/>
          <w:lang w:val="en-GB"/>
        </w:rPr>
        <w:sym w:font="Wingdings" w:char="F04A"/>
      </w:r>
    </w:p>
    <w:p w14:paraId="439BFB43" w14:textId="77777777" w:rsidR="00D76A0C" w:rsidRPr="00271066" w:rsidRDefault="008E00EE" w:rsidP="009720CF">
      <w:pPr>
        <w:rPr>
          <w:b/>
          <w:bCs/>
          <w:iCs/>
          <w:lang w:val="en-GB"/>
        </w:rPr>
      </w:pPr>
      <w:r w:rsidRPr="008E00EE">
        <w:rPr>
          <w:noProof/>
          <w:lang w:val="en-US"/>
        </w:rPr>
        <w:drawing>
          <wp:anchor distT="0" distB="0" distL="114300" distR="114300" simplePos="0" relativeHeight="251659264" behindDoc="0" locked="0" layoutInCell="1" allowOverlap="1" wp14:anchorId="520300F8" wp14:editId="58491CCF">
            <wp:simplePos x="0" y="0"/>
            <wp:positionH relativeFrom="column">
              <wp:posOffset>3911600</wp:posOffset>
            </wp:positionH>
            <wp:positionV relativeFrom="paragraph">
              <wp:posOffset>102870</wp:posOffset>
            </wp:positionV>
            <wp:extent cx="5201920" cy="1485900"/>
            <wp:effectExtent l="0" t="0" r="5080" b="12700"/>
            <wp:wrapThrough wrapText="bothSides">
              <wp:wrapPolygon edited="0">
                <wp:start x="0" y="0"/>
                <wp:lineTo x="0" y="21415"/>
                <wp:lineTo x="21516" y="21415"/>
                <wp:lineTo x="21516"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192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0CF" w:rsidRPr="009720CF">
        <w:rPr>
          <w:b/>
          <w:bCs/>
          <w:iCs/>
          <w:noProof/>
          <w:lang w:val="en-US"/>
        </w:rPr>
        <w:drawing>
          <wp:inline distT="0" distB="0" distL="0" distR="0" wp14:anchorId="07E30E90" wp14:editId="2CB26A3A">
            <wp:extent cx="3590925" cy="1568023"/>
            <wp:effectExtent l="19050" t="0" r="9525" b="0"/>
            <wp:docPr id="3" name="Picture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cstate="print"/>
                    <a:stretch>
                      <a:fillRect/>
                    </a:stretch>
                  </pic:blipFill>
                  <pic:spPr>
                    <a:xfrm>
                      <a:off x="0" y="0"/>
                      <a:ext cx="3590925" cy="1568023"/>
                    </a:xfrm>
                    <a:prstGeom prst="rect">
                      <a:avLst/>
                    </a:prstGeom>
                  </pic:spPr>
                </pic:pic>
              </a:graphicData>
            </a:graphic>
          </wp:inline>
        </w:drawing>
      </w:r>
      <w:r w:rsidR="009720CF">
        <w:rPr>
          <w:b/>
          <w:bCs/>
          <w:iCs/>
          <w:lang w:val="en-GB"/>
        </w:rPr>
        <w:t xml:space="preserve">                                                    </w:t>
      </w:r>
    </w:p>
    <w:sectPr w:rsidR="00D76A0C" w:rsidRPr="00271066" w:rsidSect="00271066">
      <w:pgSz w:w="16838" w:h="11906" w:orient="landscape"/>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739"/>
    <w:multiLevelType w:val="hybridMultilevel"/>
    <w:tmpl w:val="C48A90B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5B42AA"/>
    <w:multiLevelType w:val="hybridMultilevel"/>
    <w:tmpl w:val="56A09B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3F2EAA"/>
    <w:multiLevelType w:val="hybridMultilevel"/>
    <w:tmpl w:val="F34AFF42"/>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nsid w:val="31B7728B"/>
    <w:multiLevelType w:val="hybridMultilevel"/>
    <w:tmpl w:val="00F2A4A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5BAD4B19"/>
    <w:multiLevelType w:val="hybridMultilevel"/>
    <w:tmpl w:val="A75AA6DA"/>
    <w:lvl w:ilvl="0" w:tplc="811EDC1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F9E7E3A"/>
    <w:multiLevelType w:val="hybridMultilevel"/>
    <w:tmpl w:val="9A764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3A4846"/>
    <w:multiLevelType w:val="hybridMultilevel"/>
    <w:tmpl w:val="D50021A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15"/>
    <w:rsid w:val="000172DA"/>
    <w:rsid w:val="00031A56"/>
    <w:rsid w:val="00041DAE"/>
    <w:rsid w:val="00070C42"/>
    <w:rsid w:val="000909EB"/>
    <w:rsid w:val="001156E8"/>
    <w:rsid w:val="00120BAC"/>
    <w:rsid w:val="00127661"/>
    <w:rsid w:val="001A0388"/>
    <w:rsid w:val="001B198A"/>
    <w:rsid w:val="001E67AC"/>
    <w:rsid w:val="00200D94"/>
    <w:rsid w:val="0023183B"/>
    <w:rsid w:val="00271066"/>
    <w:rsid w:val="002A3695"/>
    <w:rsid w:val="002B0B6C"/>
    <w:rsid w:val="002B1BC8"/>
    <w:rsid w:val="002B71FD"/>
    <w:rsid w:val="002C6F16"/>
    <w:rsid w:val="002E36D3"/>
    <w:rsid w:val="00302A79"/>
    <w:rsid w:val="00323279"/>
    <w:rsid w:val="00336403"/>
    <w:rsid w:val="003557F9"/>
    <w:rsid w:val="003628DE"/>
    <w:rsid w:val="003A615B"/>
    <w:rsid w:val="003D40D1"/>
    <w:rsid w:val="004302E7"/>
    <w:rsid w:val="004835F8"/>
    <w:rsid w:val="004F2BEA"/>
    <w:rsid w:val="004F5033"/>
    <w:rsid w:val="0051043F"/>
    <w:rsid w:val="00511F1A"/>
    <w:rsid w:val="00512F38"/>
    <w:rsid w:val="0052688E"/>
    <w:rsid w:val="00583356"/>
    <w:rsid w:val="005A5DE8"/>
    <w:rsid w:val="005A7194"/>
    <w:rsid w:val="005B2DE8"/>
    <w:rsid w:val="005D030F"/>
    <w:rsid w:val="00671B59"/>
    <w:rsid w:val="006747C9"/>
    <w:rsid w:val="00687413"/>
    <w:rsid w:val="006C0465"/>
    <w:rsid w:val="007605C1"/>
    <w:rsid w:val="00791388"/>
    <w:rsid w:val="007C5D9F"/>
    <w:rsid w:val="007E3E41"/>
    <w:rsid w:val="007E48D5"/>
    <w:rsid w:val="007E566A"/>
    <w:rsid w:val="007F514A"/>
    <w:rsid w:val="00833FEB"/>
    <w:rsid w:val="008B3EC7"/>
    <w:rsid w:val="008E00EE"/>
    <w:rsid w:val="008F3574"/>
    <w:rsid w:val="008F6711"/>
    <w:rsid w:val="00910E06"/>
    <w:rsid w:val="00921707"/>
    <w:rsid w:val="00940EE9"/>
    <w:rsid w:val="0094372B"/>
    <w:rsid w:val="009720CF"/>
    <w:rsid w:val="009B188B"/>
    <w:rsid w:val="009F6492"/>
    <w:rsid w:val="00A26A64"/>
    <w:rsid w:val="00A50B7C"/>
    <w:rsid w:val="00AA0311"/>
    <w:rsid w:val="00AF6FAD"/>
    <w:rsid w:val="00B5799B"/>
    <w:rsid w:val="00B6089C"/>
    <w:rsid w:val="00B6681F"/>
    <w:rsid w:val="00C14AAC"/>
    <w:rsid w:val="00C36C0B"/>
    <w:rsid w:val="00C45037"/>
    <w:rsid w:val="00CC2AE1"/>
    <w:rsid w:val="00D27946"/>
    <w:rsid w:val="00D33315"/>
    <w:rsid w:val="00D369A2"/>
    <w:rsid w:val="00D76A0C"/>
    <w:rsid w:val="00DE3FF7"/>
    <w:rsid w:val="00E34232"/>
    <w:rsid w:val="00E55110"/>
    <w:rsid w:val="00E85FFA"/>
    <w:rsid w:val="00F02F43"/>
    <w:rsid w:val="00F26AA3"/>
    <w:rsid w:val="00F33277"/>
    <w:rsid w:val="00F76C06"/>
    <w:rsid w:val="00F8610B"/>
    <w:rsid w:val="00FA770C"/>
    <w:rsid w:val="00FD6A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7C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AE1"/>
    <w:pPr>
      <w:ind w:left="720"/>
      <w:contextualSpacing/>
    </w:pPr>
  </w:style>
  <w:style w:type="character" w:styleId="Hyperlink">
    <w:name w:val="Hyperlink"/>
    <w:basedOn w:val="DefaultParagraphFont"/>
    <w:uiPriority w:val="99"/>
    <w:unhideWhenUsed/>
    <w:rsid w:val="00271066"/>
    <w:rPr>
      <w:color w:val="0000FF" w:themeColor="hyperlink"/>
      <w:u w:val="single"/>
    </w:rPr>
  </w:style>
  <w:style w:type="table" w:customStyle="1" w:styleId="ColorfulList1">
    <w:name w:val="Colorful List1"/>
    <w:basedOn w:val="TableNormal"/>
    <w:uiPriority w:val="72"/>
    <w:rsid w:val="00D2794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5A5DE8"/>
    <w:rPr>
      <w:color w:val="800080" w:themeColor="followedHyperlink"/>
      <w:u w:val="single"/>
    </w:rPr>
  </w:style>
  <w:style w:type="paragraph" w:styleId="BalloonText">
    <w:name w:val="Balloon Text"/>
    <w:basedOn w:val="Normal"/>
    <w:link w:val="BalloonTextChar"/>
    <w:uiPriority w:val="99"/>
    <w:semiHidden/>
    <w:unhideWhenUsed/>
    <w:rsid w:val="0097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0C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AE1"/>
    <w:pPr>
      <w:ind w:left="720"/>
      <w:contextualSpacing/>
    </w:pPr>
  </w:style>
  <w:style w:type="character" w:styleId="Hyperlink">
    <w:name w:val="Hyperlink"/>
    <w:basedOn w:val="DefaultParagraphFont"/>
    <w:uiPriority w:val="99"/>
    <w:unhideWhenUsed/>
    <w:rsid w:val="00271066"/>
    <w:rPr>
      <w:color w:val="0000FF" w:themeColor="hyperlink"/>
      <w:u w:val="single"/>
    </w:rPr>
  </w:style>
  <w:style w:type="table" w:customStyle="1" w:styleId="ColorfulList1">
    <w:name w:val="Colorful List1"/>
    <w:basedOn w:val="TableNormal"/>
    <w:uiPriority w:val="72"/>
    <w:rsid w:val="00D2794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5A5DE8"/>
    <w:rPr>
      <w:color w:val="800080" w:themeColor="followedHyperlink"/>
      <w:u w:val="single"/>
    </w:rPr>
  </w:style>
  <w:style w:type="paragraph" w:styleId="BalloonText">
    <w:name w:val="Balloon Text"/>
    <w:basedOn w:val="Normal"/>
    <w:link w:val="BalloonTextChar"/>
    <w:uiPriority w:val="99"/>
    <w:semiHidden/>
    <w:unhideWhenUsed/>
    <w:rsid w:val="0097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e.a.leader.2014@gmail.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1204</Words>
  <Characters>6866</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Denitsa</dc:creator>
  <cp:lastModifiedBy>Denitsa Andonova</cp:lastModifiedBy>
  <cp:revision>5</cp:revision>
  <cp:lastPrinted>2014-08-01T20:59:00Z</cp:lastPrinted>
  <dcterms:created xsi:type="dcterms:W3CDTF">2014-08-01T20:59:00Z</dcterms:created>
  <dcterms:modified xsi:type="dcterms:W3CDTF">2014-08-08T11:55:00Z</dcterms:modified>
</cp:coreProperties>
</file>