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EC" w:rsidRPr="00B610C6" w:rsidRDefault="00B878EC" w:rsidP="00B878EC">
      <w:pPr>
        <w:tabs>
          <w:tab w:val="left" w:pos="4086"/>
        </w:tabs>
        <w:spacing w:after="0" w:line="240" w:lineRule="auto"/>
        <w:rPr>
          <w:sz w:val="16"/>
          <w:szCs w:val="16"/>
        </w:rPr>
      </w:pPr>
    </w:p>
    <w:p w:rsidR="00CE29B5" w:rsidRPr="00B610C6" w:rsidRDefault="00CE29B5" w:rsidP="00B610C6">
      <w:pPr>
        <w:keepNext/>
        <w:spacing w:before="120" w:after="120" w:line="240" w:lineRule="auto"/>
        <w:outlineLvl w:val="0"/>
        <w:rPr>
          <w:rFonts w:ascii="Verdana" w:hAnsi="Verdana" w:cs="Arial"/>
          <w:b/>
          <w:color w:val="C00000"/>
          <w:kern w:val="32"/>
        </w:rPr>
      </w:pPr>
      <w:r w:rsidRPr="00B610C6">
        <w:rPr>
          <w:rFonts w:ascii="Verdana" w:hAnsi="Verdana" w:cs="Arial"/>
          <w:b/>
          <w:color w:val="C00000"/>
          <w:kern w:val="32"/>
        </w:rPr>
        <w:t>Erasmus+ Youth: Strategic competence training</w:t>
      </w:r>
    </w:p>
    <w:p w:rsidR="00CE29B5" w:rsidRPr="00B610C6" w:rsidRDefault="00CE29B5" w:rsidP="00B610C6">
      <w:pPr>
        <w:keepNext/>
        <w:spacing w:before="120" w:after="120" w:line="240" w:lineRule="auto"/>
        <w:outlineLvl w:val="0"/>
        <w:rPr>
          <w:rFonts w:ascii="Verdana" w:hAnsi="Verdana" w:cs="Arial"/>
          <w:b/>
          <w:color w:val="C00000"/>
          <w:kern w:val="32"/>
        </w:rPr>
      </w:pPr>
      <w:r w:rsidRPr="00B610C6">
        <w:rPr>
          <w:rFonts w:ascii="Verdana" w:hAnsi="Verdana" w:cs="Arial"/>
          <w:b/>
          <w:color w:val="C00000"/>
          <w:kern w:val="32"/>
        </w:rPr>
        <w:t>Call for proposals: Facilitator / Trainer</w:t>
      </w:r>
    </w:p>
    <w:p w:rsidR="00CE29B5" w:rsidRDefault="00CE29B5" w:rsidP="00CE29B5">
      <w:pPr>
        <w:spacing w:after="0" w:line="240" w:lineRule="auto"/>
        <w:rPr>
          <w:rFonts w:asciiTheme="minorBidi" w:hAnsiTheme="minorBidi"/>
          <w:b/>
          <w:bCs/>
          <w:sz w:val="20"/>
          <w:szCs w:val="20"/>
        </w:rPr>
      </w:pPr>
    </w:p>
    <w:p w:rsidR="00CE29B5" w:rsidRPr="00B610C6" w:rsidRDefault="00CE29B5" w:rsidP="00CE29B5">
      <w:pPr>
        <w:spacing w:after="0" w:line="240" w:lineRule="auto"/>
        <w:rPr>
          <w:rFonts w:asciiTheme="minorBidi" w:hAnsiTheme="minorBidi"/>
          <w:b/>
          <w:bCs/>
          <w:sz w:val="20"/>
          <w:szCs w:val="20"/>
        </w:rPr>
      </w:pPr>
      <w:r w:rsidRPr="00B610C6">
        <w:rPr>
          <w:rFonts w:asciiTheme="minorBidi" w:hAnsiTheme="minorBidi"/>
          <w:b/>
          <w:bCs/>
          <w:sz w:val="20"/>
          <w:szCs w:val="20"/>
        </w:rPr>
        <w:t>1. Summary</w:t>
      </w:r>
    </w:p>
    <w:p w:rsidR="00CE29B5" w:rsidRPr="00B610C6" w:rsidRDefault="00CE29B5" w:rsidP="00CE29B5">
      <w:pPr>
        <w:spacing w:after="0" w:line="240" w:lineRule="auto"/>
        <w:rPr>
          <w:rFonts w:asciiTheme="minorBidi" w:hAnsiTheme="minorBidi"/>
          <w:sz w:val="20"/>
          <w:szCs w:val="20"/>
        </w:rPr>
      </w:pPr>
    </w:p>
    <w:p w:rsidR="00462AE9" w:rsidRPr="00B610C6" w:rsidRDefault="00DE482F" w:rsidP="00462AE9">
      <w:pPr>
        <w:spacing w:after="0" w:line="240" w:lineRule="auto"/>
        <w:rPr>
          <w:rFonts w:asciiTheme="minorBidi" w:hAnsiTheme="minorBidi"/>
          <w:sz w:val="20"/>
          <w:szCs w:val="20"/>
        </w:rPr>
      </w:pPr>
      <w:r w:rsidRPr="00B610C6">
        <w:rPr>
          <w:rFonts w:asciiTheme="minorBidi" w:hAnsiTheme="minorBidi"/>
          <w:sz w:val="20"/>
          <w:szCs w:val="20"/>
        </w:rPr>
        <w:t xml:space="preserve">1.1 </w:t>
      </w:r>
      <w:r w:rsidR="00CE29B5" w:rsidRPr="00B610C6">
        <w:rPr>
          <w:rFonts w:asciiTheme="minorBidi" w:hAnsiTheme="minorBidi"/>
          <w:sz w:val="20"/>
          <w:szCs w:val="20"/>
        </w:rPr>
        <w:t xml:space="preserve">The EU’s new programme for collaborative learning in education and training, youth and sport, Erasmus+, has brought expectations of large-scale, systemic change. </w:t>
      </w:r>
      <w:r w:rsidR="00462AE9" w:rsidRPr="00B610C6">
        <w:rPr>
          <w:rFonts w:asciiTheme="minorBidi" w:hAnsiTheme="minorBidi"/>
          <w:sz w:val="20"/>
          <w:szCs w:val="20"/>
        </w:rPr>
        <w:t>A</w:t>
      </w:r>
      <w:r w:rsidR="00CE29B5" w:rsidRPr="00B610C6">
        <w:rPr>
          <w:rFonts w:asciiTheme="minorBidi" w:hAnsiTheme="minorBidi"/>
          <w:sz w:val="20"/>
          <w:szCs w:val="20"/>
        </w:rPr>
        <w:t xml:space="preserve">mbitions for Erasmus+ have been set in the context of Europe2020, </w:t>
      </w:r>
      <w:r w:rsidR="00462AE9" w:rsidRPr="00B610C6">
        <w:rPr>
          <w:rFonts w:asciiTheme="minorBidi" w:hAnsiTheme="minorBidi"/>
          <w:sz w:val="20"/>
          <w:szCs w:val="20"/>
        </w:rPr>
        <w:t xml:space="preserve">the </w:t>
      </w:r>
      <w:r w:rsidR="00FD70E8">
        <w:rPr>
          <w:rFonts w:asciiTheme="minorBidi" w:hAnsiTheme="minorBidi"/>
          <w:sz w:val="20"/>
          <w:szCs w:val="20"/>
        </w:rPr>
        <w:t xml:space="preserve">strategy </w:t>
      </w:r>
      <w:r w:rsidR="00462AE9" w:rsidRPr="00B610C6">
        <w:rPr>
          <w:rFonts w:asciiTheme="minorBidi" w:hAnsiTheme="minorBidi"/>
          <w:sz w:val="20"/>
          <w:szCs w:val="20"/>
        </w:rPr>
        <w:t xml:space="preserve">for inclusive and sustainable prosperity in the EU. This means that National Agencies, tasked with implementing the Erasmus+ programme (specifically, its Youth Chapter) must plan for impact at the level of structures and systems – bringing benefit to wider populations, beyond the numbers of people who are directly involved in Erasmus+ projects. </w:t>
      </w:r>
    </w:p>
    <w:p w:rsidR="00462AE9" w:rsidRPr="00B610C6" w:rsidRDefault="00462AE9" w:rsidP="00462AE9">
      <w:pPr>
        <w:spacing w:after="0" w:line="240" w:lineRule="auto"/>
        <w:rPr>
          <w:rFonts w:asciiTheme="minorBidi" w:hAnsiTheme="minorBidi"/>
          <w:sz w:val="20"/>
          <w:szCs w:val="20"/>
        </w:rPr>
      </w:pPr>
    </w:p>
    <w:p w:rsidR="00462AE9" w:rsidRPr="00B610C6" w:rsidRDefault="00DE482F" w:rsidP="00DE482F">
      <w:pPr>
        <w:spacing w:after="0" w:line="240" w:lineRule="auto"/>
        <w:rPr>
          <w:rFonts w:asciiTheme="minorBidi" w:hAnsiTheme="minorBidi"/>
          <w:sz w:val="20"/>
          <w:szCs w:val="20"/>
        </w:rPr>
      </w:pPr>
      <w:r w:rsidRPr="00B610C6">
        <w:rPr>
          <w:rFonts w:asciiTheme="minorBidi" w:hAnsiTheme="minorBidi"/>
          <w:sz w:val="20"/>
          <w:szCs w:val="20"/>
        </w:rPr>
        <w:t xml:space="preserve">1.2 </w:t>
      </w:r>
      <w:r w:rsidR="00462AE9" w:rsidRPr="00B610C6">
        <w:rPr>
          <w:rFonts w:asciiTheme="minorBidi" w:hAnsiTheme="minorBidi"/>
          <w:sz w:val="20"/>
          <w:szCs w:val="20"/>
        </w:rPr>
        <w:t xml:space="preserve">On behalf of the Co-ordinating Group of National Agencies (for the Erasmus+ Youth Chapter), the UK NA will host a intensive programme of learning and development for Heads of National Agency (or other senior staff), in the week beginning </w:t>
      </w:r>
      <w:r w:rsidR="00462AE9" w:rsidRPr="00B610C6">
        <w:rPr>
          <w:rFonts w:asciiTheme="minorBidi" w:hAnsiTheme="minorBidi"/>
          <w:b/>
          <w:bCs/>
          <w:sz w:val="20"/>
          <w:szCs w:val="20"/>
        </w:rPr>
        <w:t>Monday 7 September 2015</w:t>
      </w:r>
      <w:r w:rsidR="00462AE9" w:rsidRPr="00B610C6">
        <w:rPr>
          <w:rFonts w:asciiTheme="minorBidi" w:hAnsiTheme="minorBidi"/>
          <w:sz w:val="20"/>
          <w:szCs w:val="20"/>
        </w:rPr>
        <w:t xml:space="preserve">. The aim is to increase the impact of Erasmus+ Youth Chapter implementation by each National Agency. </w:t>
      </w:r>
    </w:p>
    <w:p w:rsidR="00DB443E" w:rsidRPr="00B610C6" w:rsidRDefault="00DB443E" w:rsidP="00462AE9">
      <w:pPr>
        <w:spacing w:after="0" w:line="240" w:lineRule="auto"/>
        <w:rPr>
          <w:rFonts w:asciiTheme="minorBidi" w:hAnsiTheme="minorBidi"/>
          <w:sz w:val="20"/>
          <w:szCs w:val="20"/>
        </w:rPr>
      </w:pPr>
    </w:p>
    <w:p w:rsidR="00DB443E" w:rsidRPr="00B610C6" w:rsidRDefault="00DE482F" w:rsidP="00462AE9">
      <w:pPr>
        <w:spacing w:after="0" w:line="240" w:lineRule="auto"/>
        <w:rPr>
          <w:rFonts w:asciiTheme="minorBidi" w:hAnsiTheme="minorBidi"/>
          <w:sz w:val="20"/>
          <w:szCs w:val="20"/>
        </w:rPr>
      </w:pPr>
      <w:r w:rsidRPr="00B610C6">
        <w:rPr>
          <w:rFonts w:asciiTheme="minorBidi" w:hAnsiTheme="minorBidi"/>
          <w:sz w:val="20"/>
          <w:szCs w:val="20"/>
        </w:rPr>
        <w:t xml:space="preserve">1.3 </w:t>
      </w:r>
      <w:r w:rsidR="00DB443E" w:rsidRPr="00B610C6">
        <w:rPr>
          <w:rFonts w:asciiTheme="minorBidi" w:hAnsiTheme="minorBidi"/>
          <w:sz w:val="20"/>
          <w:szCs w:val="20"/>
        </w:rPr>
        <w:t xml:space="preserve">Proposals are now invited from experienced trainers/facilitators who can, </w:t>
      </w:r>
    </w:p>
    <w:p w:rsidR="00DB443E" w:rsidRPr="00B610C6" w:rsidRDefault="00DB443E" w:rsidP="00462AE9">
      <w:pPr>
        <w:spacing w:after="0" w:line="240" w:lineRule="auto"/>
        <w:rPr>
          <w:rFonts w:asciiTheme="minorBidi" w:hAnsiTheme="minorBidi"/>
          <w:sz w:val="20"/>
          <w:szCs w:val="20"/>
        </w:rPr>
      </w:pPr>
    </w:p>
    <w:p w:rsidR="00DB443E" w:rsidRPr="00B610C6" w:rsidRDefault="00DB443E" w:rsidP="00DB443E">
      <w:pPr>
        <w:pStyle w:val="ListParagraph"/>
        <w:numPr>
          <w:ilvl w:val="0"/>
          <w:numId w:val="20"/>
        </w:numPr>
        <w:spacing w:after="0" w:line="240" w:lineRule="auto"/>
        <w:rPr>
          <w:rFonts w:asciiTheme="minorBidi" w:hAnsiTheme="minorBidi"/>
          <w:sz w:val="20"/>
          <w:szCs w:val="20"/>
        </w:rPr>
      </w:pPr>
      <w:r w:rsidRPr="00B610C6">
        <w:rPr>
          <w:rFonts w:asciiTheme="minorBidi" w:hAnsiTheme="minorBidi"/>
          <w:sz w:val="20"/>
          <w:szCs w:val="20"/>
        </w:rPr>
        <w:t>Design an appropriate learning and development programme, covering 2.5 days</w:t>
      </w:r>
    </w:p>
    <w:p w:rsidR="00DB443E" w:rsidRPr="00B610C6" w:rsidRDefault="00DB443E" w:rsidP="00DB443E">
      <w:pPr>
        <w:pStyle w:val="ListParagraph"/>
        <w:numPr>
          <w:ilvl w:val="0"/>
          <w:numId w:val="20"/>
        </w:numPr>
        <w:spacing w:after="0" w:line="240" w:lineRule="auto"/>
        <w:rPr>
          <w:rFonts w:asciiTheme="minorBidi" w:hAnsiTheme="minorBidi"/>
          <w:sz w:val="20"/>
          <w:szCs w:val="20"/>
        </w:rPr>
      </w:pPr>
      <w:r w:rsidRPr="00B610C6">
        <w:rPr>
          <w:rFonts w:asciiTheme="minorBidi" w:hAnsiTheme="minorBidi"/>
          <w:sz w:val="20"/>
          <w:szCs w:val="20"/>
        </w:rPr>
        <w:t>Work with the organisers to prepare for delivery of the programme in September 2015</w:t>
      </w:r>
    </w:p>
    <w:p w:rsidR="00DB443E" w:rsidRPr="00B610C6" w:rsidRDefault="00DB443E" w:rsidP="00B610C6">
      <w:pPr>
        <w:pStyle w:val="ListParagraph"/>
        <w:numPr>
          <w:ilvl w:val="0"/>
          <w:numId w:val="20"/>
        </w:numPr>
        <w:spacing w:after="0" w:line="240" w:lineRule="auto"/>
        <w:rPr>
          <w:rFonts w:asciiTheme="minorBidi" w:hAnsiTheme="minorBidi"/>
          <w:sz w:val="20"/>
          <w:szCs w:val="20"/>
        </w:rPr>
      </w:pPr>
      <w:r w:rsidRPr="00B610C6">
        <w:rPr>
          <w:rFonts w:asciiTheme="minorBidi" w:hAnsiTheme="minorBidi"/>
          <w:sz w:val="20"/>
          <w:szCs w:val="20"/>
        </w:rPr>
        <w:t>Lead delivery of the programme, for 20-25 participants</w:t>
      </w:r>
      <w:r w:rsidR="00B610C6" w:rsidRPr="00B610C6">
        <w:rPr>
          <w:rFonts w:asciiTheme="minorBidi" w:hAnsiTheme="minorBidi"/>
          <w:sz w:val="20"/>
          <w:szCs w:val="20"/>
        </w:rPr>
        <w:t>,</w:t>
      </w:r>
      <w:r w:rsidRPr="00B610C6">
        <w:rPr>
          <w:rFonts w:asciiTheme="minorBidi" w:hAnsiTheme="minorBidi"/>
          <w:sz w:val="20"/>
          <w:szCs w:val="20"/>
        </w:rPr>
        <w:t xml:space="preserve"> in September 2015</w:t>
      </w:r>
    </w:p>
    <w:p w:rsidR="00137A4C" w:rsidRPr="00B610C6" w:rsidRDefault="00DB443E" w:rsidP="00DB443E">
      <w:pPr>
        <w:pStyle w:val="ListParagraph"/>
        <w:numPr>
          <w:ilvl w:val="0"/>
          <w:numId w:val="20"/>
        </w:numPr>
        <w:spacing w:after="0" w:line="240" w:lineRule="auto"/>
        <w:rPr>
          <w:rFonts w:asciiTheme="minorBidi" w:hAnsiTheme="minorBidi"/>
          <w:sz w:val="20"/>
          <w:szCs w:val="20"/>
        </w:rPr>
      </w:pPr>
      <w:r w:rsidRPr="00B610C6">
        <w:rPr>
          <w:rFonts w:asciiTheme="minorBidi" w:hAnsiTheme="minorBidi"/>
          <w:sz w:val="20"/>
          <w:szCs w:val="20"/>
        </w:rPr>
        <w:t>Design and implement appropriate monitoring and evaluation for the programme</w:t>
      </w:r>
      <w:r w:rsidR="00137A4C" w:rsidRPr="00B610C6">
        <w:rPr>
          <w:rFonts w:asciiTheme="minorBidi" w:hAnsiTheme="minorBidi"/>
          <w:sz w:val="20"/>
          <w:szCs w:val="20"/>
        </w:rPr>
        <w:t xml:space="preserve">, including in the follow-up period, October-December 2015. </w:t>
      </w:r>
    </w:p>
    <w:p w:rsidR="00137A4C" w:rsidRPr="00B610C6" w:rsidRDefault="00137A4C" w:rsidP="00137A4C">
      <w:pPr>
        <w:pStyle w:val="ListParagraph"/>
        <w:spacing w:after="0" w:line="240" w:lineRule="auto"/>
        <w:rPr>
          <w:rFonts w:asciiTheme="minorBidi" w:hAnsiTheme="minorBidi"/>
          <w:sz w:val="20"/>
          <w:szCs w:val="20"/>
        </w:rPr>
      </w:pPr>
    </w:p>
    <w:p w:rsidR="00496EB3" w:rsidRDefault="00496EB3" w:rsidP="00C169C0">
      <w:pPr>
        <w:spacing w:after="0" w:line="240" w:lineRule="auto"/>
        <w:rPr>
          <w:rFonts w:asciiTheme="minorBidi" w:hAnsiTheme="minorBidi"/>
          <w:b/>
          <w:bCs/>
          <w:sz w:val="20"/>
          <w:szCs w:val="20"/>
        </w:rPr>
      </w:pPr>
      <w:r>
        <w:rPr>
          <w:rFonts w:asciiTheme="minorBidi" w:hAnsiTheme="minorBidi" w:cstheme="minorBidi"/>
          <w:sz w:val="20"/>
          <w:szCs w:val="20"/>
        </w:rPr>
        <w:t>The deadline for receipt of proposals is</w:t>
      </w:r>
      <w:r w:rsidR="00C169C0">
        <w:rPr>
          <w:rFonts w:asciiTheme="minorBidi" w:hAnsiTheme="minorBidi" w:cstheme="minorBidi"/>
          <w:sz w:val="20"/>
          <w:szCs w:val="20"/>
        </w:rPr>
        <w:t xml:space="preserve"> </w:t>
      </w:r>
      <w:r w:rsidR="00C169C0">
        <w:rPr>
          <w:rFonts w:asciiTheme="minorBidi" w:hAnsiTheme="minorBidi" w:cstheme="minorBidi"/>
          <w:b/>
          <w:bCs/>
          <w:sz w:val="20"/>
          <w:szCs w:val="20"/>
        </w:rPr>
        <w:t xml:space="preserve">Monday 1 June </w:t>
      </w:r>
      <w:r w:rsidRPr="00A97B42">
        <w:rPr>
          <w:rFonts w:asciiTheme="minorBidi" w:hAnsiTheme="minorBidi" w:cstheme="minorBidi"/>
          <w:b/>
          <w:bCs/>
          <w:sz w:val="20"/>
          <w:szCs w:val="20"/>
        </w:rPr>
        <w:t>2015</w:t>
      </w:r>
      <w:r>
        <w:rPr>
          <w:rFonts w:asciiTheme="minorBidi" w:hAnsiTheme="minorBidi" w:cstheme="minorBidi"/>
          <w:sz w:val="20"/>
          <w:szCs w:val="20"/>
        </w:rPr>
        <w:t>.</w:t>
      </w:r>
      <w:r w:rsidRPr="00B610C6">
        <w:rPr>
          <w:rFonts w:asciiTheme="minorBidi" w:hAnsiTheme="minorBidi"/>
          <w:b/>
          <w:bCs/>
          <w:sz w:val="20"/>
          <w:szCs w:val="20"/>
        </w:rPr>
        <w:t xml:space="preserve"> </w:t>
      </w:r>
    </w:p>
    <w:p w:rsidR="00496EB3" w:rsidRDefault="00496EB3" w:rsidP="00137A4C">
      <w:pPr>
        <w:spacing w:after="0" w:line="240" w:lineRule="auto"/>
        <w:rPr>
          <w:rFonts w:asciiTheme="minorBidi" w:hAnsiTheme="minorBidi"/>
          <w:b/>
          <w:bCs/>
          <w:sz w:val="20"/>
          <w:szCs w:val="20"/>
        </w:rPr>
      </w:pPr>
    </w:p>
    <w:p w:rsidR="00CE29B5" w:rsidRPr="00B610C6" w:rsidRDefault="00CE29B5" w:rsidP="00137A4C">
      <w:pPr>
        <w:spacing w:after="0" w:line="240" w:lineRule="auto"/>
        <w:rPr>
          <w:rFonts w:asciiTheme="minorBidi" w:hAnsiTheme="minorBidi"/>
          <w:b/>
          <w:bCs/>
          <w:sz w:val="20"/>
          <w:szCs w:val="20"/>
        </w:rPr>
      </w:pPr>
      <w:r w:rsidRPr="00B610C6">
        <w:rPr>
          <w:rFonts w:asciiTheme="minorBidi" w:hAnsiTheme="minorBidi"/>
          <w:b/>
          <w:bCs/>
          <w:sz w:val="20"/>
          <w:szCs w:val="20"/>
        </w:rPr>
        <w:t xml:space="preserve">2. </w:t>
      </w:r>
      <w:r w:rsidR="00137A4C" w:rsidRPr="00B610C6">
        <w:rPr>
          <w:rFonts w:asciiTheme="minorBidi" w:hAnsiTheme="minorBidi"/>
          <w:b/>
          <w:bCs/>
          <w:sz w:val="20"/>
          <w:szCs w:val="20"/>
        </w:rPr>
        <w:t>Background</w:t>
      </w:r>
    </w:p>
    <w:p w:rsidR="00CE29B5" w:rsidRPr="00B610C6" w:rsidRDefault="00CE29B5" w:rsidP="00CE29B5">
      <w:pPr>
        <w:spacing w:after="0" w:line="240" w:lineRule="auto"/>
        <w:rPr>
          <w:rFonts w:asciiTheme="minorBidi" w:hAnsiTheme="minorBidi"/>
          <w:b/>
          <w:bCs/>
          <w:sz w:val="20"/>
          <w:szCs w:val="20"/>
        </w:rPr>
      </w:pPr>
    </w:p>
    <w:p w:rsidR="00137A4C" w:rsidRPr="00B610C6" w:rsidRDefault="00DE482F" w:rsidP="00B610C6">
      <w:pPr>
        <w:rPr>
          <w:rFonts w:asciiTheme="minorBidi" w:hAnsiTheme="minorBidi"/>
          <w:sz w:val="20"/>
          <w:szCs w:val="20"/>
        </w:rPr>
      </w:pPr>
      <w:r w:rsidRPr="00B610C6">
        <w:rPr>
          <w:rFonts w:asciiTheme="minorBidi" w:hAnsiTheme="minorBidi"/>
          <w:sz w:val="20"/>
          <w:szCs w:val="20"/>
        </w:rPr>
        <w:t xml:space="preserve">2.1 </w:t>
      </w:r>
      <w:r w:rsidR="00137A4C" w:rsidRPr="00B610C6">
        <w:rPr>
          <w:rFonts w:asciiTheme="minorBidi" w:hAnsiTheme="minorBidi"/>
          <w:sz w:val="20"/>
          <w:szCs w:val="20"/>
        </w:rPr>
        <w:t xml:space="preserve">Many Heads of (Youth) National Agency have </w:t>
      </w:r>
      <w:r w:rsidR="00B610C6">
        <w:rPr>
          <w:rFonts w:asciiTheme="minorBidi" w:hAnsiTheme="minorBidi"/>
          <w:sz w:val="20"/>
          <w:szCs w:val="20"/>
        </w:rPr>
        <w:t xml:space="preserve">voiced concerns </w:t>
      </w:r>
      <w:r w:rsidR="00137A4C" w:rsidRPr="00B610C6">
        <w:rPr>
          <w:rFonts w:asciiTheme="minorBidi" w:hAnsiTheme="minorBidi"/>
          <w:sz w:val="20"/>
          <w:szCs w:val="20"/>
        </w:rPr>
        <w:t xml:space="preserve">that the ambitions of the Erasmus+ programme for </w:t>
      </w:r>
      <w:r w:rsidR="00FD70E8">
        <w:rPr>
          <w:rFonts w:asciiTheme="minorBidi" w:hAnsiTheme="minorBidi"/>
          <w:sz w:val="20"/>
          <w:szCs w:val="20"/>
        </w:rPr>
        <w:t xml:space="preserve">impact on a </w:t>
      </w:r>
      <w:r w:rsidR="00137A4C" w:rsidRPr="00B610C6">
        <w:rPr>
          <w:rFonts w:asciiTheme="minorBidi" w:hAnsiTheme="minorBidi"/>
          <w:sz w:val="20"/>
          <w:szCs w:val="20"/>
        </w:rPr>
        <w:t>large</w:t>
      </w:r>
      <w:r w:rsidR="00FD70E8">
        <w:rPr>
          <w:rFonts w:asciiTheme="minorBidi" w:hAnsiTheme="minorBidi"/>
          <w:sz w:val="20"/>
          <w:szCs w:val="20"/>
        </w:rPr>
        <w:t xml:space="preserve"> </w:t>
      </w:r>
      <w:r w:rsidR="00137A4C" w:rsidRPr="00B610C6">
        <w:rPr>
          <w:rFonts w:asciiTheme="minorBidi" w:hAnsiTheme="minorBidi"/>
          <w:sz w:val="20"/>
          <w:szCs w:val="20"/>
        </w:rPr>
        <w:t>scale are not clearly understood</w:t>
      </w:r>
      <w:r w:rsidR="00FD70E8">
        <w:rPr>
          <w:rFonts w:asciiTheme="minorBidi" w:hAnsiTheme="minorBidi"/>
          <w:sz w:val="20"/>
          <w:szCs w:val="20"/>
        </w:rPr>
        <w:t>,</w:t>
      </w:r>
      <w:r w:rsidR="00137A4C" w:rsidRPr="00B610C6">
        <w:rPr>
          <w:rFonts w:asciiTheme="minorBidi" w:hAnsiTheme="minorBidi"/>
          <w:sz w:val="20"/>
          <w:szCs w:val="20"/>
        </w:rPr>
        <w:t xml:space="preserve"> and that there is insufficient capacity in the National Agency network to bring about the intended level of change. </w:t>
      </w:r>
    </w:p>
    <w:p w:rsidR="00137A4C" w:rsidRPr="00B610C6" w:rsidRDefault="00DE482F" w:rsidP="00DE482F">
      <w:pPr>
        <w:rPr>
          <w:rFonts w:asciiTheme="minorBidi" w:hAnsiTheme="minorBidi"/>
          <w:sz w:val="20"/>
          <w:szCs w:val="20"/>
        </w:rPr>
      </w:pPr>
      <w:r w:rsidRPr="00B610C6">
        <w:rPr>
          <w:rFonts w:asciiTheme="minorBidi" w:hAnsiTheme="minorBidi"/>
          <w:sz w:val="20"/>
          <w:szCs w:val="20"/>
        </w:rPr>
        <w:t xml:space="preserve">2.2 </w:t>
      </w:r>
      <w:r w:rsidR="00137A4C" w:rsidRPr="00B610C6">
        <w:rPr>
          <w:rFonts w:asciiTheme="minorBidi" w:hAnsiTheme="minorBidi"/>
          <w:sz w:val="20"/>
          <w:szCs w:val="20"/>
        </w:rPr>
        <w:t xml:space="preserve">Within most National Agencies, the early period of Erasmus+ has been dominated by familiarisation with the content and processes of the new programme – and with the creation of structures to support compliant implementation. Whilst acknowledging these exceptional pressures, the EC and National Authorities are now looking for evidence that National Agencies can fulfil their strategic role, linking policy and practice at the national and European/international levels. The next phase of Erasmus+ Youth Chapter implementation must </w:t>
      </w:r>
      <w:r w:rsidRPr="00B610C6">
        <w:rPr>
          <w:rFonts w:asciiTheme="minorBidi" w:hAnsiTheme="minorBidi"/>
          <w:sz w:val="20"/>
          <w:szCs w:val="20"/>
        </w:rPr>
        <w:t xml:space="preserve">therefore </w:t>
      </w:r>
      <w:r w:rsidR="00137A4C" w:rsidRPr="00B610C6">
        <w:rPr>
          <w:rFonts w:asciiTheme="minorBidi" w:hAnsiTheme="minorBidi"/>
          <w:sz w:val="20"/>
          <w:szCs w:val="20"/>
        </w:rPr>
        <w:t xml:space="preserve">balance </w:t>
      </w:r>
      <w:r w:rsidR="00137A4C" w:rsidRPr="00B610C6">
        <w:rPr>
          <w:rFonts w:asciiTheme="minorBidi" w:hAnsiTheme="minorBidi"/>
          <w:i/>
          <w:iCs/>
          <w:sz w:val="20"/>
          <w:szCs w:val="20"/>
        </w:rPr>
        <w:t>micro</w:t>
      </w:r>
      <w:r w:rsidR="00137A4C" w:rsidRPr="00B610C6">
        <w:rPr>
          <w:rFonts w:asciiTheme="minorBidi" w:hAnsiTheme="minorBidi"/>
          <w:sz w:val="20"/>
          <w:szCs w:val="20"/>
        </w:rPr>
        <w:t xml:space="preserve"> with </w:t>
      </w:r>
      <w:r w:rsidR="00137A4C" w:rsidRPr="00B610C6">
        <w:rPr>
          <w:rFonts w:asciiTheme="minorBidi" w:hAnsiTheme="minorBidi"/>
          <w:i/>
          <w:iCs/>
          <w:sz w:val="20"/>
          <w:szCs w:val="20"/>
        </w:rPr>
        <w:t>macro</w:t>
      </w:r>
      <w:r w:rsidR="00137A4C" w:rsidRPr="00B610C6">
        <w:rPr>
          <w:rFonts w:asciiTheme="minorBidi" w:hAnsiTheme="minorBidi"/>
          <w:sz w:val="20"/>
          <w:szCs w:val="20"/>
        </w:rPr>
        <w:t xml:space="preserve"> – in order to ensure the programme leads to change at the level of pol</w:t>
      </w:r>
      <w:r w:rsidRPr="00B610C6">
        <w:rPr>
          <w:rFonts w:asciiTheme="minorBidi" w:hAnsiTheme="minorBidi"/>
          <w:sz w:val="20"/>
          <w:szCs w:val="20"/>
        </w:rPr>
        <w:t xml:space="preserve">icy. </w:t>
      </w:r>
      <w:r w:rsidR="00137A4C" w:rsidRPr="00B610C6">
        <w:rPr>
          <w:rFonts w:asciiTheme="minorBidi" w:hAnsiTheme="minorBidi"/>
          <w:sz w:val="20"/>
          <w:szCs w:val="20"/>
        </w:rPr>
        <w:t xml:space="preserve"> </w:t>
      </w:r>
    </w:p>
    <w:p w:rsidR="00137A4C" w:rsidRPr="00B610C6" w:rsidRDefault="00DE482F" w:rsidP="00DE482F">
      <w:pPr>
        <w:rPr>
          <w:rFonts w:asciiTheme="minorBidi" w:hAnsiTheme="minorBidi"/>
          <w:sz w:val="20"/>
          <w:szCs w:val="20"/>
        </w:rPr>
      </w:pPr>
      <w:r w:rsidRPr="00B610C6">
        <w:rPr>
          <w:rFonts w:asciiTheme="minorBidi" w:hAnsiTheme="minorBidi"/>
          <w:sz w:val="20"/>
          <w:szCs w:val="20"/>
        </w:rPr>
        <w:t>2</w:t>
      </w:r>
      <w:r w:rsidR="00137A4C" w:rsidRPr="00B610C6">
        <w:rPr>
          <w:rFonts w:asciiTheme="minorBidi" w:hAnsiTheme="minorBidi"/>
          <w:sz w:val="20"/>
          <w:szCs w:val="20"/>
        </w:rPr>
        <w:t>.3 Heads of National Agency are central to this process</w:t>
      </w:r>
      <w:r w:rsidRPr="00B610C6">
        <w:rPr>
          <w:rFonts w:asciiTheme="minorBidi" w:hAnsiTheme="minorBidi"/>
          <w:sz w:val="20"/>
          <w:szCs w:val="20"/>
        </w:rPr>
        <w:t xml:space="preserve"> – and should be </w:t>
      </w:r>
      <w:r w:rsidR="00137A4C" w:rsidRPr="00B610C6">
        <w:rPr>
          <w:rFonts w:asciiTheme="minorBidi" w:hAnsiTheme="minorBidi"/>
          <w:sz w:val="20"/>
          <w:szCs w:val="20"/>
        </w:rPr>
        <w:t>supported in developing their strategic competence</w:t>
      </w:r>
      <w:r w:rsidRPr="00B610C6">
        <w:rPr>
          <w:rFonts w:asciiTheme="minorBidi" w:hAnsiTheme="minorBidi"/>
          <w:sz w:val="20"/>
          <w:szCs w:val="20"/>
        </w:rPr>
        <w:t>, including:-</w:t>
      </w:r>
      <w:r w:rsidR="00137A4C" w:rsidRPr="00B610C6">
        <w:rPr>
          <w:rFonts w:asciiTheme="minorBidi" w:hAnsiTheme="minorBidi"/>
          <w:sz w:val="20"/>
          <w:szCs w:val="20"/>
        </w:rPr>
        <w:t xml:space="preserve"> </w:t>
      </w:r>
    </w:p>
    <w:p w:rsidR="00137A4C" w:rsidRPr="00B610C6" w:rsidRDefault="00137A4C" w:rsidP="00137A4C">
      <w:pPr>
        <w:numPr>
          <w:ilvl w:val="0"/>
          <w:numId w:val="19"/>
        </w:numPr>
        <w:contextualSpacing/>
        <w:rPr>
          <w:rFonts w:asciiTheme="minorBidi" w:hAnsiTheme="minorBidi"/>
          <w:sz w:val="20"/>
          <w:szCs w:val="20"/>
        </w:rPr>
      </w:pPr>
      <w:r w:rsidRPr="00B610C6">
        <w:rPr>
          <w:rFonts w:asciiTheme="minorBidi" w:hAnsiTheme="minorBidi"/>
          <w:sz w:val="20"/>
          <w:szCs w:val="20"/>
        </w:rPr>
        <w:t>analysis of the external environment</w:t>
      </w:r>
    </w:p>
    <w:p w:rsidR="00137A4C" w:rsidRPr="00B610C6" w:rsidRDefault="00137A4C" w:rsidP="00137A4C">
      <w:pPr>
        <w:numPr>
          <w:ilvl w:val="0"/>
          <w:numId w:val="19"/>
        </w:numPr>
        <w:contextualSpacing/>
        <w:rPr>
          <w:rFonts w:asciiTheme="minorBidi" w:hAnsiTheme="minorBidi"/>
          <w:sz w:val="20"/>
          <w:szCs w:val="20"/>
        </w:rPr>
      </w:pPr>
      <w:r w:rsidRPr="00B610C6">
        <w:rPr>
          <w:rFonts w:asciiTheme="minorBidi" w:hAnsiTheme="minorBidi"/>
          <w:sz w:val="20"/>
          <w:szCs w:val="20"/>
        </w:rPr>
        <w:t>planning for the content of Youth Chapter implementation</w:t>
      </w:r>
    </w:p>
    <w:p w:rsidR="00137A4C" w:rsidRPr="00B610C6" w:rsidRDefault="00137A4C" w:rsidP="00137A4C">
      <w:pPr>
        <w:numPr>
          <w:ilvl w:val="0"/>
          <w:numId w:val="19"/>
        </w:numPr>
        <w:contextualSpacing/>
        <w:rPr>
          <w:rFonts w:asciiTheme="minorBidi" w:hAnsiTheme="minorBidi"/>
          <w:sz w:val="20"/>
          <w:szCs w:val="20"/>
        </w:rPr>
      </w:pPr>
      <w:proofErr w:type="gramStart"/>
      <w:r w:rsidRPr="00B610C6">
        <w:rPr>
          <w:rFonts w:asciiTheme="minorBidi" w:hAnsiTheme="minorBidi"/>
          <w:sz w:val="20"/>
          <w:szCs w:val="20"/>
        </w:rPr>
        <w:t>monitoring</w:t>
      </w:r>
      <w:proofErr w:type="gramEnd"/>
      <w:r w:rsidRPr="00B610C6">
        <w:rPr>
          <w:rFonts w:asciiTheme="minorBidi" w:hAnsiTheme="minorBidi"/>
          <w:sz w:val="20"/>
          <w:szCs w:val="20"/>
        </w:rPr>
        <w:t xml:space="preserve">, evaluation and communication of the impact achieved. </w:t>
      </w:r>
    </w:p>
    <w:p w:rsidR="00CE29B5" w:rsidRPr="00B610C6" w:rsidRDefault="00DE482F" w:rsidP="00DE482F">
      <w:pPr>
        <w:spacing w:after="0" w:line="240" w:lineRule="auto"/>
        <w:rPr>
          <w:rFonts w:asciiTheme="minorBidi" w:hAnsiTheme="minorBidi"/>
          <w:b/>
          <w:bCs/>
          <w:sz w:val="20"/>
          <w:szCs w:val="20"/>
        </w:rPr>
      </w:pPr>
      <w:r w:rsidRPr="00B610C6">
        <w:rPr>
          <w:rFonts w:asciiTheme="minorBidi" w:hAnsiTheme="minorBidi"/>
          <w:b/>
          <w:bCs/>
          <w:sz w:val="20"/>
          <w:szCs w:val="20"/>
        </w:rPr>
        <w:lastRenderedPageBreak/>
        <w:t>3. Objectives</w:t>
      </w:r>
    </w:p>
    <w:p w:rsidR="00CE29B5" w:rsidRPr="00B610C6" w:rsidRDefault="00CE29B5" w:rsidP="00CE29B5">
      <w:pPr>
        <w:spacing w:after="0" w:line="240" w:lineRule="auto"/>
        <w:rPr>
          <w:rFonts w:asciiTheme="minorBidi" w:hAnsiTheme="minorBidi"/>
          <w:b/>
          <w:bCs/>
          <w:sz w:val="20"/>
          <w:szCs w:val="20"/>
        </w:rPr>
      </w:pP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to create a shared understanding among Heads of National Agency of the expectations for large-scale, strategic impact (</w:t>
      </w:r>
      <w:proofErr w:type="spellStart"/>
      <w:r w:rsidRPr="00B610C6">
        <w:rPr>
          <w:rFonts w:asciiTheme="minorBidi" w:hAnsiTheme="minorBidi"/>
          <w:sz w:val="20"/>
          <w:szCs w:val="20"/>
        </w:rPr>
        <w:t>eg</w:t>
      </w:r>
      <w:proofErr w:type="spellEnd"/>
      <w:r w:rsidRPr="00B610C6">
        <w:rPr>
          <w:rFonts w:asciiTheme="minorBidi" w:hAnsiTheme="minorBidi"/>
          <w:sz w:val="20"/>
          <w:szCs w:val="20"/>
        </w:rPr>
        <w:t>. at the level of structures and systems) in the Erasmus+ Youth Chapter;</w:t>
      </w: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to illustrate good practice in linking national policy objectives with wider – European and international – developments;</w:t>
      </w:r>
    </w:p>
    <w:p w:rsidR="00B610C6" w:rsidRPr="00B610C6" w:rsidRDefault="00B610C6" w:rsidP="00B610C6">
      <w:pPr>
        <w:numPr>
          <w:ilvl w:val="0"/>
          <w:numId w:val="18"/>
        </w:numPr>
        <w:contextualSpacing/>
        <w:rPr>
          <w:rFonts w:asciiTheme="minorBidi" w:hAnsiTheme="minorBidi"/>
          <w:sz w:val="20"/>
          <w:szCs w:val="20"/>
        </w:rPr>
      </w:pPr>
      <w:r w:rsidRPr="00B610C6">
        <w:rPr>
          <w:rFonts w:asciiTheme="minorBidi" w:hAnsiTheme="minorBidi"/>
          <w:sz w:val="20"/>
          <w:szCs w:val="20"/>
        </w:rPr>
        <w:t>to illustrate good practice in achieving strategic impact through Erasmus+ projects (in each Key Action and including Transnational Co-operation Activities);</w:t>
      </w: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to illustrate good practice in Erasmus+ cross-sector collaboration, involving National Agency counterparts responsible for education and training;</w:t>
      </w: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 xml:space="preserve">to illustrate good practice in achieving strategic impact through improved integration with the supportive programmes within Erasmus+ (especially: </w:t>
      </w:r>
      <w:proofErr w:type="spellStart"/>
      <w:r w:rsidRPr="00B610C6">
        <w:rPr>
          <w:rFonts w:asciiTheme="minorBidi" w:hAnsiTheme="minorBidi"/>
          <w:sz w:val="20"/>
          <w:szCs w:val="20"/>
        </w:rPr>
        <w:t>Eurodesk</w:t>
      </w:r>
      <w:proofErr w:type="spellEnd"/>
      <w:r w:rsidRPr="00B610C6">
        <w:rPr>
          <w:rFonts w:asciiTheme="minorBidi" w:hAnsiTheme="minorBidi"/>
          <w:sz w:val="20"/>
          <w:szCs w:val="20"/>
        </w:rPr>
        <w:t xml:space="preserve">, SALTO, TCA); </w:t>
      </w: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to identify external factors that influence the strategic impact of Erasmus+ Youth Chapter implementation (in particular, collaboration with National Authorities, as well as with sector organisations and other partners);</w:t>
      </w: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 xml:space="preserve">to identify management approaches and other practical measures to be taken by Heads of National Agency (or other senior staff) to increase the strategic impact of Erasmus+ Youth Chapter implementation;  </w:t>
      </w:r>
    </w:p>
    <w:p w:rsidR="00DE482F" w:rsidRPr="00B610C6" w:rsidRDefault="00DE482F" w:rsidP="00DE482F">
      <w:pPr>
        <w:numPr>
          <w:ilvl w:val="0"/>
          <w:numId w:val="18"/>
        </w:numPr>
        <w:contextualSpacing/>
        <w:rPr>
          <w:rFonts w:asciiTheme="minorBidi" w:hAnsiTheme="minorBidi"/>
          <w:sz w:val="20"/>
          <w:szCs w:val="20"/>
        </w:rPr>
      </w:pPr>
      <w:r w:rsidRPr="00B610C6">
        <w:rPr>
          <w:rFonts w:asciiTheme="minorBidi" w:hAnsiTheme="minorBidi"/>
          <w:sz w:val="20"/>
          <w:szCs w:val="20"/>
        </w:rPr>
        <w:t>to support each participant in planning their own learning and development in the area of strategic competence (to be reflected in SMART objectives);</w:t>
      </w:r>
    </w:p>
    <w:p w:rsidR="00CE29B5" w:rsidRPr="00B610C6" w:rsidRDefault="00DE482F" w:rsidP="00CE29B5">
      <w:pPr>
        <w:numPr>
          <w:ilvl w:val="0"/>
          <w:numId w:val="18"/>
        </w:numPr>
        <w:spacing w:after="0" w:line="240" w:lineRule="auto"/>
        <w:contextualSpacing/>
        <w:rPr>
          <w:rFonts w:asciiTheme="minorBidi" w:hAnsiTheme="minorBidi"/>
          <w:sz w:val="20"/>
          <w:szCs w:val="20"/>
        </w:rPr>
      </w:pPr>
      <w:proofErr w:type="gramStart"/>
      <w:r w:rsidRPr="00B610C6">
        <w:rPr>
          <w:rFonts w:asciiTheme="minorBidi" w:hAnsiTheme="minorBidi"/>
          <w:sz w:val="20"/>
          <w:szCs w:val="20"/>
        </w:rPr>
        <w:t>to</w:t>
      </w:r>
      <w:proofErr w:type="gramEnd"/>
      <w:r w:rsidRPr="00B610C6">
        <w:rPr>
          <w:rFonts w:asciiTheme="minorBidi" w:hAnsiTheme="minorBidi"/>
          <w:sz w:val="20"/>
          <w:szCs w:val="20"/>
        </w:rPr>
        <w:t xml:space="preserve"> facilitate follow-up from the learning and development event and to carry out evaluation of its impact on Erasmus+ Youth Chapter implementation.</w:t>
      </w:r>
    </w:p>
    <w:p w:rsidR="00CE29B5" w:rsidRPr="00B610C6" w:rsidRDefault="00CE29B5" w:rsidP="00CE29B5">
      <w:pPr>
        <w:spacing w:after="0" w:line="240" w:lineRule="auto"/>
        <w:rPr>
          <w:rFonts w:asciiTheme="minorBidi" w:hAnsiTheme="minorBidi"/>
          <w:b/>
          <w:bCs/>
          <w:sz w:val="20"/>
          <w:szCs w:val="20"/>
        </w:rPr>
      </w:pPr>
    </w:p>
    <w:p w:rsidR="00CE29B5" w:rsidRPr="00B610C6" w:rsidRDefault="00B610C6" w:rsidP="00B610C6">
      <w:pPr>
        <w:spacing w:after="0" w:line="240" w:lineRule="auto"/>
        <w:rPr>
          <w:rFonts w:asciiTheme="minorBidi" w:hAnsiTheme="minorBidi"/>
          <w:b/>
          <w:bCs/>
          <w:sz w:val="20"/>
          <w:szCs w:val="20"/>
        </w:rPr>
      </w:pPr>
      <w:r w:rsidRPr="00B610C6">
        <w:rPr>
          <w:rFonts w:asciiTheme="minorBidi" w:hAnsiTheme="minorBidi"/>
          <w:b/>
          <w:bCs/>
          <w:sz w:val="20"/>
          <w:szCs w:val="20"/>
        </w:rPr>
        <w:t>4. Content</w:t>
      </w:r>
    </w:p>
    <w:p w:rsidR="00CE29B5" w:rsidRPr="00B610C6" w:rsidRDefault="00CE29B5" w:rsidP="00CE29B5">
      <w:pPr>
        <w:spacing w:after="0" w:line="240" w:lineRule="auto"/>
        <w:rPr>
          <w:rFonts w:asciiTheme="minorBidi" w:hAnsiTheme="minorBidi"/>
          <w:b/>
          <w:bCs/>
          <w:sz w:val="20"/>
          <w:szCs w:val="20"/>
        </w:rPr>
      </w:pPr>
    </w:p>
    <w:p w:rsidR="00CE29B5" w:rsidRPr="00B610C6" w:rsidRDefault="00B610C6" w:rsidP="00CE29B5">
      <w:pPr>
        <w:rPr>
          <w:rFonts w:asciiTheme="minorBidi" w:hAnsiTheme="minorBidi"/>
          <w:sz w:val="20"/>
          <w:szCs w:val="20"/>
        </w:rPr>
      </w:pPr>
      <w:r w:rsidRPr="00B610C6">
        <w:rPr>
          <w:rFonts w:asciiTheme="minorBidi" w:hAnsiTheme="minorBidi"/>
          <w:sz w:val="20"/>
          <w:szCs w:val="20"/>
        </w:rPr>
        <w:t>4.1</w:t>
      </w:r>
      <w:r w:rsidR="00CE29B5" w:rsidRPr="00B610C6">
        <w:rPr>
          <w:rFonts w:asciiTheme="minorBidi" w:hAnsiTheme="minorBidi"/>
          <w:sz w:val="20"/>
          <w:szCs w:val="20"/>
        </w:rPr>
        <w:t xml:space="preserve"> The event will have a practical focus. Commonly accepted theories of strategic competence (as found in management training) will be referred to only where they are clearly useful to participants in pursuing their learning and development. </w:t>
      </w:r>
    </w:p>
    <w:p w:rsidR="00CE29B5" w:rsidRPr="00B610C6" w:rsidRDefault="00B610C6" w:rsidP="00B610C6">
      <w:pPr>
        <w:rPr>
          <w:rFonts w:asciiTheme="minorBidi" w:hAnsiTheme="minorBidi"/>
          <w:sz w:val="20"/>
          <w:szCs w:val="20"/>
        </w:rPr>
      </w:pPr>
      <w:r w:rsidRPr="00B610C6">
        <w:rPr>
          <w:rFonts w:asciiTheme="minorBidi" w:hAnsiTheme="minorBidi"/>
          <w:sz w:val="20"/>
          <w:szCs w:val="20"/>
        </w:rPr>
        <w:t xml:space="preserve">4.2 </w:t>
      </w:r>
      <w:r w:rsidR="00CE29B5" w:rsidRPr="00B610C6">
        <w:rPr>
          <w:rFonts w:asciiTheme="minorBidi" w:hAnsiTheme="minorBidi"/>
          <w:sz w:val="20"/>
          <w:szCs w:val="20"/>
        </w:rPr>
        <w:t xml:space="preserve">Individuals will be encouraged to articulate their learning needs and to formulate realistic objectives for follow-up. They will also be encouraged to contribute to others’ learning and development, by making their knowledge and experience available to the wider National Agencies network. </w:t>
      </w:r>
    </w:p>
    <w:p w:rsidR="00B610C6" w:rsidRPr="00B610C6" w:rsidRDefault="00B610C6" w:rsidP="00CE29B5">
      <w:pPr>
        <w:rPr>
          <w:rFonts w:asciiTheme="minorBidi" w:hAnsiTheme="minorBidi"/>
          <w:b/>
          <w:bCs/>
          <w:sz w:val="20"/>
          <w:szCs w:val="20"/>
        </w:rPr>
      </w:pPr>
      <w:r w:rsidRPr="00B610C6">
        <w:rPr>
          <w:rFonts w:asciiTheme="minorBidi" w:hAnsiTheme="minorBidi"/>
          <w:b/>
          <w:bCs/>
          <w:sz w:val="20"/>
          <w:szCs w:val="20"/>
        </w:rPr>
        <w:t xml:space="preserve">5. Administration </w:t>
      </w:r>
    </w:p>
    <w:p w:rsidR="00B610C6" w:rsidRPr="00B610C6" w:rsidRDefault="00B610C6" w:rsidP="00A97B42">
      <w:pPr>
        <w:rPr>
          <w:rFonts w:cs="Arial"/>
          <w:bCs/>
          <w:iCs/>
          <w:sz w:val="20"/>
          <w:szCs w:val="20"/>
        </w:rPr>
      </w:pPr>
      <w:r w:rsidRPr="00B610C6">
        <w:rPr>
          <w:rFonts w:asciiTheme="minorBidi" w:hAnsiTheme="minorBidi"/>
          <w:sz w:val="20"/>
          <w:szCs w:val="20"/>
        </w:rPr>
        <w:t>5.1</w:t>
      </w:r>
      <w:r w:rsidR="00CE29B5" w:rsidRPr="00B610C6">
        <w:rPr>
          <w:rFonts w:asciiTheme="minorBidi" w:hAnsiTheme="minorBidi"/>
          <w:sz w:val="20"/>
          <w:szCs w:val="20"/>
        </w:rPr>
        <w:t xml:space="preserve"> </w:t>
      </w:r>
      <w:r w:rsidRPr="00B610C6">
        <w:rPr>
          <w:rFonts w:asciiTheme="minorBidi" w:hAnsiTheme="minorBidi"/>
          <w:sz w:val="20"/>
          <w:szCs w:val="20"/>
        </w:rPr>
        <w:t xml:space="preserve">The event will be managed by the UK National Agency, in consultation with the Co-ordinating Group of (Youth) National Agencies. The UK National Agency will undertake all aspects of event management at local level (including: selection of venue; programme co-ordination; payments, invoicing and reconciliation). </w:t>
      </w:r>
    </w:p>
    <w:p w:rsidR="00B610C6" w:rsidRPr="00B610C6" w:rsidRDefault="00B610C6" w:rsidP="00B610C6">
      <w:pPr>
        <w:rPr>
          <w:rFonts w:asciiTheme="minorBidi" w:hAnsiTheme="minorBidi" w:cstheme="minorBidi"/>
          <w:sz w:val="20"/>
          <w:szCs w:val="20"/>
        </w:rPr>
      </w:pPr>
      <w:r w:rsidRPr="00B610C6">
        <w:rPr>
          <w:rFonts w:asciiTheme="minorBidi" w:hAnsiTheme="minorBidi"/>
          <w:sz w:val="20"/>
          <w:szCs w:val="20"/>
        </w:rPr>
        <w:t xml:space="preserve">5.2 </w:t>
      </w:r>
      <w:r w:rsidR="00CE29B5" w:rsidRPr="00B610C6">
        <w:rPr>
          <w:rFonts w:asciiTheme="minorBidi" w:hAnsiTheme="minorBidi"/>
          <w:sz w:val="20"/>
          <w:szCs w:val="20"/>
        </w:rPr>
        <w:t>The event will be organised on a cost-recovery basis. The host National Agency will cover the up-front costs (including: venue, local transport, trainer/facilitator) and then collect pro rata re-imbursement from each of the National Agencies represented. Each National Agency will be responsible for international travel costs and other expenses (</w:t>
      </w:r>
      <w:proofErr w:type="spellStart"/>
      <w:r w:rsidR="00CE29B5" w:rsidRPr="00B610C6">
        <w:rPr>
          <w:rFonts w:asciiTheme="minorBidi" w:hAnsiTheme="minorBidi"/>
          <w:sz w:val="20"/>
          <w:szCs w:val="20"/>
        </w:rPr>
        <w:t>eg</w:t>
      </w:r>
      <w:proofErr w:type="spellEnd"/>
      <w:r w:rsidR="00CE29B5" w:rsidRPr="00B610C6">
        <w:rPr>
          <w:rFonts w:asciiTheme="minorBidi" w:hAnsiTheme="minorBidi"/>
          <w:sz w:val="20"/>
          <w:szCs w:val="20"/>
        </w:rPr>
        <w:t xml:space="preserve">. additional nights’ accommodation). </w:t>
      </w:r>
    </w:p>
    <w:p w:rsidR="00B610C6" w:rsidRPr="00B610C6" w:rsidRDefault="00B610C6" w:rsidP="00395FFB">
      <w:pPr>
        <w:rPr>
          <w:sz w:val="20"/>
          <w:szCs w:val="20"/>
        </w:rPr>
      </w:pPr>
      <w:r>
        <w:rPr>
          <w:rFonts w:asciiTheme="minorBidi" w:hAnsiTheme="minorBidi" w:cstheme="minorBidi"/>
          <w:sz w:val="20"/>
          <w:szCs w:val="20"/>
        </w:rPr>
        <w:t xml:space="preserve">5.3 The organisers </w:t>
      </w:r>
      <w:r w:rsidR="00A97B42">
        <w:rPr>
          <w:rFonts w:asciiTheme="minorBidi" w:hAnsiTheme="minorBidi" w:cstheme="minorBidi"/>
          <w:sz w:val="20"/>
          <w:szCs w:val="20"/>
        </w:rPr>
        <w:t xml:space="preserve">estimate </w:t>
      </w:r>
      <w:r>
        <w:rPr>
          <w:rFonts w:asciiTheme="minorBidi" w:hAnsiTheme="minorBidi" w:cstheme="minorBidi"/>
          <w:sz w:val="20"/>
          <w:szCs w:val="20"/>
        </w:rPr>
        <w:t xml:space="preserve">that </w:t>
      </w:r>
      <w:r w:rsidR="00A97B42">
        <w:rPr>
          <w:rFonts w:asciiTheme="minorBidi" w:hAnsiTheme="minorBidi" w:cstheme="minorBidi"/>
          <w:sz w:val="20"/>
          <w:szCs w:val="20"/>
        </w:rPr>
        <w:t>6</w:t>
      </w:r>
      <w:r w:rsidR="00496EB3">
        <w:rPr>
          <w:rFonts w:asciiTheme="minorBidi" w:hAnsiTheme="minorBidi" w:cstheme="minorBidi"/>
          <w:sz w:val="20"/>
          <w:szCs w:val="20"/>
        </w:rPr>
        <w:t xml:space="preserve"> working days will be required from the facilitator/trainer, in order to design and deliver the programme as outlined above. A </w:t>
      </w:r>
      <w:r w:rsidR="00395FFB">
        <w:rPr>
          <w:rFonts w:asciiTheme="minorBidi" w:hAnsiTheme="minorBidi" w:cstheme="minorBidi"/>
          <w:sz w:val="20"/>
          <w:szCs w:val="20"/>
        </w:rPr>
        <w:t xml:space="preserve">total </w:t>
      </w:r>
      <w:r w:rsidR="00496EB3">
        <w:rPr>
          <w:rFonts w:asciiTheme="minorBidi" w:hAnsiTheme="minorBidi" w:cstheme="minorBidi"/>
          <w:sz w:val="20"/>
          <w:szCs w:val="20"/>
        </w:rPr>
        <w:t xml:space="preserve">fee </w:t>
      </w:r>
      <w:r w:rsidR="00395FFB">
        <w:rPr>
          <w:rFonts w:asciiTheme="minorBidi" w:hAnsiTheme="minorBidi" w:cstheme="minorBidi"/>
          <w:sz w:val="20"/>
          <w:szCs w:val="20"/>
        </w:rPr>
        <w:t xml:space="preserve">of €1,740 (6 days </w:t>
      </w:r>
      <w:bookmarkStart w:id="0" w:name="_GoBack"/>
      <w:bookmarkEnd w:id="0"/>
      <w:r w:rsidR="00395FFB">
        <w:rPr>
          <w:rFonts w:asciiTheme="minorBidi" w:hAnsiTheme="minorBidi" w:cstheme="minorBidi"/>
          <w:sz w:val="20"/>
          <w:szCs w:val="20"/>
        </w:rPr>
        <w:t>a</w:t>
      </w:r>
      <w:r w:rsidR="00A97B42">
        <w:rPr>
          <w:rFonts w:asciiTheme="minorBidi" w:hAnsiTheme="minorBidi" w:cstheme="minorBidi"/>
          <w:sz w:val="20"/>
          <w:szCs w:val="20"/>
        </w:rPr>
        <w:t xml:space="preserve">t the current SALTO daily rate of </w:t>
      </w:r>
      <w:r w:rsidR="00496EB3">
        <w:rPr>
          <w:rFonts w:asciiTheme="minorBidi" w:hAnsiTheme="minorBidi" w:cstheme="minorBidi"/>
          <w:sz w:val="20"/>
          <w:szCs w:val="20"/>
        </w:rPr>
        <w:t>€2</w:t>
      </w:r>
      <w:r w:rsidR="00A97B42">
        <w:rPr>
          <w:rFonts w:asciiTheme="minorBidi" w:hAnsiTheme="minorBidi" w:cstheme="minorBidi"/>
          <w:sz w:val="20"/>
          <w:szCs w:val="20"/>
        </w:rPr>
        <w:t>9</w:t>
      </w:r>
      <w:r w:rsidR="00496EB3">
        <w:rPr>
          <w:rFonts w:asciiTheme="minorBidi" w:hAnsiTheme="minorBidi" w:cstheme="minorBidi"/>
          <w:sz w:val="20"/>
          <w:szCs w:val="20"/>
        </w:rPr>
        <w:t>0</w:t>
      </w:r>
      <w:r w:rsidR="00395FFB">
        <w:rPr>
          <w:rFonts w:asciiTheme="minorBidi" w:hAnsiTheme="minorBidi" w:cstheme="minorBidi"/>
          <w:sz w:val="20"/>
          <w:szCs w:val="20"/>
        </w:rPr>
        <w:t>) will be payable</w:t>
      </w:r>
      <w:r w:rsidR="00496EB3">
        <w:rPr>
          <w:rFonts w:asciiTheme="minorBidi" w:hAnsiTheme="minorBidi" w:cstheme="minorBidi"/>
          <w:sz w:val="20"/>
          <w:szCs w:val="20"/>
        </w:rPr>
        <w:t xml:space="preserve">. Costs of any necessary travel and subsistence will also be covered. </w:t>
      </w:r>
    </w:p>
    <w:p w:rsidR="00A97B42" w:rsidRDefault="00496EB3" w:rsidP="00C169C0">
      <w:pPr>
        <w:rPr>
          <w:rFonts w:asciiTheme="minorBidi" w:hAnsiTheme="minorBidi" w:cstheme="minorBidi"/>
        </w:rPr>
      </w:pPr>
      <w:r>
        <w:rPr>
          <w:sz w:val="20"/>
          <w:szCs w:val="20"/>
        </w:rPr>
        <w:t xml:space="preserve">5.4 Proposals, to include </w:t>
      </w:r>
      <w:r w:rsidR="000F3D72">
        <w:rPr>
          <w:sz w:val="20"/>
          <w:szCs w:val="20"/>
        </w:rPr>
        <w:t xml:space="preserve">the applicant’s CV and an outline of the training event (to include: </w:t>
      </w:r>
      <w:r>
        <w:rPr>
          <w:sz w:val="20"/>
          <w:szCs w:val="20"/>
        </w:rPr>
        <w:t>suggested content and approach to delivery</w:t>
      </w:r>
      <w:r w:rsidR="000F3D72">
        <w:rPr>
          <w:sz w:val="20"/>
          <w:szCs w:val="20"/>
        </w:rPr>
        <w:t>; 2 x A4 max.)</w:t>
      </w:r>
      <w:r>
        <w:rPr>
          <w:sz w:val="20"/>
          <w:szCs w:val="20"/>
        </w:rPr>
        <w:t xml:space="preserve">, should be sent to </w:t>
      </w:r>
      <w:r w:rsidR="00A97B42">
        <w:rPr>
          <w:sz w:val="20"/>
          <w:szCs w:val="20"/>
        </w:rPr>
        <w:t>Mark Morgan at the UK National Agency (</w:t>
      </w:r>
      <w:hyperlink r:id="rId8" w:history="1">
        <w:r w:rsidR="00A97B42" w:rsidRPr="00E25A60">
          <w:rPr>
            <w:rStyle w:val="Hyperlink"/>
            <w:sz w:val="20"/>
            <w:szCs w:val="20"/>
          </w:rPr>
          <w:t>mark.morgan@britishcouncil.org</w:t>
        </w:r>
      </w:hyperlink>
      <w:r w:rsidR="00A97B42">
        <w:rPr>
          <w:sz w:val="20"/>
          <w:szCs w:val="20"/>
        </w:rPr>
        <w:t>).</w:t>
      </w:r>
      <w:r>
        <w:rPr>
          <w:rFonts w:asciiTheme="minorBidi" w:hAnsiTheme="minorBidi" w:cstheme="minorBidi"/>
          <w:sz w:val="20"/>
          <w:szCs w:val="20"/>
        </w:rPr>
        <w:t xml:space="preserve"> The deadline for receipt of proposals is </w:t>
      </w:r>
      <w:r w:rsidR="00C169C0">
        <w:rPr>
          <w:rFonts w:asciiTheme="minorBidi" w:hAnsiTheme="minorBidi" w:cstheme="minorBidi"/>
          <w:b/>
          <w:bCs/>
          <w:sz w:val="20"/>
          <w:szCs w:val="20"/>
        </w:rPr>
        <w:t>Monday 1 June</w:t>
      </w:r>
      <w:r w:rsidR="006D35EB">
        <w:rPr>
          <w:rFonts w:asciiTheme="minorBidi" w:hAnsiTheme="minorBidi" w:cstheme="minorBidi"/>
          <w:b/>
          <w:bCs/>
          <w:sz w:val="20"/>
          <w:szCs w:val="20"/>
        </w:rPr>
        <w:t xml:space="preserve"> 2015</w:t>
      </w:r>
      <w:r>
        <w:rPr>
          <w:rFonts w:asciiTheme="minorBidi" w:hAnsiTheme="minorBidi" w:cstheme="minorBidi"/>
          <w:sz w:val="20"/>
          <w:szCs w:val="20"/>
        </w:rPr>
        <w:t xml:space="preserve">. For further information, please contact: </w:t>
      </w:r>
      <w:r w:rsidR="00A97B42">
        <w:rPr>
          <w:rFonts w:asciiTheme="minorBidi" w:hAnsiTheme="minorBidi" w:cstheme="minorBidi"/>
          <w:sz w:val="20"/>
          <w:szCs w:val="20"/>
        </w:rPr>
        <w:t>Simon Chamber</w:t>
      </w:r>
      <w:r w:rsidR="006D35EB">
        <w:rPr>
          <w:rFonts w:asciiTheme="minorBidi" w:hAnsiTheme="minorBidi" w:cstheme="minorBidi"/>
          <w:sz w:val="20"/>
          <w:szCs w:val="20"/>
        </w:rPr>
        <w:t xml:space="preserve">s, UK National </w:t>
      </w:r>
      <w:r w:rsidR="00A97B42">
        <w:rPr>
          <w:rFonts w:asciiTheme="minorBidi" w:hAnsiTheme="minorBidi" w:cstheme="minorBidi"/>
          <w:sz w:val="20"/>
          <w:szCs w:val="20"/>
        </w:rPr>
        <w:t>Agency (</w:t>
      </w:r>
      <w:hyperlink r:id="rId9" w:history="1">
        <w:r w:rsidR="00A97B42" w:rsidRPr="00E25A60">
          <w:rPr>
            <w:rStyle w:val="Hyperlink"/>
            <w:rFonts w:asciiTheme="minorBidi" w:hAnsiTheme="minorBidi" w:cstheme="minorBidi"/>
            <w:sz w:val="20"/>
            <w:szCs w:val="20"/>
          </w:rPr>
          <w:t>simon.chambers@britishcouncil.org</w:t>
        </w:r>
      </w:hyperlink>
      <w:r w:rsidR="00A97B42">
        <w:rPr>
          <w:rFonts w:asciiTheme="minorBidi" w:hAnsiTheme="minorBidi" w:cstheme="minorBidi"/>
          <w:sz w:val="20"/>
          <w:szCs w:val="20"/>
        </w:rPr>
        <w:t>).</w:t>
      </w:r>
    </w:p>
    <w:sectPr w:rsidR="00A97B42" w:rsidSect="00267CDA">
      <w:headerReference w:type="default" r:id="rId10"/>
      <w:footerReference w:type="default" r:id="rId11"/>
      <w:headerReference w:type="first" r:id="rId12"/>
      <w:footerReference w:type="first" r:id="rId13"/>
      <w:pgSz w:w="11906" w:h="16838"/>
      <w:pgMar w:top="1440" w:right="1080" w:bottom="1440" w:left="108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88" w:rsidRDefault="00C06588" w:rsidP="003E37AC">
      <w:pPr>
        <w:spacing w:after="0" w:line="240" w:lineRule="auto"/>
      </w:pPr>
      <w:r>
        <w:separator/>
      </w:r>
    </w:p>
  </w:endnote>
  <w:endnote w:type="continuationSeparator" w:id="0">
    <w:p w:rsidR="00C06588" w:rsidRDefault="00C06588" w:rsidP="003E3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2B" w:rsidRDefault="0041102B" w:rsidP="0041102B">
    <w:pPr>
      <w:pStyle w:val="Footer"/>
      <w:jc w:val="center"/>
    </w:pPr>
  </w:p>
  <w:p w:rsidR="005F3A35" w:rsidRDefault="005F3A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5" w:rsidRDefault="007A3397">
    <w:pPr>
      <w:pStyle w:val="Footer"/>
    </w:pPr>
    <w:r>
      <w:rPr>
        <w:noProof/>
        <w:lang w:eastAsia="en-GB"/>
      </w:rPr>
      <w:drawing>
        <wp:anchor distT="0" distB="0" distL="114300" distR="114300" simplePos="0" relativeHeight="251671552" behindDoc="0" locked="0" layoutInCell="1" allowOverlap="1">
          <wp:simplePos x="0" y="0"/>
          <wp:positionH relativeFrom="margin">
            <wp:posOffset>-685800</wp:posOffset>
          </wp:positionH>
          <wp:positionV relativeFrom="margin">
            <wp:posOffset>7781290</wp:posOffset>
          </wp:positionV>
          <wp:extent cx="7631430" cy="2048510"/>
          <wp:effectExtent l="1905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1430" cy="2048510"/>
                  </a:xfrm>
                  <a:prstGeom prst="rect">
                    <a:avLst/>
                  </a:prstGeom>
                </pic:spPr>
              </pic:pic>
            </a:graphicData>
          </a:graphic>
        </wp:anchor>
      </w:drawing>
    </w:r>
    <w:r>
      <w:rPr>
        <w:noProof/>
        <w:lang w:eastAsia="en-GB"/>
      </w:rPr>
      <w:drawing>
        <wp:anchor distT="0" distB="0" distL="114300" distR="114300" simplePos="0" relativeHeight="251669504" behindDoc="0" locked="0" layoutInCell="1" allowOverlap="1">
          <wp:simplePos x="0" y="0"/>
          <wp:positionH relativeFrom="margin">
            <wp:posOffset>-3390265</wp:posOffset>
          </wp:positionH>
          <wp:positionV relativeFrom="margin">
            <wp:posOffset>11391265</wp:posOffset>
          </wp:positionV>
          <wp:extent cx="7631430" cy="2048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1430" cy="2048510"/>
                  </a:xfrm>
                  <a:prstGeom prst="rect">
                    <a:avLst/>
                  </a:prstGeom>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margin">
            <wp:posOffset>-1870710</wp:posOffset>
          </wp:positionH>
          <wp:positionV relativeFrom="margin">
            <wp:posOffset>11349355</wp:posOffset>
          </wp:positionV>
          <wp:extent cx="7631430" cy="2048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1430" cy="2048510"/>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margin">
            <wp:posOffset>-3456940</wp:posOffset>
          </wp:positionH>
          <wp:positionV relativeFrom="margin">
            <wp:posOffset>11389360</wp:posOffset>
          </wp:positionV>
          <wp:extent cx="7631430" cy="20485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1430" cy="204851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88" w:rsidRDefault="00C06588" w:rsidP="003E37AC">
      <w:pPr>
        <w:spacing w:after="0" w:line="240" w:lineRule="auto"/>
      </w:pPr>
      <w:r>
        <w:separator/>
      </w:r>
    </w:p>
  </w:footnote>
  <w:footnote w:type="continuationSeparator" w:id="0">
    <w:p w:rsidR="00C06588" w:rsidRDefault="00C06588" w:rsidP="003E3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5" w:rsidRDefault="00BF72AF">
    <w:pPr>
      <w:pStyle w:val="Header"/>
    </w:pPr>
    <w:r>
      <w:rPr>
        <w:noProof/>
        <w:lang w:eastAsia="en-GB"/>
      </w:rPr>
      <w:drawing>
        <wp:anchor distT="0" distB="0" distL="114300" distR="114300" simplePos="0" relativeHeight="251673600" behindDoc="0" locked="0" layoutInCell="1" allowOverlap="1">
          <wp:simplePos x="0" y="0"/>
          <wp:positionH relativeFrom="margin">
            <wp:posOffset>-685800</wp:posOffset>
          </wp:positionH>
          <wp:positionV relativeFrom="margin">
            <wp:posOffset>-931545</wp:posOffset>
          </wp:positionV>
          <wp:extent cx="7631430" cy="1174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1430" cy="1174750"/>
                  </a:xfrm>
                  <a:prstGeom prst="rect">
                    <a:avLst/>
                  </a:prstGeom>
                </pic:spPr>
              </pic:pic>
            </a:graphicData>
          </a:graphic>
        </wp:anchor>
      </w:drawing>
    </w:r>
  </w:p>
  <w:p w:rsidR="005F3A35" w:rsidRDefault="005F3A35">
    <w:pPr>
      <w:pStyle w:val="Header"/>
    </w:pPr>
  </w:p>
  <w:p w:rsidR="005F3A35" w:rsidRDefault="00E8330B">
    <w:pPr>
      <w:pStyle w:val="Header"/>
    </w:pPr>
    <w:r>
      <w:rPr>
        <w:noProof/>
        <w:lang w:eastAsia="en-GB"/>
      </w:rPr>
      <w:pict>
        <v:rect id="Rectangle 4" o:spid="_x0000_s22529" style="position:absolute;margin-left:-24.75pt;margin-top:21.35pt;width:538.6pt;height:3.5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" fillcolor="#ce6632" stroked="f" strokeweight="2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97" w:rsidRDefault="007A3397">
    <w:pPr>
      <w:pStyle w:val="Header"/>
    </w:pPr>
    <w:r>
      <w:rPr>
        <w:noProof/>
        <w:lang w:eastAsia="en-GB"/>
      </w:rPr>
      <w:drawing>
        <wp:anchor distT="0" distB="0" distL="114300" distR="114300" simplePos="0" relativeHeight="251663360" behindDoc="0" locked="0" layoutInCell="1" allowOverlap="1">
          <wp:simplePos x="0" y="0"/>
          <wp:positionH relativeFrom="margin">
            <wp:posOffset>-685800</wp:posOffset>
          </wp:positionH>
          <wp:positionV relativeFrom="margin">
            <wp:posOffset>-914400</wp:posOffset>
          </wp:positionV>
          <wp:extent cx="7631430" cy="1174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1430" cy="1174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DE04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B3721B"/>
    <w:multiLevelType w:val="hybridMultilevel"/>
    <w:tmpl w:val="993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37AB1"/>
    <w:multiLevelType w:val="hybridMultilevel"/>
    <w:tmpl w:val="D4D213B4"/>
    <w:lvl w:ilvl="0" w:tplc="90FC9C8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F0236"/>
    <w:multiLevelType w:val="hybridMultilevel"/>
    <w:tmpl w:val="9D0AF5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E567A8E"/>
    <w:multiLevelType w:val="hybridMultilevel"/>
    <w:tmpl w:val="BAD0469C"/>
    <w:lvl w:ilvl="0" w:tplc="61186EF6">
      <w:start w:val="1"/>
      <w:numFmt w:val="bullet"/>
      <w:lvlText w:val=""/>
      <w:lvlJc w:val="left"/>
      <w:pPr>
        <w:ind w:left="720" w:hanging="360"/>
      </w:pPr>
      <w:rPr>
        <w:rFonts w:ascii="Wingdings" w:hAnsi="Wingdings" w:hint="default"/>
        <w:color w:val="CC66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E5A16"/>
    <w:multiLevelType w:val="hybridMultilevel"/>
    <w:tmpl w:val="97AA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6A533D"/>
    <w:multiLevelType w:val="hybridMultilevel"/>
    <w:tmpl w:val="4580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3150A"/>
    <w:multiLevelType w:val="hybridMultilevel"/>
    <w:tmpl w:val="CA90AC3E"/>
    <w:lvl w:ilvl="0" w:tplc="61186EF6">
      <w:start w:val="1"/>
      <w:numFmt w:val="bullet"/>
      <w:lvlText w:val=""/>
      <w:lvlJc w:val="left"/>
      <w:pPr>
        <w:ind w:left="780" w:hanging="360"/>
      </w:pPr>
      <w:rPr>
        <w:rFonts w:ascii="Wingdings" w:hAnsi="Wingdings" w:hint="default"/>
        <w:color w:val="CC6633"/>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nsid w:val="21D06B3E"/>
    <w:multiLevelType w:val="hybridMultilevel"/>
    <w:tmpl w:val="FB66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74D08"/>
    <w:multiLevelType w:val="hybridMultilevel"/>
    <w:tmpl w:val="E1B68E10"/>
    <w:lvl w:ilvl="0" w:tplc="61186EF6">
      <w:start w:val="1"/>
      <w:numFmt w:val="bullet"/>
      <w:lvlText w:val=""/>
      <w:lvlJc w:val="left"/>
      <w:pPr>
        <w:ind w:left="720" w:hanging="360"/>
      </w:pPr>
      <w:rPr>
        <w:rFonts w:ascii="Wingdings" w:hAnsi="Wingdings" w:hint="default"/>
        <w:color w:val="CC66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5A64D96"/>
    <w:multiLevelType w:val="hybridMultilevel"/>
    <w:tmpl w:val="82A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D029CB"/>
    <w:multiLevelType w:val="hybridMultilevel"/>
    <w:tmpl w:val="3086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E23565"/>
    <w:multiLevelType w:val="hybridMultilevel"/>
    <w:tmpl w:val="4D44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4D392C"/>
    <w:multiLevelType w:val="hybridMultilevel"/>
    <w:tmpl w:val="321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A50A14"/>
    <w:multiLevelType w:val="hybridMultilevel"/>
    <w:tmpl w:val="AEC8D11E"/>
    <w:lvl w:ilvl="0" w:tplc="3F2AA706">
      <w:start w:val="1"/>
      <w:numFmt w:val="bullet"/>
      <w:lvlText w:val=""/>
      <w:lvlJc w:val="left"/>
      <w:pPr>
        <w:ind w:left="720" w:hanging="360"/>
      </w:pPr>
      <w:rPr>
        <w:rFonts w:ascii="Symbol" w:hAnsi="Symbol" w:hint="default"/>
        <w:color w:val="CC66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BD54C5F"/>
    <w:multiLevelType w:val="hybridMultilevel"/>
    <w:tmpl w:val="A4943940"/>
    <w:lvl w:ilvl="0" w:tplc="1AF800C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4E1680"/>
    <w:multiLevelType w:val="hybridMultilevel"/>
    <w:tmpl w:val="AEAC6B74"/>
    <w:lvl w:ilvl="0" w:tplc="CA9679A0">
      <w:start w:val="1"/>
      <w:numFmt w:val="bullet"/>
      <w:lvlText w:val="-"/>
      <w:lvlJc w:val="left"/>
      <w:pPr>
        <w:tabs>
          <w:tab w:val="num" w:pos="720"/>
        </w:tabs>
        <w:ind w:left="720" w:hanging="360"/>
      </w:pPr>
      <w:rPr>
        <w:rFonts w:ascii="Times New Roman" w:hAnsi="Times New Roman" w:hint="default"/>
      </w:rPr>
    </w:lvl>
    <w:lvl w:ilvl="1" w:tplc="5554F8C0" w:tentative="1">
      <w:start w:val="1"/>
      <w:numFmt w:val="bullet"/>
      <w:lvlText w:val="-"/>
      <w:lvlJc w:val="left"/>
      <w:pPr>
        <w:tabs>
          <w:tab w:val="num" w:pos="1440"/>
        </w:tabs>
        <w:ind w:left="1440" w:hanging="360"/>
      </w:pPr>
      <w:rPr>
        <w:rFonts w:ascii="Times New Roman" w:hAnsi="Times New Roman" w:hint="default"/>
      </w:rPr>
    </w:lvl>
    <w:lvl w:ilvl="2" w:tplc="AAF03790" w:tentative="1">
      <w:start w:val="1"/>
      <w:numFmt w:val="bullet"/>
      <w:lvlText w:val="-"/>
      <w:lvlJc w:val="left"/>
      <w:pPr>
        <w:tabs>
          <w:tab w:val="num" w:pos="2160"/>
        </w:tabs>
        <w:ind w:left="2160" w:hanging="360"/>
      </w:pPr>
      <w:rPr>
        <w:rFonts w:ascii="Times New Roman" w:hAnsi="Times New Roman" w:hint="default"/>
      </w:rPr>
    </w:lvl>
    <w:lvl w:ilvl="3" w:tplc="FC2CC930" w:tentative="1">
      <w:start w:val="1"/>
      <w:numFmt w:val="bullet"/>
      <w:lvlText w:val="-"/>
      <w:lvlJc w:val="left"/>
      <w:pPr>
        <w:tabs>
          <w:tab w:val="num" w:pos="2880"/>
        </w:tabs>
        <w:ind w:left="2880" w:hanging="360"/>
      </w:pPr>
      <w:rPr>
        <w:rFonts w:ascii="Times New Roman" w:hAnsi="Times New Roman" w:hint="default"/>
      </w:rPr>
    </w:lvl>
    <w:lvl w:ilvl="4" w:tplc="DEA2A2D8" w:tentative="1">
      <w:start w:val="1"/>
      <w:numFmt w:val="bullet"/>
      <w:lvlText w:val="-"/>
      <w:lvlJc w:val="left"/>
      <w:pPr>
        <w:tabs>
          <w:tab w:val="num" w:pos="3600"/>
        </w:tabs>
        <w:ind w:left="3600" w:hanging="360"/>
      </w:pPr>
      <w:rPr>
        <w:rFonts w:ascii="Times New Roman" w:hAnsi="Times New Roman" w:hint="default"/>
      </w:rPr>
    </w:lvl>
    <w:lvl w:ilvl="5" w:tplc="ABF670EA" w:tentative="1">
      <w:start w:val="1"/>
      <w:numFmt w:val="bullet"/>
      <w:lvlText w:val="-"/>
      <w:lvlJc w:val="left"/>
      <w:pPr>
        <w:tabs>
          <w:tab w:val="num" w:pos="4320"/>
        </w:tabs>
        <w:ind w:left="4320" w:hanging="360"/>
      </w:pPr>
      <w:rPr>
        <w:rFonts w:ascii="Times New Roman" w:hAnsi="Times New Roman" w:hint="default"/>
      </w:rPr>
    </w:lvl>
    <w:lvl w:ilvl="6" w:tplc="5DAAC96C" w:tentative="1">
      <w:start w:val="1"/>
      <w:numFmt w:val="bullet"/>
      <w:lvlText w:val="-"/>
      <w:lvlJc w:val="left"/>
      <w:pPr>
        <w:tabs>
          <w:tab w:val="num" w:pos="5040"/>
        </w:tabs>
        <w:ind w:left="5040" w:hanging="360"/>
      </w:pPr>
      <w:rPr>
        <w:rFonts w:ascii="Times New Roman" w:hAnsi="Times New Roman" w:hint="default"/>
      </w:rPr>
    </w:lvl>
    <w:lvl w:ilvl="7" w:tplc="D680764A" w:tentative="1">
      <w:start w:val="1"/>
      <w:numFmt w:val="bullet"/>
      <w:lvlText w:val="-"/>
      <w:lvlJc w:val="left"/>
      <w:pPr>
        <w:tabs>
          <w:tab w:val="num" w:pos="5760"/>
        </w:tabs>
        <w:ind w:left="5760" w:hanging="360"/>
      </w:pPr>
      <w:rPr>
        <w:rFonts w:ascii="Times New Roman" w:hAnsi="Times New Roman" w:hint="default"/>
      </w:rPr>
    </w:lvl>
    <w:lvl w:ilvl="8" w:tplc="6A48A4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7E629A"/>
    <w:multiLevelType w:val="hybridMultilevel"/>
    <w:tmpl w:val="7120383C"/>
    <w:lvl w:ilvl="0" w:tplc="A7E4692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5D0CDD"/>
    <w:multiLevelType w:val="hybridMultilevel"/>
    <w:tmpl w:val="F558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20685E"/>
    <w:multiLevelType w:val="hybridMultilevel"/>
    <w:tmpl w:val="699E4260"/>
    <w:lvl w:ilvl="0" w:tplc="61186EF6">
      <w:start w:val="1"/>
      <w:numFmt w:val="bullet"/>
      <w:lvlText w:val=""/>
      <w:lvlJc w:val="left"/>
      <w:pPr>
        <w:ind w:left="720" w:hanging="360"/>
      </w:pPr>
      <w:rPr>
        <w:rFonts w:ascii="Wingdings" w:hAnsi="Wingdings" w:hint="default"/>
        <w:color w:val="CC6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CB6BE9"/>
    <w:multiLevelType w:val="hybridMultilevel"/>
    <w:tmpl w:val="436C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0"/>
  </w:num>
  <w:num w:numId="5">
    <w:abstractNumId w:val="14"/>
  </w:num>
  <w:num w:numId="6">
    <w:abstractNumId w:val="9"/>
  </w:num>
  <w:num w:numId="7">
    <w:abstractNumId w:val="18"/>
  </w:num>
  <w:num w:numId="8">
    <w:abstractNumId w:val="7"/>
  </w:num>
  <w:num w:numId="9">
    <w:abstractNumId w:val="19"/>
  </w:num>
  <w:num w:numId="10">
    <w:abstractNumId w:val="3"/>
  </w:num>
  <w:num w:numId="11">
    <w:abstractNumId w:val="5"/>
  </w:num>
  <w:num w:numId="12">
    <w:abstractNumId w:val="11"/>
  </w:num>
  <w:num w:numId="13">
    <w:abstractNumId w:val="6"/>
  </w:num>
  <w:num w:numId="14">
    <w:abstractNumId w:val="1"/>
  </w:num>
  <w:num w:numId="15">
    <w:abstractNumId w:val="12"/>
  </w:num>
  <w:num w:numId="16">
    <w:abstractNumId w:val="16"/>
  </w:num>
  <w:num w:numId="17">
    <w:abstractNumId w:val="17"/>
  </w:num>
  <w:num w:numId="18">
    <w:abstractNumId w:val="13"/>
  </w:num>
  <w:num w:numId="19">
    <w:abstractNumId w:val="2"/>
  </w:num>
  <w:num w:numId="20">
    <w:abstractNumId w:val="10"/>
  </w:num>
  <w:num w:numId="2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7650"/>
    <o:shapelayout v:ext="edit">
      <o:idmap v:ext="edit" data="22"/>
    </o:shapelayout>
  </w:hdrShapeDefaults>
  <w:footnotePr>
    <w:footnote w:id="-1"/>
    <w:footnote w:id="0"/>
  </w:footnotePr>
  <w:endnotePr>
    <w:endnote w:id="-1"/>
    <w:endnote w:id="0"/>
  </w:endnotePr>
  <w:compat/>
  <w:rsids>
    <w:rsidRoot w:val="003E37AC"/>
    <w:rsid w:val="0000453D"/>
    <w:rsid w:val="00004D4D"/>
    <w:rsid w:val="00016847"/>
    <w:rsid w:val="0003070F"/>
    <w:rsid w:val="00041DAC"/>
    <w:rsid w:val="00051501"/>
    <w:rsid w:val="000556CA"/>
    <w:rsid w:val="00064922"/>
    <w:rsid w:val="000703C0"/>
    <w:rsid w:val="000814B8"/>
    <w:rsid w:val="00085C45"/>
    <w:rsid w:val="00095EAF"/>
    <w:rsid w:val="000A150E"/>
    <w:rsid w:val="000B7BC6"/>
    <w:rsid w:val="000D174E"/>
    <w:rsid w:val="000D1841"/>
    <w:rsid w:val="000D2EBE"/>
    <w:rsid w:val="000E3D32"/>
    <w:rsid w:val="000F3D72"/>
    <w:rsid w:val="000F4D54"/>
    <w:rsid w:val="00102117"/>
    <w:rsid w:val="00104280"/>
    <w:rsid w:val="00106688"/>
    <w:rsid w:val="00106CA6"/>
    <w:rsid w:val="00112E0A"/>
    <w:rsid w:val="00120FB0"/>
    <w:rsid w:val="0012351E"/>
    <w:rsid w:val="00137A4C"/>
    <w:rsid w:val="00157FA5"/>
    <w:rsid w:val="00170B38"/>
    <w:rsid w:val="0018010A"/>
    <w:rsid w:val="001823CA"/>
    <w:rsid w:val="001A06D7"/>
    <w:rsid w:val="001A6765"/>
    <w:rsid w:val="001A751D"/>
    <w:rsid w:val="001B040E"/>
    <w:rsid w:val="001B7119"/>
    <w:rsid w:val="001D2795"/>
    <w:rsid w:val="001E031F"/>
    <w:rsid w:val="001E060A"/>
    <w:rsid w:val="001E694E"/>
    <w:rsid w:val="001E7720"/>
    <w:rsid w:val="001F1FE5"/>
    <w:rsid w:val="001F6416"/>
    <w:rsid w:val="0020463A"/>
    <w:rsid w:val="0020568B"/>
    <w:rsid w:val="002073F6"/>
    <w:rsid w:val="00207710"/>
    <w:rsid w:val="00220793"/>
    <w:rsid w:val="002373B0"/>
    <w:rsid w:val="00251126"/>
    <w:rsid w:val="00254FA5"/>
    <w:rsid w:val="002626D1"/>
    <w:rsid w:val="00267CDA"/>
    <w:rsid w:val="002907EB"/>
    <w:rsid w:val="0029082E"/>
    <w:rsid w:val="00290F1A"/>
    <w:rsid w:val="002937CE"/>
    <w:rsid w:val="002A1478"/>
    <w:rsid w:val="002E102F"/>
    <w:rsid w:val="002E3F2F"/>
    <w:rsid w:val="002E49C8"/>
    <w:rsid w:val="00304FB1"/>
    <w:rsid w:val="003118E9"/>
    <w:rsid w:val="00316E7C"/>
    <w:rsid w:val="00317CEE"/>
    <w:rsid w:val="00322CC3"/>
    <w:rsid w:val="00332F79"/>
    <w:rsid w:val="00335C75"/>
    <w:rsid w:val="0034757E"/>
    <w:rsid w:val="003663FD"/>
    <w:rsid w:val="00373E7A"/>
    <w:rsid w:val="003838B4"/>
    <w:rsid w:val="00395FFB"/>
    <w:rsid w:val="003C000A"/>
    <w:rsid w:val="003C0975"/>
    <w:rsid w:val="003D1DFD"/>
    <w:rsid w:val="003D3884"/>
    <w:rsid w:val="003E37AC"/>
    <w:rsid w:val="003F6F49"/>
    <w:rsid w:val="00407C57"/>
    <w:rsid w:val="0041102B"/>
    <w:rsid w:val="00414A61"/>
    <w:rsid w:val="00432EE9"/>
    <w:rsid w:val="0043742C"/>
    <w:rsid w:val="0044021A"/>
    <w:rsid w:val="00462AE9"/>
    <w:rsid w:val="00463A3A"/>
    <w:rsid w:val="00486FD7"/>
    <w:rsid w:val="0049537D"/>
    <w:rsid w:val="00496EB3"/>
    <w:rsid w:val="00497EE4"/>
    <w:rsid w:val="004A1AA8"/>
    <w:rsid w:val="004C3E9E"/>
    <w:rsid w:val="004D486F"/>
    <w:rsid w:val="004D622E"/>
    <w:rsid w:val="004E0458"/>
    <w:rsid w:val="004E2789"/>
    <w:rsid w:val="00502AAF"/>
    <w:rsid w:val="005033F5"/>
    <w:rsid w:val="00516D2F"/>
    <w:rsid w:val="00527BFD"/>
    <w:rsid w:val="00541447"/>
    <w:rsid w:val="00542874"/>
    <w:rsid w:val="00552FF3"/>
    <w:rsid w:val="0056285C"/>
    <w:rsid w:val="00573F58"/>
    <w:rsid w:val="005A2488"/>
    <w:rsid w:val="005C38C6"/>
    <w:rsid w:val="005E0045"/>
    <w:rsid w:val="005F3A35"/>
    <w:rsid w:val="005F468B"/>
    <w:rsid w:val="006065A4"/>
    <w:rsid w:val="00623F84"/>
    <w:rsid w:val="006264D8"/>
    <w:rsid w:val="00635508"/>
    <w:rsid w:val="006369D9"/>
    <w:rsid w:val="00645DE5"/>
    <w:rsid w:val="006522D6"/>
    <w:rsid w:val="00654B62"/>
    <w:rsid w:val="00657ADB"/>
    <w:rsid w:val="006705E5"/>
    <w:rsid w:val="0067062A"/>
    <w:rsid w:val="006768D0"/>
    <w:rsid w:val="00686B4E"/>
    <w:rsid w:val="006A59DC"/>
    <w:rsid w:val="006A605E"/>
    <w:rsid w:val="006B3959"/>
    <w:rsid w:val="006D00A8"/>
    <w:rsid w:val="006D35EB"/>
    <w:rsid w:val="00706A58"/>
    <w:rsid w:val="0071108D"/>
    <w:rsid w:val="00713CAC"/>
    <w:rsid w:val="0071576D"/>
    <w:rsid w:val="007161E8"/>
    <w:rsid w:val="00732EF4"/>
    <w:rsid w:val="00735504"/>
    <w:rsid w:val="00753CF6"/>
    <w:rsid w:val="00754274"/>
    <w:rsid w:val="00754BF2"/>
    <w:rsid w:val="0077307D"/>
    <w:rsid w:val="007755A5"/>
    <w:rsid w:val="00776507"/>
    <w:rsid w:val="007972AE"/>
    <w:rsid w:val="007A181D"/>
    <w:rsid w:val="007A24F7"/>
    <w:rsid w:val="007A3397"/>
    <w:rsid w:val="007B52F0"/>
    <w:rsid w:val="007C5FBC"/>
    <w:rsid w:val="007C603F"/>
    <w:rsid w:val="007D21F4"/>
    <w:rsid w:val="007E237D"/>
    <w:rsid w:val="00805C9C"/>
    <w:rsid w:val="00813347"/>
    <w:rsid w:val="008220C7"/>
    <w:rsid w:val="00833E69"/>
    <w:rsid w:val="008370F4"/>
    <w:rsid w:val="00842875"/>
    <w:rsid w:val="00846800"/>
    <w:rsid w:val="00856E3A"/>
    <w:rsid w:val="00862C1E"/>
    <w:rsid w:val="008645FC"/>
    <w:rsid w:val="0086771A"/>
    <w:rsid w:val="00871E72"/>
    <w:rsid w:val="008C4FC4"/>
    <w:rsid w:val="008C6937"/>
    <w:rsid w:val="008E0FA2"/>
    <w:rsid w:val="008E4013"/>
    <w:rsid w:val="008F08DE"/>
    <w:rsid w:val="00900467"/>
    <w:rsid w:val="00906B70"/>
    <w:rsid w:val="00917F4B"/>
    <w:rsid w:val="00925DEB"/>
    <w:rsid w:val="0095213B"/>
    <w:rsid w:val="00956E1B"/>
    <w:rsid w:val="009D7025"/>
    <w:rsid w:val="009F6615"/>
    <w:rsid w:val="009F7558"/>
    <w:rsid w:val="00A053AC"/>
    <w:rsid w:val="00A058F2"/>
    <w:rsid w:val="00A14D11"/>
    <w:rsid w:val="00A16377"/>
    <w:rsid w:val="00A333F5"/>
    <w:rsid w:val="00A443DF"/>
    <w:rsid w:val="00A617AF"/>
    <w:rsid w:val="00A74D68"/>
    <w:rsid w:val="00A81DC9"/>
    <w:rsid w:val="00A97B42"/>
    <w:rsid w:val="00AA6E0F"/>
    <w:rsid w:val="00AA72DB"/>
    <w:rsid w:val="00AB10B4"/>
    <w:rsid w:val="00AD1032"/>
    <w:rsid w:val="00AD2D13"/>
    <w:rsid w:val="00AD601D"/>
    <w:rsid w:val="00AD7E69"/>
    <w:rsid w:val="00AE2A32"/>
    <w:rsid w:val="00B00F06"/>
    <w:rsid w:val="00B0508A"/>
    <w:rsid w:val="00B167C6"/>
    <w:rsid w:val="00B2081E"/>
    <w:rsid w:val="00B24E41"/>
    <w:rsid w:val="00B47FF3"/>
    <w:rsid w:val="00B516E4"/>
    <w:rsid w:val="00B610C6"/>
    <w:rsid w:val="00B861D2"/>
    <w:rsid w:val="00B878EC"/>
    <w:rsid w:val="00BA7567"/>
    <w:rsid w:val="00BB0C92"/>
    <w:rsid w:val="00BB6A0A"/>
    <w:rsid w:val="00BB7771"/>
    <w:rsid w:val="00BD4BBF"/>
    <w:rsid w:val="00BD6E16"/>
    <w:rsid w:val="00BD71A7"/>
    <w:rsid w:val="00BE57F8"/>
    <w:rsid w:val="00BF5D9A"/>
    <w:rsid w:val="00BF72AF"/>
    <w:rsid w:val="00C01CA9"/>
    <w:rsid w:val="00C04614"/>
    <w:rsid w:val="00C06588"/>
    <w:rsid w:val="00C169C0"/>
    <w:rsid w:val="00C1727D"/>
    <w:rsid w:val="00C34517"/>
    <w:rsid w:val="00C44141"/>
    <w:rsid w:val="00C53177"/>
    <w:rsid w:val="00C66A69"/>
    <w:rsid w:val="00C87C32"/>
    <w:rsid w:val="00C95888"/>
    <w:rsid w:val="00CA17B3"/>
    <w:rsid w:val="00CB34A0"/>
    <w:rsid w:val="00CC2944"/>
    <w:rsid w:val="00CE29B5"/>
    <w:rsid w:val="00CF0DAE"/>
    <w:rsid w:val="00CF5316"/>
    <w:rsid w:val="00CF64C2"/>
    <w:rsid w:val="00D2158B"/>
    <w:rsid w:val="00D44EC2"/>
    <w:rsid w:val="00D46C6B"/>
    <w:rsid w:val="00D52068"/>
    <w:rsid w:val="00D66267"/>
    <w:rsid w:val="00D721DA"/>
    <w:rsid w:val="00D76E52"/>
    <w:rsid w:val="00D9247E"/>
    <w:rsid w:val="00D94807"/>
    <w:rsid w:val="00DB443E"/>
    <w:rsid w:val="00DC15C5"/>
    <w:rsid w:val="00DC5AF3"/>
    <w:rsid w:val="00DD3117"/>
    <w:rsid w:val="00DD6EA4"/>
    <w:rsid w:val="00DE482F"/>
    <w:rsid w:val="00E02924"/>
    <w:rsid w:val="00E11A93"/>
    <w:rsid w:val="00E23696"/>
    <w:rsid w:val="00E51804"/>
    <w:rsid w:val="00E60E84"/>
    <w:rsid w:val="00E62AFE"/>
    <w:rsid w:val="00E65311"/>
    <w:rsid w:val="00E65B4E"/>
    <w:rsid w:val="00E821AF"/>
    <w:rsid w:val="00E8330B"/>
    <w:rsid w:val="00E86B29"/>
    <w:rsid w:val="00E91F86"/>
    <w:rsid w:val="00EB3157"/>
    <w:rsid w:val="00EB51C2"/>
    <w:rsid w:val="00EC01B2"/>
    <w:rsid w:val="00EC4541"/>
    <w:rsid w:val="00F03ECD"/>
    <w:rsid w:val="00F04371"/>
    <w:rsid w:val="00F04D8B"/>
    <w:rsid w:val="00F06895"/>
    <w:rsid w:val="00F07308"/>
    <w:rsid w:val="00F12FB1"/>
    <w:rsid w:val="00F15BB8"/>
    <w:rsid w:val="00F15C04"/>
    <w:rsid w:val="00F60013"/>
    <w:rsid w:val="00F630EE"/>
    <w:rsid w:val="00F63420"/>
    <w:rsid w:val="00F7794D"/>
    <w:rsid w:val="00F8132E"/>
    <w:rsid w:val="00F865B0"/>
    <w:rsid w:val="00F95BA1"/>
    <w:rsid w:val="00FA67DE"/>
    <w:rsid w:val="00FB1D7F"/>
    <w:rsid w:val="00FD70E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1E"/>
    <w:pPr>
      <w:spacing w:after="200" w:line="276" w:lineRule="auto"/>
    </w:pPr>
    <w:rPr>
      <w:rFonts w:ascii="Arial" w:hAnsi="Arial"/>
      <w:color w:val="403E3F"/>
      <w:lang w:eastAsia="en-US"/>
    </w:rPr>
  </w:style>
  <w:style w:type="paragraph" w:styleId="Heading1">
    <w:name w:val="heading 1"/>
    <w:basedOn w:val="Normal"/>
    <w:next w:val="Normal"/>
    <w:link w:val="Heading1Char"/>
    <w:uiPriority w:val="99"/>
    <w:qFormat/>
    <w:locked/>
    <w:rsid w:val="001F6416"/>
    <w:pPr>
      <w:keepNext/>
      <w:spacing w:before="240" w:after="60" w:line="240" w:lineRule="auto"/>
      <w:outlineLvl w:val="0"/>
    </w:pPr>
    <w:rPr>
      <w:rFonts w:ascii="Verdana" w:hAnsi="Verdana" w:cs="Arial"/>
      <w:bCs/>
      <w:color w:val="CC6633"/>
      <w:kern w:val="32"/>
      <w:sz w:val="36"/>
      <w:szCs w:val="32"/>
    </w:rPr>
  </w:style>
  <w:style w:type="paragraph" w:styleId="Heading2">
    <w:name w:val="heading 2"/>
    <w:basedOn w:val="Normal"/>
    <w:next w:val="Normal"/>
    <w:link w:val="Heading2Char"/>
    <w:uiPriority w:val="99"/>
    <w:qFormat/>
    <w:locked/>
    <w:rsid w:val="005F3A35"/>
    <w:pPr>
      <w:keepNext/>
      <w:shd w:val="clear" w:color="auto" w:fill="CC6633"/>
      <w:spacing w:before="240" w:after="60"/>
      <w:outlineLvl w:val="1"/>
    </w:pPr>
    <w:rPr>
      <w:rFonts w:ascii="Verdana" w:hAnsi="Verdana" w:cs="Arial"/>
      <w:bCs/>
      <w:iCs/>
      <w:color w:val="FFFFFF" w:themeColor="background1"/>
      <w:sz w:val="28"/>
      <w:szCs w:val="28"/>
    </w:rPr>
  </w:style>
  <w:style w:type="paragraph" w:styleId="Heading3">
    <w:name w:val="heading 3"/>
    <w:basedOn w:val="Normal"/>
    <w:next w:val="Normal"/>
    <w:link w:val="Heading3Char"/>
    <w:uiPriority w:val="99"/>
    <w:qFormat/>
    <w:locked/>
    <w:rsid w:val="005F3A35"/>
    <w:pPr>
      <w:keepNext/>
      <w:shd w:val="clear" w:color="auto" w:fill="CC6633"/>
      <w:spacing w:before="240" w:after="60"/>
      <w:outlineLvl w:val="2"/>
    </w:pPr>
    <w:rPr>
      <w:rFonts w:ascii="Verdana" w:hAnsi="Verdana" w:cs="Arial"/>
      <w:bCs/>
      <w:color w:val="FFFFFF" w:themeColor="background1"/>
      <w:sz w:val="24"/>
      <w:szCs w:val="26"/>
    </w:rPr>
  </w:style>
  <w:style w:type="paragraph" w:styleId="Heading4">
    <w:name w:val="heading 4"/>
    <w:basedOn w:val="Normal"/>
    <w:next w:val="Normal"/>
    <w:link w:val="Heading4Char"/>
    <w:uiPriority w:val="99"/>
    <w:qFormat/>
    <w:locked/>
    <w:rsid w:val="005F3A35"/>
    <w:pPr>
      <w:keepNext/>
      <w:spacing w:before="240" w:after="60"/>
      <w:outlineLvl w:val="3"/>
    </w:pPr>
    <w:rPr>
      <w:rFonts w:ascii="Verdana" w:eastAsia="Times New Roman" w:hAnsi="Verdana"/>
      <w:b/>
      <w:bCs/>
      <w:color w:val="CC663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6416"/>
    <w:rPr>
      <w:rFonts w:ascii="Verdana" w:hAnsi="Verdana" w:cs="Arial"/>
      <w:bCs/>
      <w:color w:val="CC6633"/>
      <w:kern w:val="32"/>
      <w:sz w:val="32"/>
      <w:szCs w:val="32"/>
      <w:lang w:eastAsia="en-US"/>
    </w:rPr>
  </w:style>
  <w:style w:type="character" w:customStyle="1" w:styleId="Heading2Char">
    <w:name w:val="Heading 2 Char"/>
    <w:basedOn w:val="DefaultParagraphFont"/>
    <w:link w:val="Heading2"/>
    <w:uiPriority w:val="99"/>
    <w:locked/>
    <w:rsid w:val="005F3A35"/>
    <w:rPr>
      <w:rFonts w:ascii="Verdana" w:hAnsi="Verdana" w:cs="Arial"/>
      <w:bCs/>
      <w:iCs/>
      <w:color w:val="FFFFFF" w:themeColor="background1"/>
      <w:sz w:val="28"/>
      <w:szCs w:val="28"/>
      <w:shd w:val="clear" w:color="auto" w:fill="CC6633"/>
      <w:lang w:eastAsia="en-US"/>
    </w:rPr>
  </w:style>
  <w:style w:type="character" w:customStyle="1" w:styleId="Heading3Char">
    <w:name w:val="Heading 3 Char"/>
    <w:basedOn w:val="DefaultParagraphFont"/>
    <w:link w:val="Heading3"/>
    <w:uiPriority w:val="99"/>
    <w:locked/>
    <w:rsid w:val="005F3A35"/>
    <w:rPr>
      <w:rFonts w:ascii="Verdana" w:hAnsi="Verdana" w:cs="Arial"/>
      <w:bCs/>
      <w:color w:val="FFFFFF" w:themeColor="background1"/>
      <w:sz w:val="24"/>
      <w:szCs w:val="26"/>
      <w:shd w:val="clear" w:color="auto" w:fill="CC6633"/>
      <w:lang w:eastAsia="en-US"/>
    </w:rPr>
  </w:style>
  <w:style w:type="character" w:customStyle="1" w:styleId="Heading4Char">
    <w:name w:val="Heading 4 Char"/>
    <w:basedOn w:val="DefaultParagraphFont"/>
    <w:link w:val="Heading4"/>
    <w:uiPriority w:val="99"/>
    <w:locked/>
    <w:rsid w:val="005F3A35"/>
    <w:rPr>
      <w:rFonts w:ascii="Verdana" w:eastAsia="Times New Roman" w:hAnsi="Verdana"/>
      <w:b/>
      <w:bCs/>
      <w:color w:val="CC6633"/>
      <w:szCs w:val="28"/>
      <w:lang w:eastAsia="en-US"/>
    </w:rPr>
  </w:style>
  <w:style w:type="paragraph" w:styleId="Header">
    <w:name w:val="header"/>
    <w:basedOn w:val="Normal"/>
    <w:link w:val="HeaderChar"/>
    <w:uiPriority w:val="99"/>
    <w:rsid w:val="003E37A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37AC"/>
    <w:rPr>
      <w:rFonts w:cs="Times New Roman"/>
    </w:rPr>
  </w:style>
  <w:style w:type="paragraph" w:styleId="Footer">
    <w:name w:val="footer"/>
    <w:basedOn w:val="Normal"/>
    <w:link w:val="FooterChar"/>
    <w:uiPriority w:val="99"/>
    <w:rsid w:val="003E37A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37AC"/>
    <w:rPr>
      <w:rFonts w:cs="Times New Roman"/>
    </w:rPr>
  </w:style>
  <w:style w:type="paragraph" w:styleId="BalloonText">
    <w:name w:val="Balloon Text"/>
    <w:basedOn w:val="Normal"/>
    <w:link w:val="BalloonTextChar"/>
    <w:uiPriority w:val="99"/>
    <w:semiHidden/>
    <w:rsid w:val="003E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7AC"/>
    <w:rPr>
      <w:rFonts w:ascii="Tahoma" w:hAnsi="Tahoma" w:cs="Tahoma"/>
      <w:sz w:val="16"/>
      <w:szCs w:val="16"/>
    </w:rPr>
  </w:style>
  <w:style w:type="paragraph" w:styleId="BodyText">
    <w:name w:val="Body Text"/>
    <w:basedOn w:val="Normal"/>
    <w:link w:val="BodyTextChar"/>
    <w:uiPriority w:val="99"/>
    <w:rsid w:val="00BD71A7"/>
    <w:pPr>
      <w:spacing w:after="120"/>
    </w:pPr>
  </w:style>
  <w:style w:type="character" w:customStyle="1" w:styleId="BodyTextChar">
    <w:name w:val="Body Text Char"/>
    <w:basedOn w:val="DefaultParagraphFont"/>
    <w:link w:val="BodyText"/>
    <w:uiPriority w:val="99"/>
    <w:semiHidden/>
    <w:locked/>
    <w:rsid w:val="0044021A"/>
    <w:rPr>
      <w:rFonts w:cs="Times New Roman"/>
      <w:lang w:eastAsia="en-US"/>
    </w:rPr>
  </w:style>
  <w:style w:type="paragraph" w:styleId="ListBullet">
    <w:name w:val="List Bullet"/>
    <w:basedOn w:val="Normal"/>
    <w:uiPriority w:val="99"/>
    <w:rsid w:val="00BD71A7"/>
    <w:pPr>
      <w:numPr>
        <w:numId w:val="1"/>
      </w:numPr>
    </w:pPr>
  </w:style>
  <w:style w:type="character" w:styleId="Hyperlink">
    <w:name w:val="Hyperlink"/>
    <w:basedOn w:val="DefaultParagraphFont"/>
    <w:uiPriority w:val="99"/>
    <w:rsid w:val="00D9247E"/>
    <w:rPr>
      <w:rFonts w:cs="Times New Roman"/>
      <w:color w:val="049ACC"/>
      <w:u w:val="single"/>
    </w:rPr>
  </w:style>
  <w:style w:type="paragraph" w:styleId="Title">
    <w:name w:val="Title"/>
    <w:basedOn w:val="Normal"/>
    <w:next w:val="Normal"/>
    <w:link w:val="TitleChar"/>
    <w:uiPriority w:val="99"/>
    <w:qFormat/>
    <w:locked/>
    <w:rsid w:val="00BB0C92"/>
    <w:pPr>
      <w:spacing w:before="240" w:after="60"/>
      <w:jc w:val="center"/>
      <w:outlineLvl w:val="0"/>
    </w:pPr>
    <w:rPr>
      <w:rFonts w:ascii="Verdana" w:eastAsia="Times New Roman" w:hAnsi="Verdana"/>
      <w:b/>
      <w:bCs/>
      <w:kern w:val="28"/>
      <w:sz w:val="32"/>
      <w:szCs w:val="32"/>
    </w:rPr>
  </w:style>
  <w:style w:type="character" w:customStyle="1" w:styleId="TitleChar">
    <w:name w:val="Title Char"/>
    <w:basedOn w:val="DefaultParagraphFont"/>
    <w:link w:val="Title"/>
    <w:uiPriority w:val="99"/>
    <w:locked/>
    <w:rsid w:val="00BB0C92"/>
    <w:rPr>
      <w:rFonts w:ascii="Verdana" w:hAnsi="Verdana" w:cs="Times New Roman"/>
      <w:b/>
      <w:bCs/>
      <w:color w:val="403E3F"/>
      <w:kern w:val="28"/>
      <w:sz w:val="32"/>
      <w:szCs w:val="32"/>
      <w:lang w:eastAsia="en-US"/>
    </w:rPr>
  </w:style>
  <w:style w:type="character" w:styleId="IntenseEmphasis">
    <w:name w:val="Intense Emphasis"/>
    <w:basedOn w:val="DefaultParagraphFont"/>
    <w:uiPriority w:val="99"/>
    <w:qFormat/>
    <w:rsid w:val="00862C1E"/>
    <w:rPr>
      <w:rFonts w:cs="Times New Roman"/>
      <w:b/>
      <w:bCs/>
      <w:i/>
      <w:iCs/>
      <w:color w:val="339999"/>
    </w:rPr>
  </w:style>
  <w:style w:type="paragraph" w:styleId="NoSpacing">
    <w:name w:val="No Spacing"/>
    <w:link w:val="NoSpacingChar"/>
    <w:uiPriority w:val="99"/>
    <w:qFormat/>
    <w:rsid w:val="00DC15C5"/>
    <w:rPr>
      <w:rFonts w:eastAsia="Times New Roman"/>
      <w:lang w:val="en-US" w:eastAsia="ja-JP"/>
    </w:rPr>
  </w:style>
  <w:style w:type="character" w:customStyle="1" w:styleId="NoSpacingChar">
    <w:name w:val="No Spacing Char"/>
    <w:basedOn w:val="DefaultParagraphFont"/>
    <w:link w:val="NoSpacing"/>
    <w:uiPriority w:val="99"/>
    <w:locked/>
    <w:rsid w:val="00DC15C5"/>
    <w:rPr>
      <w:rFonts w:ascii="Calibri" w:hAnsi="Calibri" w:cs="Times New Roman"/>
      <w:sz w:val="22"/>
      <w:szCs w:val="22"/>
      <w:lang w:val="en-US" w:eastAsia="ja-JP" w:bidi="ar-SA"/>
    </w:rPr>
  </w:style>
  <w:style w:type="table" w:styleId="TableGrid">
    <w:name w:val="Table Grid"/>
    <w:basedOn w:val="TableNormal"/>
    <w:uiPriority w:val="99"/>
    <w:locked/>
    <w:rsid w:val="00267C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0793"/>
    <w:pPr>
      <w:ind w:left="720"/>
      <w:contextualSpacing/>
    </w:pPr>
  </w:style>
  <w:style w:type="paragraph" w:styleId="EndnoteText">
    <w:name w:val="endnote text"/>
    <w:basedOn w:val="Normal"/>
    <w:link w:val="EndnoteTextChar"/>
    <w:uiPriority w:val="99"/>
    <w:semiHidden/>
    <w:rsid w:val="008E0F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E0FA2"/>
    <w:rPr>
      <w:rFonts w:ascii="Arial" w:hAnsi="Arial" w:cs="Times New Roman"/>
      <w:color w:val="403E3F"/>
      <w:sz w:val="20"/>
      <w:szCs w:val="20"/>
      <w:lang w:eastAsia="en-US"/>
    </w:rPr>
  </w:style>
  <w:style w:type="character" w:styleId="EndnoteReference">
    <w:name w:val="endnote reference"/>
    <w:basedOn w:val="DefaultParagraphFont"/>
    <w:uiPriority w:val="99"/>
    <w:semiHidden/>
    <w:rsid w:val="008E0FA2"/>
    <w:rPr>
      <w:rFonts w:cs="Times New Roman"/>
      <w:vertAlign w:val="superscript"/>
    </w:rPr>
  </w:style>
  <w:style w:type="paragraph" w:styleId="FootnoteText">
    <w:name w:val="footnote text"/>
    <w:basedOn w:val="Normal"/>
    <w:link w:val="FootnoteTextChar"/>
    <w:uiPriority w:val="99"/>
    <w:rsid w:val="00A14D11"/>
    <w:pPr>
      <w:spacing w:after="0" w:line="240" w:lineRule="auto"/>
    </w:pPr>
    <w:rPr>
      <w:sz w:val="20"/>
      <w:szCs w:val="20"/>
    </w:rPr>
  </w:style>
  <w:style w:type="character" w:customStyle="1" w:styleId="FootnoteTextChar">
    <w:name w:val="Footnote Text Char"/>
    <w:basedOn w:val="DefaultParagraphFont"/>
    <w:link w:val="FootnoteText"/>
    <w:uiPriority w:val="99"/>
    <w:locked/>
    <w:rsid w:val="00A14D11"/>
    <w:rPr>
      <w:rFonts w:ascii="Arial" w:hAnsi="Arial" w:cs="Times New Roman"/>
      <w:color w:val="403E3F"/>
      <w:sz w:val="20"/>
      <w:szCs w:val="20"/>
      <w:lang w:eastAsia="en-US"/>
    </w:rPr>
  </w:style>
  <w:style w:type="character" w:styleId="FootnoteReference">
    <w:name w:val="footnote reference"/>
    <w:basedOn w:val="DefaultParagraphFont"/>
    <w:uiPriority w:val="99"/>
    <w:rsid w:val="00A14D11"/>
    <w:rPr>
      <w:rFonts w:cs="Times New Roman"/>
      <w:vertAlign w:val="superscript"/>
    </w:rPr>
  </w:style>
  <w:style w:type="character" w:styleId="CommentReference">
    <w:name w:val="annotation reference"/>
    <w:basedOn w:val="DefaultParagraphFont"/>
    <w:uiPriority w:val="99"/>
    <w:semiHidden/>
    <w:unhideWhenUsed/>
    <w:rsid w:val="002E49C8"/>
    <w:rPr>
      <w:sz w:val="16"/>
      <w:szCs w:val="16"/>
    </w:rPr>
  </w:style>
  <w:style w:type="paragraph" w:styleId="CommentText">
    <w:name w:val="annotation text"/>
    <w:basedOn w:val="Normal"/>
    <w:link w:val="CommentTextChar"/>
    <w:uiPriority w:val="99"/>
    <w:semiHidden/>
    <w:unhideWhenUsed/>
    <w:rsid w:val="002E49C8"/>
    <w:pPr>
      <w:spacing w:line="240" w:lineRule="auto"/>
    </w:pPr>
    <w:rPr>
      <w:sz w:val="20"/>
      <w:szCs w:val="20"/>
    </w:rPr>
  </w:style>
  <w:style w:type="character" w:customStyle="1" w:styleId="CommentTextChar">
    <w:name w:val="Comment Text Char"/>
    <w:basedOn w:val="DefaultParagraphFont"/>
    <w:link w:val="CommentText"/>
    <w:uiPriority w:val="99"/>
    <w:semiHidden/>
    <w:rsid w:val="002E49C8"/>
    <w:rPr>
      <w:rFonts w:ascii="Arial" w:hAnsi="Arial"/>
      <w:color w:val="403E3F"/>
      <w:sz w:val="20"/>
      <w:szCs w:val="20"/>
      <w:lang w:eastAsia="en-US"/>
    </w:rPr>
  </w:style>
  <w:style w:type="paragraph" w:styleId="CommentSubject">
    <w:name w:val="annotation subject"/>
    <w:basedOn w:val="CommentText"/>
    <w:next w:val="CommentText"/>
    <w:link w:val="CommentSubjectChar"/>
    <w:uiPriority w:val="99"/>
    <w:semiHidden/>
    <w:unhideWhenUsed/>
    <w:rsid w:val="002E49C8"/>
    <w:rPr>
      <w:b/>
      <w:bCs/>
    </w:rPr>
  </w:style>
  <w:style w:type="character" w:customStyle="1" w:styleId="CommentSubjectChar">
    <w:name w:val="Comment Subject Char"/>
    <w:basedOn w:val="CommentTextChar"/>
    <w:link w:val="CommentSubject"/>
    <w:uiPriority w:val="99"/>
    <w:semiHidden/>
    <w:rsid w:val="002E49C8"/>
    <w:rPr>
      <w:rFonts w:ascii="Arial" w:hAnsi="Arial"/>
      <w:b/>
      <w:bCs/>
      <w:color w:val="403E3F"/>
      <w:sz w:val="20"/>
      <w:szCs w:val="20"/>
      <w:lang w:eastAsia="en-US"/>
    </w:rPr>
  </w:style>
  <w:style w:type="character" w:styleId="FollowedHyperlink">
    <w:name w:val="FollowedHyperlink"/>
    <w:basedOn w:val="DefaultParagraphFont"/>
    <w:uiPriority w:val="99"/>
    <w:semiHidden/>
    <w:unhideWhenUsed/>
    <w:rsid w:val="004A1AA8"/>
    <w:rPr>
      <w:color w:val="800080" w:themeColor="followedHyperlink"/>
      <w:u w:val="single"/>
    </w:rPr>
  </w:style>
  <w:style w:type="paragraph" w:customStyle="1" w:styleId="Default">
    <w:name w:val="Default"/>
    <w:rsid w:val="0010211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locked/>
    <w:rsid w:val="005F3A35"/>
    <w:pPr>
      <w:numPr>
        <w:ilvl w:val="1"/>
      </w:numPr>
    </w:pPr>
    <w:rPr>
      <w:rFonts w:ascii="Verdana" w:eastAsiaTheme="majorEastAsia" w:hAnsi="Verdana" w:cstheme="majorBidi"/>
      <w:iCs/>
      <w:color w:val="019ACC"/>
      <w:sz w:val="28"/>
      <w:szCs w:val="24"/>
    </w:rPr>
  </w:style>
  <w:style w:type="character" w:customStyle="1" w:styleId="SubtitleChar">
    <w:name w:val="Subtitle Char"/>
    <w:basedOn w:val="DefaultParagraphFont"/>
    <w:link w:val="Subtitle"/>
    <w:rsid w:val="005F3A35"/>
    <w:rPr>
      <w:rFonts w:ascii="Verdana" w:eastAsiaTheme="majorEastAsia" w:hAnsi="Verdana" w:cstheme="majorBidi"/>
      <w:iCs/>
      <w:color w:val="019ACC"/>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1E"/>
    <w:pPr>
      <w:spacing w:after="200" w:line="276" w:lineRule="auto"/>
    </w:pPr>
    <w:rPr>
      <w:rFonts w:ascii="Arial" w:hAnsi="Arial"/>
      <w:color w:val="403E3F"/>
      <w:lang w:eastAsia="en-US"/>
    </w:rPr>
  </w:style>
  <w:style w:type="paragraph" w:styleId="Heading1">
    <w:name w:val="heading 1"/>
    <w:basedOn w:val="Normal"/>
    <w:next w:val="Normal"/>
    <w:link w:val="Heading1Char"/>
    <w:uiPriority w:val="99"/>
    <w:qFormat/>
    <w:locked/>
    <w:rsid w:val="001F6416"/>
    <w:pPr>
      <w:keepNext/>
      <w:spacing w:before="240" w:after="60" w:line="240" w:lineRule="auto"/>
      <w:outlineLvl w:val="0"/>
    </w:pPr>
    <w:rPr>
      <w:rFonts w:ascii="Verdana" w:hAnsi="Verdana" w:cs="Arial"/>
      <w:bCs/>
      <w:color w:val="CC6633"/>
      <w:kern w:val="32"/>
      <w:sz w:val="36"/>
      <w:szCs w:val="32"/>
    </w:rPr>
  </w:style>
  <w:style w:type="paragraph" w:styleId="Heading2">
    <w:name w:val="heading 2"/>
    <w:basedOn w:val="Normal"/>
    <w:next w:val="Normal"/>
    <w:link w:val="Heading2Char"/>
    <w:uiPriority w:val="99"/>
    <w:qFormat/>
    <w:locked/>
    <w:rsid w:val="005F3A35"/>
    <w:pPr>
      <w:keepNext/>
      <w:shd w:val="clear" w:color="auto" w:fill="CC6633"/>
      <w:spacing w:before="240" w:after="60"/>
      <w:outlineLvl w:val="1"/>
    </w:pPr>
    <w:rPr>
      <w:rFonts w:ascii="Verdana" w:hAnsi="Verdana" w:cs="Arial"/>
      <w:bCs/>
      <w:iCs/>
      <w:color w:val="FFFFFF" w:themeColor="background1"/>
      <w:sz w:val="28"/>
      <w:szCs w:val="28"/>
    </w:rPr>
  </w:style>
  <w:style w:type="paragraph" w:styleId="Heading3">
    <w:name w:val="heading 3"/>
    <w:basedOn w:val="Normal"/>
    <w:next w:val="Normal"/>
    <w:link w:val="Heading3Char"/>
    <w:uiPriority w:val="99"/>
    <w:qFormat/>
    <w:locked/>
    <w:rsid w:val="005F3A35"/>
    <w:pPr>
      <w:keepNext/>
      <w:shd w:val="clear" w:color="auto" w:fill="CC6633"/>
      <w:spacing w:before="240" w:after="60"/>
      <w:outlineLvl w:val="2"/>
    </w:pPr>
    <w:rPr>
      <w:rFonts w:ascii="Verdana" w:hAnsi="Verdana" w:cs="Arial"/>
      <w:bCs/>
      <w:color w:val="FFFFFF" w:themeColor="background1"/>
      <w:sz w:val="24"/>
      <w:szCs w:val="26"/>
    </w:rPr>
  </w:style>
  <w:style w:type="paragraph" w:styleId="Heading4">
    <w:name w:val="heading 4"/>
    <w:basedOn w:val="Normal"/>
    <w:next w:val="Normal"/>
    <w:link w:val="Heading4Char"/>
    <w:uiPriority w:val="99"/>
    <w:qFormat/>
    <w:locked/>
    <w:rsid w:val="005F3A35"/>
    <w:pPr>
      <w:keepNext/>
      <w:spacing w:before="240" w:after="60"/>
      <w:outlineLvl w:val="3"/>
    </w:pPr>
    <w:rPr>
      <w:rFonts w:ascii="Verdana" w:eastAsia="Times New Roman" w:hAnsi="Verdana"/>
      <w:b/>
      <w:bCs/>
      <w:color w:val="CC663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6416"/>
    <w:rPr>
      <w:rFonts w:ascii="Verdana" w:hAnsi="Verdana" w:cs="Arial"/>
      <w:bCs/>
      <w:color w:val="CC6633"/>
      <w:kern w:val="32"/>
      <w:sz w:val="32"/>
      <w:szCs w:val="32"/>
      <w:lang w:eastAsia="en-US"/>
    </w:rPr>
  </w:style>
  <w:style w:type="character" w:customStyle="1" w:styleId="Heading2Char">
    <w:name w:val="Heading 2 Char"/>
    <w:basedOn w:val="DefaultParagraphFont"/>
    <w:link w:val="Heading2"/>
    <w:uiPriority w:val="99"/>
    <w:locked/>
    <w:rsid w:val="005F3A35"/>
    <w:rPr>
      <w:rFonts w:ascii="Verdana" w:hAnsi="Verdana" w:cs="Arial"/>
      <w:bCs/>
      <w:iCs/>
      <w:color w:val="FFFFFF" w:themeColor="background1"/>
      <w:sz w:val="28"/>
      <w:szCs w:val="28"/>
      <w:shd w:val="clear" w:color="auto" w:fill="CC6633"/>
      <w:lang w:eastAsia="en-US"/>
    </w:rPr>
  </w:style>
  <w:style w:type="character" w:customStyle="1" w:styleId="Heading3Char">
    <w:name w:val="Heading 3 Char"/>
    <w:basedOn w:val="DefaultParagraphFont"/>
    <w:link w:val="Heading3"/>
    <w:uiPriority w:val="99"/>
    <w:locked/>
    <w:rsid w:val="005F3A35"/>
    <w:rPr>
      <w:rFonts w:ascii="Verdana" w:hAnsi="Verdana" w:cs="Arial"/>
      <w:bCs/>
      <w:color w:val="FFFFFF" w:themeColor="background1"/>
      <w:sz w:val="24"/>
      <w:szCs w:val="26"/>
      <w:shd w:val="clear" w:color="auto" w:fill="CC6633"/>
      <w:lang w:eastAsia="en-US"/>
    </w:rPr>
  </w:style>
  <w:style w:type="character" w:customStyle="1" w:styleId="Heading4Char">
    <w:name w:val="Heading 4 Char"/>
    <w:basedOn w:val="DefaultParagraphFont"/>
    <w:link w:val="Heading4"/>
    <w:uiPriority w:val="99"/>
    <w:locked/>
    <w:rsid w:val="005F3A35"/>
    <w:rPr>
      <w:rFonts w:ascii="Verdana" w:eastAsia="Times New Roman" w:hAnsi="Verdana"/>
      <w:b/>
      <w:bCs/>
      <w:color w:val="CC6633"/>
      <w:szCs w:val="28"/>
      <w:lang w:eastAsia="en-US"/>
    </w:rPr>
  </w:style>
  <w:style w:type="paragraph" w:styleId="Header">
    <w:name w:val="header"/>
    <w:basedOn w:val="Normal"/>
    <w:link w:val="HeaderChar"/>
    <w:uiPriority w:val="99"/>
    <w:rsid w:val="003E37A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37AC"/>
    <w:rPr>
      <w:rFonts w:cs="Times New Roman"/>
    </w:rPr>
  </w:style>
  <w:style w:type="paragraph" w:styleId="Footer">
    <w:name w:val="footer"/>
    <w:basedOn w:val="Normal"/>
    <w:link w:val="FooterChar"/>
    <w:uiPriority w:val="99"/>
    <w:rsid w:val="003E37A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37AC"/>
    <w:rPr>
      <w:rFonts w:cs="Times New Roman"/>
    </w:rPr>
  </w:style>
  <w:style w:type="paragraph" w:styleId="BalloonText">
    <w:name w:val="Balloon Text"/>
    <w:basedOn w:val="Normal"/>
    <w:link w:val="BalloonTextChar"/>
    <w:uiPriority w:val="99"/>
    <w:semiHidden/>
    <w:rsid w:val="003E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7AC"/>
    <w:rPr>
      <w:rFonts w:ascii="Tahoma" w:hAnsi="Tahoma" w:cs="Tahoma"/>
      <w:sz w:val="16"/>
      <w:szCs w:val="16"/>
    </w:rPr>
  </w:style>
  <w:style w:type="paragraph" w:styleId="BodyText">
    <w:name w:val="Body Text"/>
    <w:basedOn w:val="Normal"/>
    <w:link w:val="BodyTextChar"/>
    <w:uiPriority w:val="99"/>
    <w:rsid w:val="00BD71A7"/>
    <w:pPr>
      <w:spacing w:after="120"/>
    </w:pPr>
  </w:style>
  <w:style w:type="character" w:customStyle="1" w:styleId="BodyTextChar">
    <w:name w:val="Body Text Char"/>
    <w:basedOn w:val="DefaultParagraphFont"/>
    <w:link w:val="BodyText"/>
    <w:uiPriority w:val="99"/>
    <w:semiHidden/>
    <w:locked/>
    <w:rsid w:val="0044021A"/>
    <w:rPr>
      <w:rFonts w:cs="Times New Roman"/>
      <w:lang w:eastAsia="en-US"/>
    </w:rPr>
  </w:style>
  <w:style w:type="paragraph" w:styleId="ListBullet">
    <w:name w:val="List Bullet"/>
    <w:basedOn w:val="Normal"/>
    <w:uiPriority w:val="99"/>
    <w:rsid w:val="00BD71A7"/>
    <w:pPr>
      <w:numPr>
        <w:numId w:val="1"/>
      </w:numPr>
    </w:pPr>
  </w:style>
  <w:style w:type="character" w:styleId="Hyperlink">
    <w:name w:val="Hyperlink"/>
    <w:basedOn w:val="DefaultParagraphFont"/>
    <w:uiPriority w:val="99"/>
    <w:rsid w:val="00D9247E"/>
    <w:rPr>
      <w:rFonts w:cs="Times New Roman"/>
      <w:color w:val="049ACC"/>
      <w:u w:val="single"/>
    </w:rPr>
  </w:style>
  <w:style w:type="paragraph" w:styleId="Title">
    <w:name w:val="Title"/>
    <w:basedOn w:val="Normal"/>
    <w:next w:val="Normal"/>
    <w:link w:val="TitleChar"/>
    <w:uiPriority w:val="99"/>
    <w:qFormat/>
    <w:locked/>
    <w:rsid w:val="00BB0C92"/>
    <w:pPr>
      <w:spacing w:before="240" w:after="60"/>
      <w:jc w:val="center"/>
      <w:outlineLvl w:val="0"/>
    </w:pPr>
    <w:rPr>
      <w:rFonts w:ascii="Verdana" w:eastAsia="Times New Roman" w:hAnsi="Verdana"/>
      <w:b/>
      <w:bCs/>
      <w:kern w:val="28"/>
      <w:sz w:val="32"/>
      <w:szCs w:val="32"/>
    </w:rPr>
  </w:style>
  <w:style w:type="character" w:customStyle="1" w:styleId="TitleChar">
    <w:name w:val="Title Char"/>
    <w:basedOn w:val="DefaultParagraphFont"/>
    <w:link w:val="Title"/>
    <w:uiPriority w:val="99"/>
    <w:locked/>
    <w:rsid w:val="00BB0C92"/>
    <w:rPr>
      <w:rFonts w:ascii="Verdana" w:hAnsi="Verdana" w:cs="Times New Roman"/>
      <w:b/>
      <w:bCs/>
      <w:color w:val="403E3F"/>
      <w:kern w:val="28"/>
      <w:sz w:val="32"/>
      <w:szCs w:val="32"/>
      <w:lang w:eastAsia="en-US"/>
    </w:rPr>
  </w:style>
  <w:style w:type="character" w:styleId="IntenseEmphasis">
    <w:name w:val="Intense Emphasis"/>
    <w:basedOn w:val="DefaultParagraphFont"/>
    <w:uiPriority w:val="99"/>
    <w:qFormat/>
    <w:rsid w:val="00862C1E"/>
    <w:rPr>
      <w:rFonts w:cs="Times New Roman"/>
      <w:b/>
      <w:bCs/>
      <w:i/>
      <w:iCs/>
      <w:color w:val="339999"/>
    </w:rPr>
  </w:style>
  <w:style w:type="paragraph" w:styleId="NoSpacing">
    <w:name w:val="No Spacing"/>
    <w:link w:val="NoSpacingChar"/>
    <w:uiPriority w:val="99"/>
    <w:qFormat/>
    <w:rsid w:val="00DC15C5"/>
    <w:rPr>
      <w:rFonts w:eastAsia="Times New Roman"/>
      <w:lang w:val="en-US" w:eastAsia="ja-JP"/>
    </w:rPr>
  </w:style>
  <w:style w:type="character" w:customStyle="1" w:styleId="NoSpacingChar">
    <w:name w:val="No Spacing Char"/>
    <w:basedOn w:val="DefaultParagraphFont"/>
    <w:link w:val="NoSpacing"/>
    <w:uiPriority w:val="99"/>
    <w:locked/>
    <w:rsid w:val="00DC15C5"/>
    <w:rPr>
      <w:rFonts w:ascii="Calibri" w:hAnsi="Calibri" w:cs="Times New Roman"/>
      <w:sz w:val="22"/>
      <w:szCs w:val="22"/>
      <w:lang w:val="en-US" w:eastAsia="ja-JP" w:bidi="ar-SA"/>
    </w:rPr>
  </w:style>
  <w:style w:type="table" w:styleId="TableGrid">
    <w:name w:val="Table Grid"/>
    <w:basedOn w:val="TableNormal"/>
    <w:uiPriority w:val="99"/>
    <w:locked/>
    <w:rsid w:val="00267C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0793"/>
    <w:pPr>
      <w:ind w:left="720"/>
      <w:contextualSpacing/>
    </w:pPr>
  </w:style>
  <w:style w:type="paragraph" w:styleId="EndnoteText">
    <w:name w:val="endnote text"/>
    <w:basedOn w:val="Normal"/>
    <w:link w:val="EndnoteTextChar"/>
    <w:uiPriority w:val="99"/>
    <w:semiHidden/>
    <w:rsid w:val="008E0F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E0FA2"/>
    <w:rPr>
      <w:rFonts w:ascii="Arial" w:hAnsi="Arial" w:cs="Times New Roman"/>
      <w:color w:val="403E3F"/>
      <w:sz w:val="20"/>
      <w:szCs w:val="20"/>
      <w:lang w:eastAsia="en-US"/>
    </w:rPr>
  </w:style>
  <w:style w:type="character" w:styleId="EndnoteReference">
    <w:name w:val="endnote reference"/>
    <w:basedOn w:val="DefaultParagraphFont"/>
    <w:uiPriority w:val="99"/>
    <w:semiHidden/>
    <w:rsid w:val="008E0FA2"/>
    <w:rPr>
      <w:rFonts w:cs="Times New Roman"/>
      <w:vertAlign w:val="superscript"/>
    </w:rPr>
  </w:style>
  <w:style w:type="paragraph" w:styleId="FootnoteText">
    <w:name w:val="footnote text"/>
    <w:basedOn w:val="Normal"/>
    <w:link w:val="FootnoteTextChar"/>
    <w:uiPriority w:val="99"/>
    <w:rsid w:val="00A14D11"/>
    <w:pPr>
      <w:spacing w:after="0" w:line="240" w:lineRule="auto"/>
    </w:pPr>
    <w:rPr>
      <w:sz w:val="20"/>
      <w:szCs w:val="20"/>
    </w:rPr>
  </w:style>
  <w:style w:type="character" w:customStyle="1" w:styleId="FootnoteTextChar">
    <w:name w:val="Footnote Text Char"/>
    <w:basedOn w:val="DefaultParagraphFont"/>
    <w:link w:val="FootnoteText"/>
    <w:uiPriority w:val="99"/>
    <w:locked/>
    <w:rsid w:val="00A14D11"/>
    <w:rPr>
      <w:rFonts w:ascii="Arial" w:hAnsi="Arial" w:cs="Times New Roman"/>
      <w:color w:val="403E3F"/>
      <w:sz w:val="20"/>
      <w:szCs w:val="20"/>
      <w:lang w:eastAsia="en-US"/>
    </w:rPr>
  </w:style>
  <w:style w:type="character" w:styleId="FootnoteReference">
    <w:name w:val="footnote reference"/>
    <w:basedOn w:val="DefaultParagraphFont"/>
    <w:uiPriority w:val="99"/>
    <w:rsid w:val="00A14D11"/>
    <w:rPr>
      <w:rFonts w:cs="Times New Roman"/>
      <w:vertAlign w:val="superscript"/>
    </w:rPr>
  </w:style>
  <w:style w:type="character" w:styleId="CommentReference">
    <w:name w:val="annotation reference"/>
    <w:basedOn w:val="DefaultParagraphFont"/>
    <w:uiPriority w:val="99"/>
    <w:semiHidden/>
    <w:unhideWhenUsed/>
    <w:rsid w:val="002E49C8"/>
    <w:rPr>
      <w:sz w:val="16"/>
      <w:szCs w:val="16"/>
    </w:rPr>
  </w:style>
  <w:style w:type="paragraph" w:styleId="CommentText">
    <w:name w:val="annotation text"/>
    <w:basedOn w:val="Normal"/>
    <w:link w:val="CommentTextChar"/>
    <w:uiPriority w:val="99"/>
    <w:semiHidden/>
    <w:unhideWhenUsed/>
    <w:rsid w:val="002E49C8"/>
    <w:pPr>
      <w:spacing w:line="240" w:lineRule="auto"/>
    </w:pPr>
    <w:rPr>
      <w:sz w:val="20"/>
      <w:szCs w:val="20"/>
    </w:rPr>
  </w:style>
  <w:style w:type="character" w:customStyle="1" w:styleId="CommentTextChar">
    <w:name w:val="Comment Text Char"/>
    <w:basedOn w:val="DefaultParagraphFont"/>
    <w:link w:val="CommentText"/>
    <w:uiPriority w:val="99"/>
    <w:semiHidden/>
    <w:rsid w:val="002E49C8"/>
    <w:rPr>
      <w:rFonts w:ascii="Arial" w:hAnsi="Arial"/>
      <w:color w:val="403E3F"/>
      <w:sz w:val="20"/>
      <w:szCs w:val="20"/>
      <w:lang w:eastAsia="en-US"/>
    </w:rPr>
  </w:style>
  <w:style w:type="paragraph" w:styleId="CommentSubject">
    <w:name w:val="annotation subject"/>
    <w:basedOn w:val="CommentText"/>
    <w:next w:val="CommentText"/>
    <w:link w:val="CommentSubjectChar"/>
    <w:uiPriority w:val="99"/>
    <w:semiHidden/>
    <w:unhideWhenUsed/>
    <w:rsid w:val="002E49C8"/>
    <w:rPr>
      <w:b/>
      <w:bCs/>
    </w:rPr>
  </w:style>
  <w:style w:type="character" w:customStyle="1" w:styleId="CommentSubjectChar">
    <w:name w:val="Comment Subject Char"/>
    <w:basedOn w:val="CommentTextChar"/>
    <w:link w:val="CommentSubject"/>
    <w:uiPriority w:val="99"/>
    <w:semiHidden/>
    <w:rsid w:val="002E49C8"/>
    <w:rPr>
      <w:rFonts w:ascii="Arial" w:hAnsi="Arial"/>
      <w:b/>
      <w:bCs/>
      <w:color w:val="403E3F"/>
      <w:sz w:val="20"/>
      <w:szCs w:val="20"/>
      <w:lang w:eastAsia="en-US"/>
    </w:rPr>
  </w:style>
  <w:style w:type="character" w:styleId="FollowedHyperlink">
    <w:name w:val="FollowedHyperlink"/>
    <w:basedOn w:val="DefaultParagraphFont"/>
    <w:uiPriority w:val="99"/>
    <w:semiHidden/>
    <w:unhideWhenUsed/>
    <w:rsid w:val="004A1AA8"/>
    <w:rPr>
      <w:color w:val="800080" w:themeColor="followedHyperlink"/>
      <w:u w:val="single"/>
    </w:rPr>
  </w:style>
  <w:style w:type="paragraph" w:customStyle="1" w:styleId="Default">
    <w:name w:val="Default"/>
    <w:rsid w:val="0010211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locked/>
    <w:rsid w:val="005F3A35"/>
    <w:pPr>
      <w:numPr>
        <w:ilvl w:val="1"/>
      </w:numPr>
    </w:pPr>
    <w:rPr>
      <w:rFonts w:ascii="Verdana" w:eastAsiaTheme="majorEastAsia" w:hAnsi="Verdana" w:cstheme="majorBidi"/>
      <w:iCs/>
      <w:color w:val="019ACC"/>
      <w:sz w:val="28"/>
      <w:szCs w:val="24"/>
    </w:rPr>
  </w:style>
  <w:style w:type="character" w:customStyle="1" w:styleId="SubtitleChar">
    <w:name w:val="Subtitle Char"/>
    <w:basedOn w:val="DefaultParagraphFont"/>
    <w:link w:val="Subtitle"/>
    <w:rsid w:val="005F3A35"/>
    <w:rPr>
      <w:rFonts w:ascii="Verdana" w:eastAsiaTheme="majorEastAsia" w:hAnsi="Verdana" w:cstheme="majorBidi"/>
      <w:iCs/>
      <w:color w:val="019ACC"/>
      <w:sz w:val="28"/>
      <w:szCs w:val="24"/>
      <w:lang w:eastAsia="en-US"/>
    </w:rPr>
  </w:style>
</w:styles>
</file>

<file path=word/webSettings.xml><?xml version="1.0" encoding="utf-8"?>
<w:webSettings xmlns:r="http://schemas.openxmlformats.org/officeDocument/2006/relationships" xmlns:w="http://schemas.openxmlformats.org/wordprocessingml/2006/main">
  <w:divs>
    <w:div w:id="541408358">
      <w:bodyDiv w:val="1"/>
      <w:marLeft w:val="0"/>
      <w:marRight w:val="0"/>
      <w:marTop w:val="0"/>
      <w:marBottom w:val="0"/>
      <w:divBdr>
        <w:top w:val="none" w:sz="0" w:space="0" w:color="auto"/>
        <w:left w:val="none" w:sz="0" w:space="0" w:color="auto"/>
        <w:bottom w:val="none" w:sz="0" w:space="0" w:color="auto"/>
        <w:right w:val="none" w:sz="0" w:space="0" w:color="auto"/>
      </w:divBdr>
    </w:div>
    <w:div w:id="762265440">
      <w:bodyDiv w:val="1"/>
      <w:marLeft w:val="0"/>
      <w:marRight w:val="0"/>
      <w:marTop w:val="0"/>
      <w:marBottom w:val="0"/>
      <w:divBdr>
        <w:top w:val="none" w:sz="0" w:space="0" w:color="auto"/>
        <w:left w:val="none" w:sz="0" w:space="0" w:color="auto"/>
        <w:bottom w:val="none" w:sz="0" w:space="0" w:color="auto"/>
        <w:right w:val="none" w:sz="0" w:space="0" w:color="auto"/>
      </w:divBdr>
    </w:div>
    <w:div w:id="795685306">
      <w:bodyDiv w:val="1"/>
      <w:marLeft w:val="0"/>
      <w:marRight w:val="0"/>
      <w:marTop w:val="0"/>
      <w:marBottom w:val="0"/>
      <w:divBdr>
        <w:top w:val="none" w:sz="0" w:space="0" w:color="auto"/>
        <w:left w:val="none" w:sz="0" w:space="0" w:color="auto"/>
        <w:bottom w:val="none" w:sz="0" w:space="0" w:color="auto"/>
        <w:right w:val="none" w:sz="0" w:space="0" w:color="auto"/>
      </w:divBdr>
    </w:div>
    <w:div w:id="1072391118">
      <w:bodyDiv w:val="1"/>
      <w:marLeft w:val="0"/>
      <w:marRight w:val="0"/>
      <w:marTop w:val="0"/>
      <w:marBottom w:val="0"/>
      <w:divBdr>
        <w:top w:val="none" w:sz="0" w:space="0" w:color="auto"/>
        <w:left w:val="none" w:sz="0" w:space="0" w:color="auto"/>
        <w:bottom w:val="none" w:sz="0" w:space="0" w:color="auto"/>
        <w:right w:val="none" w:sz="0" w:space="0" w:color="auto"/>
      </w:divBdr>
    </w:div>
    <w:div w:id="1432624796">
      <w:bodyDiv w:val="1"/>
      <w:marLeft w:val="0"/>
      <w:marRight w:val="0"/>
      <w:marTop w:val="0"/>
      <w:marBottom w:val="0"/>
      <w:divBdr>
        <w:top w:val="none" w:sz="0" w:space="0" w:color="auto"/>
        <w:left w:val="none" w:sz="0" w:space="0" w:color="auto"/>
        <w:bottom w:val="none" w:sz="0" w:space="0" w:color="auto"/>
        <w:right w:val="none" w:sz="0" w:space="0" w:color="auto"/>
      </w:divBdr>
    </w:div>
    <w:div w:id="1496720082">
      <w:bodyDiv w:val="1"/>
      <w:marLeft w:val="0"/>
      <w:marRight w:val="0"/>
      <w:marTop w:val="0"/>
      <w:marBottom w:val="0"/>
      <w:divBdr>
        <w:top w:val="none" w:sz="0" w:space="0" w:color="auto"/>
        <w:left w:val="none" w:sz="0" w:space="0" w:color="auto"/>
        <w:bottom w:val="none" w:sz="0" w:space="0" w:color="auto"/>
        <w:right w:val="none" w:sz="0" w:space="0" w:color="auto"/>
      </w:divBdr>
    </w:div>
    <w:div w:id="1527792073">
      <w:bodyDiv w:val="1"/>
      <w:marLeft w:val="0"/>
      <w:marRight w:val="0"/>
      <w:marTop w:val="0"/>
      <w:marBottom w:val="0"/>
      <w:divBdr>
        <w:top w:val="none" w:sz="0" w:space="0" w:color="auto"/>
        <w:left w:val="none" w:sz="0" w:space="0" w:color="auto"/>
        <w:bottom w:val="none" w:sz="0" w:space="0" w:color="auto"/>
        <w:right w:val="none" w:sz="0" w:space="0" w:color="auto"/>
      </w:divBdr>
      <w:divsChild>
        <w:div w:id="1714311670">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morgan@britishcounci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on.chambers@britishcouncil.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A0A3-3130-4595-BFDF-6298C821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Ecorys Briefing Sessions</vt:lpstr>
    </vt:vector>
  </TitlesOfParts>
  <Company>Ecorys UK</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Ecorys Briefing Sessions</dc:title>
  <dc:subject>Supporting Information</dc:subject>
  <dc:creator>Sub-title</dc:creator>
  <cp:lastModifiedBy>default</cp:lastModifiedBy>
  <cp:revision>2</cp:revision>
  <cp:lastPrinted>2014-02-06T16:03:00Z</cp:lastPrinted>
  <dcterms:created xsi:type="dcterms:W3CDTF">2015-05-23T05:14:00Z</dcterms:created>
  <dcterms:modified xsi:type="dcterms:W3CDTF">2015-05-23T05:14:00Z</dcterms:modified>
</cp:coreProperties>
</file>